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E9337" w14:textId="77777777" w:rsidR="00673C13" w:rsidRDefault="00673C13" w:rsidP="0064370B">
      <w:pPr>
        <w:jc w:val="center"/>
        <w:rPr>
          <w:rFonts w:ascii="Times New Roman" w:hAnsi="Times New Roman" w:cs="Times New Roman"/>
          <w:sz w:val="36"/>
          <w:szCs w:val="36"/>
        </w:rPr>
      </w:pPr>
    </w:p>
    <w:p w14:paraId="2AA29F57" w14:textId="54332AE9" w:rsidR="00673C13" w:rsidRPr="006617C0" w:rsidRDefault="00D73DE7" w:rsidP="0064370B">
      <w:pPr>
        <w:jc w:val="center"/>
        <w:rPr>
          <w:rFonts w:ascii="Times New Roman" w:hAnsi="Times New Roman" w:cs="Times New Roman"/>
          <w:noProof/>
          <w:sz w:val="24"/>
          <w:szCs w:val="24"/>
        </w:rPr>
      </w:pPr>
      <w:r>
        <w:rPr>
          <w:rFonts w:ascii="Times New Roman" w:hAnsi="Times New Roman" w:cs="Times New Roman"/>
          <w:noProof/>
          <w:sz w:val="24"/>
          <w:szCs w:val="24"/>
        </w:rPr>
        <w:t>THAMERA NAICKER</w:t>
      </w:r>
    </w:p>
    <w:p w14:paraId="385CCDAC" w14:textId="76328089" w:rsidR="006617C0" w:rsidRPr="006617C0" w:rsidRDefault="00D73DE7" w:rsidP="0064370B">
      <w:pPr>
        <w:jc w:val="center"/>
        <w:rPr>
          <w:rFonts w:ascii="Times New Roman" w:hAnsi="Times New Roman" w:cs="Times New Roman"/>
          <w:noProof/>
          <w:sz w:val="24"/>
          <w:szCs w:val="24"/>
        </w:rPr>
      </w:pPr>
      <w:r>
        <w:rPr>
          <w:rFonts w:ascii="Times New Roman" w:hAnsi="Times New Roman" w:cs="Times New Roman"/>
          <w:noProof/>
          <w:sz w:val="24"/>
          <w:szCs w:val="24"/>
        </w:rPr>
        <w:t>ACCOUNTABILITY COMMITTEE DEPUTY CHAIRPERSON</w:t>
      </w:r>
    </w:p>
    <w:p w14:paraId="4D360976" w14:textId="58C1CBEA" w:rsidR="006617C0" w:rsidRPr="006617C0" w:rsidRDefault="00D73DE7" w:rsidP="0064370B">
      <w:pPr>
        <w:jc w:val="center"/>
        <w:rPr>
          <w:rFonts w:ascii="Times New Roman" w:hAnsi="Times New Roman" w:cs="Times New Roman"/>
          <w:noProof/>
          <w:sz w:val="24"/>
          <w:szCs w:val="24"/>
        </w:rPr>
      </w:pPr>
      <w:r>
        <w:rPr>
          <w:rFonts w:ascii="Times New Roman" w:hAnsi="Times New Roman" w:cs="Times New Roman"/>
          <w:noProof/>
          <w:sz w:val="24"/>
          <w:szCs w:val="24"/>
        </w:rPr>
        <w:t>BCOM LAW (4</w:t>
      </w:r>
      <w:r w:rsidRPr="00D73DE7">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YEAR)</w:t>
      </w:r>
    </w:p>
    <w:p w14:paraId="15281FA5" w14:textId="39805C8C" w:rsidR="006617C0" w:rsidRPr="006617C0" w:rsidRDefault="00D73DE7" w:rsidP="0064370B">
      <w:pPr>
        <w:jc w:val="center"/>
        <w:rPr>
          <w:rFonts w:ascii="Times New Roman" w:hAnsi="Times New Roman" w:cs="Times New Roman"/>
          <w:sz w:val="24"/>
          <w:szCs w:val="24"/>
        </w:rPr>
      </w:pPr>
      <w:r>
        <w:rPr>
          <w:rFonts w:ascii="Times New Roman" w:hAnsi="Times New Roman" w:cs="Times New Roman"/>
          <w:noProof/>
          <w:sz w:val="24"/>
          <w:szCs w:val="24"/>
        </w:rPr>
        <w:t>21579644@sun.ac.za</w:t>
      </w:r>
    </w:p>
    <w:p w14:paraId="3BC797E9" w14:textId="77777777" w:rsidR="00673C13" w:rsidRDefault="00673C13" w:rsidP="0064370B">
      <w:pPr>
        <w:jc w:val="center"/>
        <w:rPr>
          <w:rFonts w:ascii="Times New Roman" w:hAnsi="Times New Roman" w:cs="Times New Roman"/>
          <w:sz w:val="36"/>
          <w:szCs w:val="36"/>
        </w:rPr>
      </w:pPr>
    </w:p>
    <w:p w14:paraId="731B8E2C" w14:textId="77777777" w:rsidR="00673C13" w:rsidRDefault="00673C13" w:rsidP="0064370B">
      <w:pPr>
        <w:jc w:val="center"/>
        <w:rPr>
          <w:rFonts w:ascii="Times New Roman" w:hAnsi="Times New Roman" w:cs="Times New Roman"/>
          <w:sz w:val="36"/>
          <w:szCs w:val="36"/>
        </w:rPr>
      </w:pPr>
    </w:p>
    <w:p w14:paraId="032A2799" w14:textId="77777777" w:rsidR="00673C13" w:rsidRDefault="00673C13" w:rsidP="0064370B">
      <w:pPr>
        <w:jc w:val="center"/>
        <w:rPr>
          <w:rFonts w:ascii="Times New Roman" w:hAnsi="Times New Roman" w:cs="Times New Roman"/>
          <w:sz w:val="56"/>
          <w:szCs w:val="56"/>
        </w:rPr>
      </w:pPr>
    </w:p>
    <w:p w14:paraId="033DC492" w14:textId="77777777" w:rsidR="00673C13" w:rsidRDefault="00673C13" w:rsidP="0064370B">
      <w:pPr>
        <w:jc w:val="center"/>
        <w:rPr>
          <w:rFonts w:ascii="Times New Roman" w:hAnsi="Times New Roman" w:cs="Times New Roman"/>
          <w:sz w:val="56"/>
          <w:szCs w:val="56"/>
        </w:rPr>
      </w:pPr>
    </w:p>
    <w:p w14:paraId="73AABA0E" w14:textId="28DFC9F0" w:rsidR="00673C13" w:rsidRDefault="00D73DE7" w:rsidP="0064370B">
      <w:pPr>
        <w:jc w:val="center"/>
        <w:rPr>
          <w:rFonts w:ascii="Times New Roman" w:hAnsi="Times New Roman" w:cs="Times New Roman"/>
          <w:sz w:val="56"/>
          <w:szCs w:val="56"/>
        </w:rPr>
      </w:pPr>
      <w:r>
        <w:rPr>
          <w:rFonts w:ascii="Times New Roman" w:hAnsi="Times New Roman" w:cs="Times New Roman"/>
          <w:sz w:val="56"/>
          <w:szCs w:val="56"/>
        </w:rPr>
        <w:t>Third</w:t>
      </w:r>
      <w:r w:rsidR="00673C13" w:rsidRPr="00673C13">
        <w:rPr>
          <w:rFonts w:ascii="Times New Roman" w:hAnsi="Times New Roman" w:cs="Times New Roman"/>
          <w:sz w:val="56"/>
          <w:szCs w:val="56"/>
        </w:rPr>
        <w:t xml:space="preserve"> </w:t>
      </w:r>
      <w:r w:rsidR="0064370B" w:rsidRPr="00673C13">
        <w:rPr>
          <w:rFonts w:ascii="Times New Roman" w:hAnsi="Times New Roman" w:cs="Times New Roman"/>
          <w:sz w:val="56"/>
          <w:szCs w:val="56"/>
        </w:rPr>
        <w:t xml:space="preserve">Term Report of the </w:t>
      </w:r>
      <w:r>
        <w:rPr>
          <w:rFonts w:ascii="Times New Roman" w:hAnsi="Times New Roman" w:cs="Times New Roman"/>
          <w:sz w:val="56"/>
          <w:szCs w:val="56"/>
        </w:rPr>
        <w:t>Accountability Committee Deputy Chairperson</w:t>
      </w:r>
    </w:p>
    <w:p w14:paraId="33117473" w14:textId="5671D61F" w:rsidR="006617C0" w:rsidRDefault="006617C0" w:rsidP="0064370B">
      <w:pPr>
        <w:jc w:val="center"/>
        <w:rPr>
          <w:rFonts w:ascii="Times New Roman" w:hAnsi="Times New Roman" w:cs="Times New Roman"/>
          <w:sz w:val="56"/>
          <w:szCs w:val="56"/>
        </w:rPr>
      </w:pPr>
    </w:p>
    <w:p w14:paraId="77B09195" w14:textId="77777777" w:rsidR="00673C13" w:rsidRDefault="00673C13">
      <w:pPr>
        <w:rPr>
          <w:rFonts w:ascii="Times New Roman" w:hAnsi="Times New Roman" w:cs="Times New Roman"/>
          <w:sz w:val="56"/>
          <w:szCs w:val="56"/>
        </w:rPr>
      </w:pPr>
      <w:r>
        <w:rPr>
          <w:rFonts w:ascii="Times New Roman" w:hAnsi="Times New Roman" w:cs="Times New Roman"/>
          <w:sz w:val="56"/>
          <w:szCs w:val="56"/>
        </w:rPr>
        <w:br w:type="page"/>
      </w:r>
    </w:p>
    <w:p w14:paraId="4BCDE60F" w14:textId="77777777" w:rsidR="00E41F39" w:rsidRPr="00673C13" w:rsidRDefault="0002222B" w:rsidP="0064370B">
      <w:pPr>
        <w:jc w:val="center"/>
        <w:rPr>
          <w:rFonts w:ascii="Times New Roman" w:hAnsi="Times New Roman" w:cs="Times New Roman"/>
          <w:sz w:val="56"/>
          <w:szCs w:val="56"/>
        </w:rPr>
      </w:pPr>
    </w:p>
    <w:sdt>
      <w:sdtPr>
        <w:rPr>
          <w:rFonts w:asciiTheme="minorHAnsi" w:eastAsiaTheme="minorHAnsi" w:hAnsiTheme="minorHAnsi" w:cstheme="minorBidi"/>
          <w:color w:val="auto"/>
          <w:sz w:val="22"/>
          <w:szCs w:val="22"/>
          <w:lang w:val="en-ZA"/>
        </w:rPr>
        <w:id w:val="611329900"/>
        <w:docPartObj>
          <w:docPartGallery w:val="Table of Contents"/>
          <w:docPartUnique/>
        </w:docPartObj>
      </w:sdtPr>
      <w:sdtEndPr>
        <w:rPr>
          <w:b/>
          <w:bCs/>
          <w:noProof/>
        </w:rPr>
      </w:sdtEndPr>
      <w:sdtContent>
        <w:p w14:paraId="34FF9AB4" w14:textId="77777777" w:rsidR="004867D0" w:rsidRPr="004867D0" w:rsidRDefault="004867D0">
          <w:pPr>
            <w:pStyle w:val="TOCHeading"/>
            <w:rPr>
              <w:rFonts w:ascii="Times New Roman" w:hAnsi="Times New Roman" w:cs="Times New Roman"/>
              <w:color w:val="000000" w:themeColor="text1"/>
            </w:rPr>
          </w:pPr>
          <w:r w:rsidRPr="004867D0">
            <w:rPr>
              <w:rFonts w:ascii="Times New Roman" w:hAnsi="Times New Roman" w:cs="Times New Roman"/>
              <w:color w:val="000000" w:themeColor="text1"/>
            </w:rPr>
            <w:t>Table of Contents</w:t>
          </w:r>
        </w:p>
        <w:p w14:paraId="6A004ABF" w14:textId="51470049" w:rsidR="00503D12" w:rsidRDefault="004867D0">
          <w:pPr>
            <w:pStyle w:val="TOC1"/>
            <w:tabs>
              <w:tab w:val="left" w:pos="440"/>
              <w:tab w:val="right" w:leader="dot" w:pos="9016"/>
            </w:tabs>
            <w:rPr>
              <w:rFonts w:eastAsiaTheme="minorEastAsia"/>
              <w:noProof/>
              <w:lang w:eastAsia="en-ZA"/>
            </w:rPr>
          </w:pPr>
          <w:r>
            <w:fldChar w:fldCharType="begin"/>
          </w:r>
          <w:r>
            <w:instrText xml:space="preserve"> TOC \o "1-3" \h \z \u </w:instrText>
          </w:r>
          <w:r>
            <w:fldChar w:fldCharType="separate"/>
          </w:r>
          <w:hyperlink w:anchor="_Toc84461934" w:history="1">
            <w:r w:rsidR="00503D12" w:rsidRPr="00106E80">
              <w:rPr>
                <w:rStyle w:val="Hyperlink"/>
                <w:rFonts w:ascii="Times New Roman" w:hAnsi="Times New Roman" w:cs="Times New Roman"/>
                <w:noProof/>
              </w:rPr>
              <w:t>1.</w:t>
            </w:r>
            <w:r w:rsidR="00503D12">
              <w:rPr>
                <w:rFonts w:eastAsiaTheme="minorEastAsia"/>
                <w:noProof/>
                <w:lang w:eastAsia="en-ZA"/>
              </w:rPr>
              <w:tab/>
            </w:r>
            <w:r w:rsidR="00503D12" w:rsidRPr="00106E80">
              <w:rPr>
                <w:rStyle w:val="Hyperlink"/>
                <w:rFonts w:ascii="Times New Roman" w:hAnsi="Times New Roman" w:cs="Times New Roman"/>
                <w:noProof/>
              </w:rPr>
              <w:t>Introduction</w:t>
            </w:r>
            <w:r w:rsidR="00503D12">
              <w:rPr>
                <w:noProof/>
                <w:webHidden/>
              </w:rPr>
              <w:tab/>
            </w:r>
            <w:r w:rsidR="00503D12">
              <w:rPr>
                <w:noProof/>
                <w:webHidden/>
              </w:rPr>
              <w:fldChar w:fldCharType="begin"/>
            </w:r>
            <w:r w:rsidR="00503D12">
              <w:rPr>
                <w:noProof/>
                <w:webHidden/>
              </w:rPr>
              <w:instrText xml:space="preserve"> PAGEREF _Toc84461934 \h </w:instrText>
            </w:r>
            <w:r w:rsidR="00503D12">
              <w:rPr>
                <w:noProof/>
                <w:webHidden/>
              </w:rPr>
            </w:r>
            <w:r w:rsidR="00503D12">
              <w:rPr>
                <w:noProof/>
                <w:webHidden/>
              </w:rPr>
              <w:fldChar w:fldCharType="separate"/>
            </w:r>
            <w:r w:rsidR="00503D12">
              <w:rPr>
                <w:noProof/>
                <w:webHidden/>
              </w:rPr>
              <w:t>3</w:t>
            </w:r>
            <w:r w:rsidR="00503D12">
              <w:rPr>
                <w:noProof/>
                <w:webHidden/>
              </w:rPr>
              <w:fldChar w:fldCharType="end"/>
            </w:r>
          </w:hyperlink>
        </w:p>
        <w:p w14:paraId="28407048" w14:textId="767DF639" w:rsidR="00503D12" w:rsidRDefault="00503D12">
          <w:pPr>
            <w:pStyle w:val="TOC1"/>
            <w:tabs>
              <w:tab w:val="left" w:pos="440"/>
              <w:tab w:val="right" w:leader="dot" w:pos="9016"/>
            </w:tabs>
            <w:rPr>
              <w:rFonts w:eastAsiaTheme="minorEastAsia"/>
              <w:noProof/>
              <w:lang w:eastAsia="en-ZA"/>
            </w:rPr>
          </w:pPr>
          <w:hyperlink w:anchor="_Toc84461935" w:history="1">
            <w:r w:rsidRPr="00106E80">
              <w:rPr>
                <w:rStyle w:val="Hyperlink"/>
                <w:rFonts w:ascii="Times New Roman" w:hAnsi="Times New Roman" w:cs="Times New Roman"/>
                <w:noProof/>
              </w:rPr>
              <w:t>2.</w:t>
            </w:r>
            <w:r>
              <w:rPr>
                <w:rFonts w:eastAsiaTheme="minorEastAsia"/>
                <w:noProof/>
                <w:lang w:eastAsia="en-ZA"/>
              </w:rPr>
              <w:tab/>
            </w:r>
            <w:r w:rsidRPr="00106E80">
              <w:rPr>
                <w:rStyle w:val="Hyperlink"/>
                <w:rFonts w:ascii="Times New Roman" w:hAnsi="Times New Roman" w:cs="Times New Roman"/>
                <w:noProof/>
              </w:rPr>
              <w:t>Third Term</w:t>
            </w:r>
            <w:r>
              <w:rPr>
                <w:noProof/>
                <w:webHidden/>
              </w:rPr>
              <w:tab/>
            </w:r>
            <w:r>
              <w:rPr>
                <w:noProof/>
                <w:webHidden/>
              </w:rPr>
              <w:fldChar w:fldCharType="begin"/>
            </w:r>
            <w:r>
              <w:rPr>
                <w:noProof/>
                <w:webHidden/>
              </w:rPr>
              <w:instrText xml:space="preserve"> PAGEREF _Toc84461935 \h </w:instrText>
            </w:r>
            <w:r>
              <w:rPr>
                <w:noProof/>
                <w:webHidden/>
              </w:rPr>
            </w:r>
            <w:r>
              <w:rPr>
                <w:noProof/>
                <w:webHidden/>
              </w:rPr>
              <w:fldChar w:fldCharType="separate"/>
            </w:r>
            <w:r>
              <w:rPr>
                <w:noProof/>
                <w:webHidden/>
              </w:rPr>
              <w:t>3</w:t>
            </w:r>
            <w:r>
              <w:rPr>
                <w:noProof/>
                <w:webHidden/>
              </w:rPr>
              <w:fldChar w:fldCharType="end"/>
            </w:r>
          </w:hyperlink>
        </w:p>
        <w:p w14:paraId="4B204D67" w14:textId="741A2993" w:rsidR="00503D12" w:rsidRDefault="00503D12">
          <w:pPr>
            <w:pStyle w:val="TOC2"/>
            <w:tabs>
              <w:tab w:val="left" w:pos="880"/>
              <w:tab w:val="right" w:leader="dot" w:pos="9016"/>
            </w:tabs>
            <w:rPr>
              <w:rFonts w:eastAsiaTheme="minorEastAsia"/>
              <w:noProof/>
              <w:lang w:eastAsia="en-ZA"/>
            </w:rPr>
          </w:pPr>
          <w:hyperlink w:anchor="_Toc84461936" w:history="1">
            <w:r w:rsidRPr="00106E80">
              <w:rPr>
                <w:rStyle w:val="Hyperlink"/>
                <w:rFonts w:ascii="Times New Roman" w:hAnsi="Times New Roman" w:cs="Times New Roman"/>
                <w:noProof/>
              </w:rPr>
              <w:t>2.1.</w:t>
            </w:r>
            <w:r>
              <w:rPr>
                <w:rFonts w:eastAsiaTheme="minorEastAsia"/>
                <w:noProof/>
                <w:lang w:eastAsia="en-ZA"/>
              </w:rPr>
              <w:tab/>
            </w:r>
            <w:r w:rsidRPr="00106E80">
              <w:rPr>
                <w:rStyle w:val="Hyperlink"/>
                <w:rFonts w:ascii="Times New Roman" w:hAnsi="Times New Roman" w:cs="Times New Roman"/>
                <w:noProof/>
              </w:rPr>
              <w:t>Accountability Committee Report</w:t>
            </w:r>
            <w:r>
              <w:rPr>
                <w:noProof/>
                <w:webHidden/>
              </w:rPr>
              <w:tab/>
            </w:r>
            <w:r>
              <w:rPr>
                <w:noProof/>
                <w:webHidden/>
              </w:rPr>
              <w:fldChar w:fldCharType="begin"/>
            </w:r>
            <w:r>
              <w:rPr>
                <w:noProof/>
                <w:webHidden/>
              </w:rPr>
              <w:instrText xml:space="preserve"> PAGEREF _Toc84461936 \h </w:instrText>
            </w:r>
            <w:r>
              <w:rPr>
                <w:noProof/>
                <w:webHidden/>
              </w:rPr>
            </w:r>
            <w:r>
              <w:rPr>
                <w:noProof/>
                <w:webHidden/>
              </w:rPr>
              <w:fldChar w:fldCharType="separate"/>
            </w:r>
            <w:r>
              <w:rPr>
                <w:noProof/>
                <w:webHidden/>
              </w:rPr>
              <w:t>3</w:t>
            </w:r>
            <w:r>
              <w:rPr>
                <w:noProof/>
                <w:webHidden/>
              </w:rPr>
              <w:fldChar w:fldCharType="end"/>
            </w:r>
          </w:hyperlink>
        </w:p>
        <w:p w14:paraId="31463AB1" w14:textId="370ABC43" w:rsidR="00503D12" w:rsidRDefault="00503D12">
          <w:pPr>
            <w:pStyle w:val="TOC2"/>
            <w:tabs>
              <w:tab w:val="left" w:pos="880"/>
              <w:tab w:val="right" w:leader="dot" w:pos="9016"/>
            </w:tabs>
            <w:rPr>
              <w:rFonts w:eastAsiaTheme="minorEastAsia"/>
              <w:noProof/>
              <w:lang w:eastAsia="en-ZA"/>
            </w:rPr>
          </w:pPr>
          <w:hyperlink w:anchor="_Toc84461937" w:history="1">
            <w:r w:rsidRPr="00106E80">
              <w:rPr>
                <w:rStyle w:val="Hyperlink"/>
                <w:rFonts w:ascii="Times New Roman" w:hAnsi="Times New Roman" w:cs="Times New Roman"/>
                <w:noProof/>
              </w:rPr>
              <w:t>2.2.</w:t>
            </w:r>
            <w:r>
              <w:rPr>
                <w:rFonts w:eastAsiaTheme="minorEastAsia"/>
                <w:noProof/>
                <w:lang w:eastAsia="en-ZA"/>
              </w:rPr>
              <w:tab/>
            </w:r>
            <w:r w:rsidRPr="00106E80">
              <w:rPr>
                <w:rStyle w:val="Hyperlink"/>
                <w:rFonts w:ascii="Times New Roman" w:hAnsi="Times New Roman" w:cs="Times New Roman"/>
                <w:noProof/>
              </w:rPr>
              <w:t>First Extraordinary Sitting</w:t>
            </w:r>
            <w:r>
              <w:rPr>
                <w:noProof/>
                <w:webHidden/>
              </w:rPr>
              <w:tab/>
            </w:r>
            <w:r>
              <w:rPr>
                <w:noProof/>
                <w:webHidden/>
              </w:rPr>
              <w:fldChar w:fldCharType="begin"/>
            </w:r>
            <w:r>
              <w:rPr>
                <w:noProof/>
                <w:webHidden/>
              </w:rPr>
              <w:instrText xml:space="preserve"> PAGEREF _Toc84461937 \h </w:instrText>
            </w:r>
            <w:r>
              <w:rPr>
                <w:noProof/>
                <w:webHidden/>
              </w:rPr>
            </w:r>
            <w:r>
              <w:rPr>
                <w:noProof/>
                <w:webHidden/>
              </w:rPr>
              <w:fldChar w:fldCharType="separate"/>
            </w:r>
            <w:r>
              <w:rPr>
                <w:noProof/>
                <w:webHidden/>
              </w:rPr>
              <w:t>3</w:t>
            </w:r>
            <w:r>
              <w:rPr>
                <w:noProof/>
                <w:webHidden/>
              </w:rPr>
              <w:fldChar w:fldCharType="end"/>
            </w:r>
          </w:hyperlink>
        </w:p>
        <w:p w14:paraId="6E465CB5" w14:textId="1CE42981" w:rsidR="00503D12" w:rsidRDefault="00503D12">
          <w:pPr>
            <w:pStyle w:val="TOC2"/>
            <w:tabs>
              <w:tab w:val="left" w:pos="880"/>
              <w:tab w:val="right" w:leader="dot" w:pos="9016"/>
            </w:tabs>
            <w:rPr>
              <w:rFonts w:eastAsiaTheme="minorEastAsia"/>
              <w:noProof/>
              <w:lang w:eastAsia="en-ZA"/>
            </w:rPr>
          </w:pPr>
          <w:hyperlink w:anchor="_Toc84461938" w:history="1">
            <w:r w:rsidRPr="00106E80">
              <w:rPr>
                <w:rStyle w:val="Hyperlink"/>
                <w:rFonts w:ascii="Times New Roman" w:hAnsi="Times New Roman" w:cs="Times New Roman"/>
                <w:noProof/>
              </w:rPr>
              <w:t>2.3.</w:t>
            </w:r>
            <w:r>
              <w:rPr>
                <w:rFonts w:eastAsiaTheme="minorEastAsia"/>
                <w:noProof/>
                <w:lang w:eastAsia="en-ZA"/>
              </w:rPr>
              <w:tab/>
            </w:r>
            <w:r w:rsidRPr="00106E80">
              <w:rPr>
                <w:rStyle w:val="Hyperlink"/>
                <w:rFonts w:ascii="Times New Roman" w:hAnsi="Times New Roman" w:cs="Times New Roman"/>
                <w:noProof/>
              </w:rPr>
              <w:t>Third Sitting</w:t>
            </w:r>
            <w:r>
              <w:rPr>
                <w:noProof/>
                <w:webHidden/>
              </w:rPr>
              <w:tab/>
            </w:r>
            <w:r>
              <w:rPr>
                <w:noProof/>
                <w:webHidden/>
              </w:rPr>
              <w:fldChar w:fldCharType="begin"/>
            </w:r>
            <w:r>
              <w:rPr>
                <w:noProof/>
                <w:webHidden/>
              </w:rPr>
              <w:instrText xml:space="preserve"> PAGEREF _Toc84461938 \h </w:instrText>
            </w:r>
            <w:r>
              <w:rPr>
                <w:noProof/>
                <w:webHidden/>
              </w:rPr>
            </w:r>
            <w:r>
              <w:rPr>
                <w:noProof/>
                <w:webHidden/>
              </w:rPr>
              <w:fldChar w:fldCharType="separate"/>
            </w:r>
            <w:r>
              <w:rPr>
                <w:noProof/>
                <w:webHidden/>
              </w:rPr>
              <w:t>3</w:t>
            </w:r>
            <w:r>
              <w:rPr>
                <w:noProof/>
                <w:webHidden/>
              </w:rPr>
              <w:fldChar w:fldCharType="end"/>
            </w:r>
          </w:hyperlink>
        </w:p>
        <w:p w14:paraId="1C5F85BD" w14:textId="5DCF5203" w:rsidR="00503D12" w:rsidRDefault="00503D12">
          <w:pPr>
            <w:pStyle w:val="TOC1"/>
            <w:tabs>
              <w:tab w:val="left" w:pos="440"/>
              <w:tab w:val="right" w:leader="dot" w:pos="9016"/>
            </w:tabs>
            <w:rPr>
              <w:rFonts w:eastAsiaTheme="minorEastAsia"/>
              <w:noProof/>
              <w:lang w:eastAsia="en-ZA"/>
            </w:rPr>
          </w:pPr>
          <w:hyperlink w:anchor="_Toc84461939" w:history="1">
            <w:r w:rsidRPr="00106E80">
              <w:rPr>
                <w:rStyle w:val="Hyperlink"/>
                <w:rFonts w:ascii="Times New Roman" w:hAnsi="Times New Roman" w:cs="Times New Roman"/>
                <w:noProof/>
              </w:rPr>
              <w:t>3.</w:t>
            </w:r>
            <w:r>
              <w:rPr>
                <w:rFonts w:eastAsiaTheme="minorEastAsia"/>
                <w:noProof/>
                <w:lang w:eastAsia="en-ZA"/>
              </w:rPr>
              <w:tab/>
            </w:r>
            <w:r w:rsidRPr="00106E80">
              <w:rPr>
                <w:rStyle w:val="Hyperlink"/>
                <w:rFonts w:ascii="Times New Roman" w:hAnsi="Times New Roman" w:cs="Times New Roman"/>
                <w:noProof/>
              </w:rPr>
              <w:t>Challenges</w:t>
            </w:r>
            <w:r>
              <w:rPr>
                <w:noProof/>
                <w:webHidden/>
              </w:rPr>
              <w:tab/>
            </w:r>
            <w:r>
              <w:rPr>
                <w:noProof/>
                <w:webHidden/>
              </w:rPr>
              <w:fldChar w:fldCharType="begin"/>
            </w:r>
            <w:r>
              <w:rPr>
                <w:noProof/>
                <w:webHidden/>
              </w:rPr>
              <w:instrText xml:space="preserve"> PAGEREF _Toc84461939 \h </w:instrText>
            </w:r>
            <w:r>
              <w:rPr>
                <w:noProof/>
                <w:webHidden/>
              </w:rPr>
            </w:r>
            <w:r>
              <w:rPr>
                <w:noProof/>
                <w:webHidden/>
              </w:rPr>
              <w:fldChar w:fldCharType="separate"/>
            </w:r>
            <w:r>
              <w:rPr>
                <w:noProof/>
                <w:webHidden/>
              </w:rPr>
              <w:t>4</w:t>
            </w:r>
            <w:r>
              <w:rPr>
                <w:noProof/>
                <w:webHidden/>
              </w:rPr>
              <w:fldChar w:fldCharType="end"/>
            </w:r>
          </w:hyperlink>
        </w:p>
        <w:p w14:paraId="179A726A" w14:textId="77034C29" w:rsidR="00503D12" w:rsidRDefault="00503D12">
          <w:pPr>
            <w:pStyle w:val="TOC1"/>
            <w:tabs>
              <w:tab w:val="left" w:pos="440"/>
              <w:tab w:val="right" w:leader="dot" w:pos="9016"/>
            </w:tabs>
            <w:rPr>
              <w:rFonts w:eastAsiaTheme="minorEastAsia"/>
              <w:noProof/>
              <w:lang w:eastAsia="en-ZA"/>
            </w:rPr>
          </w:pPr>
          <w:hyperlink w:anchor="_Toc84461940" w:history="1">
            <w:r w:rsidRPr="00106E80">
              <w:rPr>
                <w:rStyle w:val="Hyperlink"/>
                <w:rFonts w:ascii="Times New Roman" w:hAnsi="Times New Roman" w:cs="Times New Roman"/>
                <w:noProof/>
              </w:rPr>
              <w:t>4.</w:t>
            </w:r>
            <w:r>
              <w:rPr>
                <w:rFonts w:eastAsiaTheme="minorEastAsia"/>
                <w:noProof/>
                <w:lang w:eastAsia="en-ZA"/>
              </w:rPr>
              <w:tab/>
            </w:r>
            <w:r w:rsidRPr="00106E80">
              <w:rPr>
                <w:rStyle w:val="Hyperlink"/>
                <w:rFonts w:ascii="Times New Roman" w:hAnsi="Times New Roman" w:cs="Times New Roman"/>
                <w:noProof/>
              </w:rPr>
              <w:t>Goals</w:t>
            </w:r>
            <w:r>
              <w:rPr>
                <w:noProof/>
                <w:webHidden/>
              </w:rPr>
              <w:tab/>
            </w:r>
            <w:r>
              <w:rPr>
                <w:noProof/>
                <w:webHidden/>
              </w:rPr>
              <w:fldChar w:fldCharType="begin"/>
            </w:r>
            <w:r>
              <w:rPr>
                <w:noProof/>
                <w:webHidden/>
              </w:rPr>
              <w:instrText xml:space="preserve"> PAGEREF _Toc84461940 \h </w:instrText>
            </w:r>
            <w:r>
              <w:rPr>
                <w:noProof/>
                <w:webHidden/>
              </w:rPr>
            </w:r>
            <w:r>
              <w:rPr>
                <w:noProof/>
                <w:webHidden/>
              </w:rPr>
              <w:fldChar w:fldCharType="separate"/>
            </w:r>
            <w:r>
              <w:rPr>
                <w:noProof/>
                <w:webHidden/>
              </w:rPr>
              <w:t>4</w:t>
            </w:r>
            <w:r>
              <w:rPr>
                <w:noProof/>
                <w:webHidden/>
              </w:rPr>
              <w:fldChar w:fldCharType="end"/>
            </w:r>
          </w:hyperlink>
        </w:p>
        <w:p w14:paraId="1B23FC51" w14:textId="584D93CE" w:rsidR="00503D12" w:rsidRDefault="00503D12">
          <w:pPr>
            <w:pStyle w:val="TOC1"/>
            <w:tabs>
              <w:tab w:val="left" w:pos="440"/>
              <w:tab w:val="right" w:leader="dot" w:pos="9016"/>
            </w:tabs>
            <w:rPr>
              <w:rFonts w:eastAsiaTheme="minorEastAsia"/>
              <w:noProof/>
              <w:lang w:eastAsia="en-ZA"/>
            </w:rPr>
          </w:pPr>
          <w:hyperlink w:anchor="_Toc84461941" w:history="1">
            <w:r w:rsidRPr="00106E80">
              <w:rPr>
                <w:rStyle w:val="Hyperlink"/>
                <w:rFonts w:ascii="Times New Roman" w:hAnsi="Times New Roman" w:cs="Times New Roman"/>
                <w:noProof/>
              </w:rPr>
              <w:t>5.</w:t>
            </w:r>
            <w:r>
              <w:rPr>
                <w:rFonts w:eastAsiaTheme="minorEastAsia"/>
                <w:noProof/>
                <w:lang w:eastAsia="en-ZA"/>
              </w:rPr>
              <w:tab/>
            </w:r>
            <w:r w:rsidRPr="00106E80">
              <w:rPr>
                <w:rStyle w:val="Hyperlink"/>
                <w:rFonts w:ascii="Times New Roman" w:hAnsi="Times New Roman" w:cs="Times New Roman"/>
                <w:noProof/>
              </w:rPr>
              <w:t>Conclusion</w:t>
            </w:r>
            <w:r>
              <w:rPr>
                <w:noProof/>
                <w:webHidden/>
              </w:rPr>
              <w:tab/>
            </w:r>
            <w:r>
              <w:rPr>
                <w:noProof/>
                <w:webHidden/>
              </w:rPr>
              <w:fldChar w:fldCharType="begin"/>
            </w:r>
            <w:r>
              <w:rPr>
                <w:noProof/>
                <w:webHidden/>
              </w:rPr>
              <w:instrText xml:space="preserve"> PAGEREF _Toc84461941 \h </w:instrText>
            </w:r>
            <w:r>
              <w:rPr>
                <w:noProof/>
                <w:webHidden/>
              </w:rPr>
            </w:r>
            <w:r>
              <w:rPr>
                <w:noProof/>
                <w:webHidden/>
              </w:rPr>
              <w:fldChar w:fldCharType="separate"/>
            </w:r>
            <w:r>
              <w:rPr>
                <w:noProof/>
                <w:webHidden/>
              </w:rPr>
              <w:t>4</w:t>
            </w:r>
            <w:r>
              <w:rPr>
                <w:noProof/>
                <w:webHidden/>
              </w:rPr>
              <w:fldChar w:fldCharType="end"/>
            </w:r>
          </w:hyperlink>
        </w:p>
        <w:p w14:paraId="037081D3" w14:textId="4E935E8E" w:rsidR="004867D0" w:rsidRDefault="004867D0">
          <w:r>
            <w:rPr>
              <w:b/>
              <w:bCs/>
              <w:noProof/>
            </w:rPr>
            <w:fldChar w:fldCharType="end"/>
          </w:r>
        </w:p>
      </w:sdtContent>
    </w:sdt>
    <w:p w14:paraId="0E312A69" w14:textId="77777777" w:rsidR="0064370B" w:rsidRDefault="0064370B">
      <w:pPr>
        <w:rPr>
          <w:rFonts w:ascii="Times New Roman" w:hAnsi="Times New Roman" w:cs="Times New Roman"/>
          <w:sz w:val="24"/>
          <w:szCs w:val="24"/>
        </w:rPr>
      </w:pPr>
      <w:r>
        <w:rPr>
          <w:rFonts w:ascii="Times New Roman" w:hAnsi="Times New Roman" w:cs="Times New Roman"/>
          <w:sz w:val="24"/>
          <w:szCs w:val="24"/>
        </w:rPr>
        <w:br w:type="page"/>
      </w:r>
    </w:p>
    <w:p w14:paraId="0F34BED0" w14:textId="77777777" w:rsidR="0064370B" w:rsidRPr="004867D0" w:rsidRDefault="0064370B" w:rsidP="004867D0">
      <w:pPr>
        <w:pStyle w:val="Heading1"/>
        <w:numPr>
          <w:ilvl w:val="0"/>
          <w:numId w:val="2"/>
        </w:numPr>
        <w:rPr>
          <w:rFonts w:ascii="Times New Roman" w:hAnsi="Times New Roman" w:cs="Times New Roman"/>
          <w:color w:val="000000" w:themeColor="text1"/>
          <w:sz w:val="24"/>
          <w:szCs w:val="24"/>
        </w:rPr>
      </w:pPr>
      <w:bookmarkStart w:id="0" w:name="_Toc84461934"/>
      <w:r w:rsidRPr="004867D0">
        <w:rPr>
          <w:rFonts w:ascii="Times New Roman" w:hAnsi="Times New Roman" w:cs="Times New Roman"/>
          <w:color w:val="000000" w:themeColor="text1"/>
          <w:sz w:val="24"/>
          <w:szCs w:val="24"/>
        </w:rPr>
        <w:t>Introduction</w:t>
      </w:r>
      <w:bookmarkEnd w:id="0"/>
    </w:p>
    <w:p w14:paraId="37C73B52" w14:textId="06B886AA" w:rsidR="0064370B" w:rsidRPr="00295DD0" w:rsidRDefault="004268C0" w:rsidP="00295DD0">
      <w:pPr>
        <w:pStyle w:val="ListParagraph"/>
        <w:jc w:val="both"/>
        <w:rPr>
          <w:rFonts w:ascii="Times New Roman" w:hAnsi="Times New Roman" w:cs="Times New Roman"/>
          <w:sz w:val="24"/>
          <w:szCs w:val="24"/>
        </w:rPr>
      </w:pPr>
      <w:r w:rsidRPr="004268C0">
        <w:rPr>
          <w:rFonts w:ascii="Times New Roman" w:hAnsi="Times New Roman" w:cs="Times New Roman"/>
          <w:sz w:val="24"/>
          <w:szCs w:val="24"/>
        </w:rPr>
        <w:t>This is the</w:t>
      </w:r>
      <w:r w:rsidR="00295DD0">
        <w:rPr>
          <w:rFonts w:ascii="Times New Roman" w:hAnsi="Times New Roman" w:cs="Times New Roman"/>
          <w:sz w:val="24"/>
          <w:szCs w:val="24"/>
        </w:rPr>
        <w:t xml:space="preserve"> third</w:t>
      </w:r>
      <w:r w:rsidRPr="004268C0">
        <w:rPr>
          <w:rFonts w:ascii="Times New Roman" w:hAnsi="Times New Roman" w:cs="Times New Roman"/>
          <w:sz w:val="24"/>
          <w:szCs w:val="24"/>
        </w:rPr>
        <w:t xml:space="preserve"> term report of the Accountability Committee Deputy Chairperson of Student Parliament. It is written in accordance with Student Constitution and the Student Parliament Constitution of the University of Stellenbosch. The undertakings of the Student Parliament Committee and the Accountability Committee in the </w:t>
      </w:r>
      <w:r w:rsidR="00295DD0">
        <w:rPr>
          <w:rFonts w:ascii="Times New Roman" w:hAnsi="Times New Roman" w:cs="Times New Roman"/>
          <w:sz w:val="24"/>
          <w:szCs w:val="24"/>
        </w:rPr>
        <w:t>third</w:t>
      </w:r>
      <w:r w:rsidRPr="004268C0">
        <w:rPr>
          <w:rFonts w:ascii="Times New Roman" w:hAnsi="Times New Roman" w:cs="Times New Roman"/>
          <w:sz w:val="24"/>
          <w:szCs w:val="24"/>
        </w:rPr>
        <w:t xml:space="preserve"> term of 2021 will be discussed. The report will set out challenges faced during this term and goals for the future.</w:t>
      </w:r>
    </w:p>
    <w:p w14:paraId="713B92A0" w14:textId="77777777" w:rsidR="00AA0B8B" w:rsidRPr="004867D0" w:rsidRDefault="00AA0B8B" w:rsidP="00AA0B8B">
      <w:pPr>
        <w:jc w:val="both"/>
        <w:rPr>
          <w:rFonts w:ascii="Times New Roman" w:hAnsi="Times New Roman" w:cs="Times New Roman"/>
          <w:sz w:val="24"/>
          <w:szCs w:val="24"/>
        </w:rPr>
      </w:pPr>
    </w:p>
    <w:p w14:paraId="1574FC2A" w14:textId="244FA22B" w:rsidR="00AA0B8B" w:rsidRPr="004867D0" w:rsidRDefault="00295DD0" w:rsidP="004867D0">
      <w:pPr>
        <w:pStyle w:val="Heading1"/>
        <w:numPr>
          <w:ilvl w:val="0"/>
          <w:numId w:val="2"/>
        </w:numPr>
        <w:rPr>
          <w:rFonts w:ascii="Times New Roman" w:hAnsi="Times New Roman" w:cs="Times New Roman"/>
          <w:color w:val="000000" w:themeColor="text1"/>
          <w:sz w:val="24"/>
          <w:szCs w:val="24"/>
        </w:rPr>
      </w:pPr>
      <w:bookmarkStart w:id="1" w:name="_Toc84461935"/>
      <w:r>
        <w:rPr>
          <w:rFonts w:ascii="Times New Roman" w:hAnsi="Times New Roman" w:cs="Times New Roman"/>
          <w:color w:val="000000" w:themeColor="text1"/>
          <w:sz w:val="24"/>
          <w:szCs w:val="24"/>
        </w:rPr>
        <w:t>Third</w:t>
      </w:r>
      <w:r w:rsidR="00AA0B8B" w:rsidRPr="004867D0">
        <w:rPr>
          <w:rFonts w:ascii="Times New Roman" w:hAnsi="Times New Roman" w:cs="Times New Roman"/>
          <w:color w:val="000000" w:themeColor="text1"/>
          <w:sz w:val="24"/>
          <w:szCs w:val="24"/>
        </w:rPr>
        <w:t xml:space="preserve"> Term</w:t>
      </w:r>
      <w:bookmarkEnd w:id="1"/>
    </w:p>
    <w:p w14:paraId="43FA8A6F" w14:textId="11F9700F" w:rsidR="00673C13" w:rsidRPr="004867D0" w:rsidRDefault="000F5F86" w:rsidP="00EF130B">
      <w:pPr>
        <w:pStyle w:val="ListParagraph"/>
        <w:jc w:val="both"/>
        <w:rPr>
          <w:rFonts w:ascii="Times New Roman" w:hAnsi="Times New Roman" w:cs="Times New Roman"/>
          <w:sz w:val="24"/>
          <w:szCs w:val="24"/>
        </w:rPr>
      </w:pPr>
      <w:r w:rsidRPr="000F5F86">
        <w:rPr>
          <w:rFonts w:ascii="Times New Roman" w:hAnsi="Times New Roman" w:cs="Times New Roman"/>
          <w:sz w:val="24"/>
          <w:szCs w:val="24"/>
        </w:rPr>
        <w:t xml:space="preserve">In the </w:t>
      </w:r>
      <w:r>
        <w:rPr>
          <w:rFonts w:ascii="Times New Roman" w:hAnsi="Times New Roman" w:cs="Times New Roman"/>
          <w:sz w:val="24"/>
          <w:szCs w:val="24"/>
        </w:rPr>
        <w:t>third</w:t>
      </w:r>
      <w:r w:rsidRPr="000F5F86">
        <w:rPr>
          <w:rFonts w:ascii="Times New Roman" w:hAnsi="Times New Roman" w:cs="Times New Roman"/>
          <w:sz w:val="24"/>
          <w:szCs w:val="24"/>
        </w:rPr>
        <w:t xml:space="preserve"> term, Student Parliament </w:t>
      </w:r>
      <w:r w:rsidR="00C53544">
        <w:rPr>
          <w:rFonts w:ascii="Times New Roman" w:hAnsi="Times New Roman" w:cs="Times New Roman"/>
          <w:sz w:val="24"/>
          <w:szCs w:val="24"/>
        </w:rPr>
        <w:t xml:space="preserve">upheld our constitutional mandate to the best of our ability and continued with projects </w:t>
      </w:r>
      <w:r w:rsidRPr="000F5F86">
        <w:rPr>
          <w:rFonts w:ascii="Times New Roman" w:hAnsi="Times New Roman" w:cs="Times New Roman"/>
          <w:sz w:val="24"/>
          <w:szCs w:val="24"/>
        </w:rPr>
        <w:t>established in previous terms. I undertook my constitutional mandate of assisting the Accountability Committee Chairperson in duties delegated to me. I endeavoured to attend SRC meetings wherever possible and at least one TSP meeting in this semeste</w:t>
      </w:r>
      <w:r>
        <w:rPr>
          <w:rFonts w:ascii="Times New Roman" w:hAnsi="Times New Roman" w:cs="Times New Roman"/>
          <w:sz w:val="24"/>
          <w:szCs w:val="24"/>
        </w:rPr>
        <w:t>r</w:t>
      </w:r>
      <w:r w:rsidRPr="000F5F86">
        <w:rPr>
          <w:rFonts w:ascii="Times New Roman" w:hAnsi="Times New Roman" w:cs="Times New Roman"/>
          <w:sz w:val="24"/>
          <w:szCs w:val="24"/>
        </w:rPr>
        <w:t xml:space="preserve">. </w:t>
      </w:r>
      <w:r w:rsidR="00897D29">
        <w:rPr>
          <w:rFonts w:ascii="Times New Roman" w:hAnsi="Times New Roman" w:cs="Times New Roman"/>
          <w:sz w:val="24"/>
          <w:szCs w:val="24"/>
        </w:rPr>
        <w:t xml:space="preserve">A significant undertaking in term three was the continuation of the SRC Accountability Committee review and </w:t>
      </w:r>
      <w:r w:rsidR="00157C86">
        <w:rPr>
          <w:rFonts w:ascii="Times New Roman" w:hAnsi="Times New Roman" w:cs="Times New Roman"/>
          <w:sz w:val="24"/>
          <w:szCs w:val="24"/>
        </w:rPr>
        <w:t>the subsequent</w:t>
      </w:r>
      <w:r w:rsidR="003C7E95">
        <w:rPr>
          <w:rFonts w:ascii="Times New Roman" w:hAnsi="Times New Roman" w:cs="Times New Roman"/>
          <w:sz w:val="24"/>
          <w:szCs w:val="24"/>
        </w:rPr>
        <w:t xml:space="preserve"> compilation of the Accountability Committee report. </w:t>
      </w:r>
    </w:p>
    <w:p w14:paraId="7D9DA07C" w14:textId="77777777" w:rsidR="00EF130B" w:rsidRPr="004867D0" w:rsidRDefault="00EF130B" w:rsidP="00EF130B">
      <w:pPr>
        <w:pStyle w:val="ListParagraph"/>
        <w:jc w:val="both"/>
        <w:rPr>
          <w:rFonts w:ascii="Times New Roman" w:hAnsi="Times New Roman" w:cs="Times New Roman"/>
          <w:sz w:val="24"/>
          <w:szCs w:val="24"/>
        </w:rPr>
      </w:pPr>
    </w:p>
    <w:p w14:paraId="23229EEC" w14:textId="092CE590" w:rsidR="00673C13" w:rsidRPr="004867D0" w:rsidRDefault="00E7623C" w:rsidP="004867D0">
      <w:pPr>
        <w:pStyle w:val="Heading2"/>
        <w:numPr>
          <w:ilvl w:val="1"/>
          <w:numId w:val="2"/>
        </w:numPr>
        <w:rPr>
          <w:rFonts w:ascii="Times New Roman" w:hAnsi="Times New Roman" w:cs="Times New Roman"/>
          <w:color w:val="000000" w:themeColor="text1"/>
          <w:sz w:val="24"/>
          <w:szCs w:val="24"/>
        </w:rPr>
      </w:pPr>
      <w:bookmarkStart w:id="2" w:name="_Toc84461936"/>
      <w:r>
        <w:rPr>
          <w:rFonts w:ascii="Times New Roman" w:hAnsi="Times New Roman" w:cs="Times New Roman"/>
          <w:color w:val="000000" w:themeColor="text1"/>
          <w:sz w:val="24"/>
          <w:szCs w:val="24"/>
        </w:rPr>
        <w:t>Accountability Commit</w:t>
      </w:r>
      <w:r w:rsidR="009D781F">
        <w:rPr>
          <w:rFonts w:ascii="Times New Roman" w:hAnsi="Times New Roman" w:cs="Times New Roman"/>
          <w:color w:val="000000" w:themeColor="text1"/>
          <w:sz w:val="24"/>
          <w:szCs w:val="24"/>
        </w:rPr>
        <w:t>tee Report</w:t>
      </w:r>
      <w:bookmarkEnd w:id="2"/>
      <w:r w:rsidR="009D781F">
        <w:rPr>
          <w:rFonts w:ascii="Times New Roman" w:hAnsi="Times New Roman" w:cs="Times New Roman"/>
          <w:color w:val="000000" w:themeColor="text1"/>
          <w:sz w:val="24"/>
          <w:szCs w:val="24"/>
        </w:rPr>
        <w:t xml:space="preserve"> </w:t>
      </w:r>
    </w:p>
    <w:p w14:paraId="0237908A" w14:textId="3543B6FB" w:rsidR="00673C13" w:rsidRPr="004867D0" w:rsidRDefault="008A74CA" w:rsidP="00AA0B8B">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In Term 2, the Accountability Committee undertook a review into the constitutional compliance of the 2020/2021 SRC. </w:t>
      </w:r>
      <w:r w:rsidR="00445C3D">
        <w:rPr>
          <w:rFonts w:ascii="Times New Roman" w:hAnsi="Times New Roman" w:cs="Times New Roman"/>
          <w:sz w:val="24"/>
          <w:szCs w:val="24"/>
        </w:rPr>
        <w:t xml:space="preserve">After the submission of our preliminary findings, the SRC issued their response. </w:t>
      </w:r>
      <w:r w:rsidR="00AC0F4B">
        <w:rPr>
          <w:rFonts w:ascii="Times New Roman" w:hAnsi="Times New Roman" w:cs="Times New Roman"/>
          <w:sz w:val="24"/>
          <w:szCs w:val="24"/>
        </w:rPr>
        <w:t xml:space="preserve">The Accountability Committee </w:t>
      </w:r>
      <w:r w:rsidR="004A202C">
        <w:rPr>
          <w:rFonts w:ascii="Times New Roman" w:hAnsi="Times New Roman" w:cs="Times New Roman"/>
          <w:sz w:val="24"/>
          <w:szCs w:val="24"/>
        </w:rPr>
        <w:t xml:space="preserve">had a subsequent meeting with the SRC, where they </w:t>
      </w:r>
      <w:r w:rsidR="00093103">
        <w:rPr>
          <w:rFonts w:ascii="Times New Roman" w:hAnsi="Times New Roman" w:cs="Times New Roman"/>
          <w:sz w:val="24"/>
          <w:szCs w:val="24"/>
        </w:rPr>
        <w:t xml:space="preserve">elucidated issues raised in their response. A final report was compiled and presented by the Chairperson of the Accountability Committee at the </w:t>
      </w:r>
      <w:r w:rsidR="00FA61E0">
        <w:rPr>
          <w:rFonts w:ascii="Times New Roman" w:hAnsi="Times New Roman" w:cs="Times New Roman"/>
          <w:sz w:val="24"/>
          <w:szCs w:val="24"/>
        </w:rPr>
        <w:t xml:space="preserve">first extraordinary </w:t>
      </w:r>
      <w:r w:rsidR="00093103">
        <w:rPr>
          <w:rFonts w:ascii="Times New Roman" w:hAnsi="Times New Roman" w:cs="Times New Roman"/>
          <w:sz w:val="24"/>
          <w:szCs w:val="24"/>
        </w:rPr>
        <w:t xml:space="preserve">sitting. The report contained </w:t>
      </w:r>
      <w:r w:rsidR="00636018">
        <w:rPr>
          <w:rFonts w:ascii="Times New Roman" w:hAnsi="Times New Roman" w:cs="Times New Roman"/>
          <w:sz w:val="24"/>
          <w:szCs w:val="24"/>
        </w:rPr>
        <w:t xml:space="preserve">our initial submissions, the SRC’s response, our further submissions on the merits of the response and any recommendations. </w:t>
      </w:r>
      <w:r w:rsidR="00C63511">
        <w:rPr>
          <w:rFonts w:ascii="Times New Roman" w:hAnsi="Times New Roman" w:cs="Times New Roman"/>
          <w:sz w:val="24"/>
          <w:szCs w:val="24"/>
        </w:rPr>
        <w:t xml:space="preserve">The Chairperson was also able to meaningfully engage with the house on questions raised about the report. </w:t>
      </w:r>
      <w:r w:rsidR="002A712C">
        <w:rPr>
          <w:rFonts w:ascii="Times New Roman" w:hAnsi="Times New Roman" w:cs="Times New Roman"/>
          <w:sz w:val="24"/>
          <w:szCs w:val="24"/>
        </w:rPr>
        <w:t xml:space="preserve">While there are </w:t>
      </w:r>
      <w:r w:rsidR="0029293A">
        <w:rPr>
          <w:rFonts w:ascii="Times New Roman" w:hAnsi="Times New Roman" w:cs="Times New Roman"/>
          <w:sz w:val="24"/>
          <w:szCs w:val="24"/>
        </w:rPr>
        <w:t xml:space="preserve">potential points of improvement to take into consideration, the investigation and report were successful. Several of the </w:t>
      </w:r>
      <w:r w:rsidR="009B4DE3">
        <w:rPr>
          <w:rFonts w:ascii="Times New Roman" w:hAnsi="Times New Roman" w:cs="Times New Roman"/>
          <w:sz w:val="24"/>
          <w:szCs w:val="24"/>
        </w:rPr>
        <w:t xml:space="preserve">2021/2022 SRC candidates referenced issues raised in the report </w:t>
      </w:r>
      <w:r w:rsidR="00B52B42">
        <w:rPr>
          <w:rFonts w:ascii="Times New Roman" w:hAnsi="Times New Roman" w:cs="Times New Roman"/>
          <w:sz w:val="24"/>
          <w:szCs w:val="24"/>
        </w:rPr>
        <w:t xml:space="preserve">in the caucuses </w:t>
      </w:r>
      <w:r w:rsidR="009B4DE3">
        <w:rPr>
          <w:rFonts w:ascii="Times New Roman" w:hAnsi="Times New Roman" w:cs="Times New Roman"/>
          <w:sz w:val="24"/>
          <w:szCs w:val="24"/>
        </w:rPr>
        <w:t>as recommendations and areas of improvement for the incoming SRC</w:t>
      </w:r>
      <w:r w:rsidR="00B52B42">
        <w:rPr>
          <w:rFonts w:ascii="Times New Roman" w:hAnsi="Times New Roman" w:cs="Times New Roman"/>
          <w:sz w:val="24"/>
          <w:szCs w:val="24"/>
        </w:rPr>
        <w:t>.</w:t>
      </w:r>
      <w:r w:rsidR="009B4DE3">
        <w:rPr>
          <w:rFonts w:ascii="Times New Roman" w:hAnsi="Times New Roman" w:cs="Times New Roman"/>
          <w:sz w:val="24"/>
          <w:szCs w:val="24"/>
        </w:rPr>
        <w:t xml:space="preserve"> </w:t>
      </w:r>
    </w:p>
    <w:p w14:paraId="28B0B894" w14:textId="77777777" w:rsidR="00673C13" w:rsidRPr="004867D0" w:rsidRDefault="00673C13" w:rsidP="00AA0B8B">
      <w:pPr>
        <w:pStyle w:val="ListParagraph"/>
        <w:jc w:val="both"/>
        <w:rPr>
          <w:rFonts w:ascii="Times New Roman" w:hAnsi="Times New Roman" w:cs="Times New Roman"/>
          <w:sz w:val="24"/>
          <w:szCs w:val="24"/>
        </w:rPr>
      </w:pPr>
    </w:p>
    <w:p w14:paraId="1EA5D352" w14:textId="7315A4D7" w:rsidR="00673C13" w:rsidRPr="004867D0" w:rsidRDefault="009D781F" w:rsidP="004867D0">
      <w:pPr>
        <w:pStyle w:val="Heading2"/>
        <w:numPr>
          <w:ilvl w:val="1"/>
          <w:numId w:val="2"/>
        </w:numPr>
        <w:rPr>
          <w:rFonts w:ascii="Times New Roman" w:hAnsi="Times New Roman" w:cs="Times New Roman"/>
          <w:color w:val="000000" w:themeColor="text1"/>
          <w:sz w:val="24"/>
          <w:szCs w:val="24"/>
        </w:rPr>
      </w:pPr>
      <w:bookmarkStart w:id="3" w:name="_Toc84461937"/>
      <w:r>
        <w:rPr>
          <w:rFonts w:ascii="Times New Roman" w:hAnsi="Times New Roman" w:cs="Times New Roman"/>
          <w:color w:val="000000" w:themeColor="text1"/>
          <w:sz w:val="24"/>
          <w:szCs w:val="24"/>
        </w:rPr>
        <w:t>First Extraordinary Sitting</w:t>
      </w:r>
      <w:bookmarkEnd w:id="3"/>
    </w:p>
    <w:p w14:paraId="5AA8BB31" w14:textId="57D5AD29" w:rsidR="00673C13" w:rsidRPr="004867D0" w:rsidRDefault="00673C13" w:rsidP="00AA0B8B">
      <w:pPr>
        <w:pStyle w:val="ListParagraph"/>
        <w:jc w:val="both"/>
        <w:rPr>
          <w:rFonts w:ascii="Times New Roman" w:hAnsi="Times New Roman" w:cs="Times New Roman"/>
          <w:sz w:val="24"/>
          <w:szCs w:val="24"/>
        </w:rPr>
      </w:pPr>
      <w:r w:rsidRPr="004867D0">
        <w:rPr>
          <w:rFonts w:ascii="Times New Roman" w:hAnsi="Times New Roman" w:cs="Times New Roman"/>
          <w:sz w:val="24"/>
          <w:szCs w:val="24"/>
        </w:rPr>
        <w:t xml:space="preserve">The </w:t>
      </w:r>
      <w:r w:rsidR="00B74AC9">
        <w:rPr>
          <w:rFonts w:ascii="Times New Roman" w:hAnsi="Times New Roman" w:cs="Times New Roman"/>
          <w:sz w:val="24"/>
          <w:szCs w:val="24"/>
        </w:rPr>
        <w:t>1</w:t>
      </w:r>
      <w:r w:rsidR="00B74AC9" w:rsidRPr="00B74AC9">
        <w:rPr>
          <w:rFonts w:ascii="Times New Roman" w:hAnsi="Times New Roman" w:cs="Times New Roman"/>
          <w:sz w:val="24"/>
          <w:szCs w:val="24"/>
          <w:vertAlign w:val="superscript"/>
        </w:rPr>
        <w:t>st</w:t>
      </w:r>
      <w:r w:rsidR="00B74AC9">
        <w:rPr>
          <w:rFonts w:ascii="Times New Roman" w:hAnsi="Times New Roman" w:cs="Times New Roman"/>
          <w:sz w:val="24"/>
          <w:szCs w:val="24"/>
        </w:rPr>
        <w:t xml:space="preserve"> extraordinary sitting of Student Parliament took place on the </w:t>
      </w:r>
      <w:r w:rsidR="002217BB">
        <w:rPr>
          <w:rFonts w:ascii="Times New Roman" w:hAnsi="Times New Roman" w:cs="Times New Roman"/>
          <w:sz w:val="24"/>
          <w:szCs w:val="24"/>
        </w:rPr>
        <w:t>9</w:t>
      </w:r>
      <w:r w:rsidR="002217BB" w:rsidRPr="002217BB">
        <w:rPr>
          <w:rFonts w:ascii="Times New Roman" w:hAnsi="Times New Roman" w:cs="Times New Roman"/>
          <w:sz w:val="24"/>
          <w:szCs w:val="24"/>
          <w:vertAlign w:val="superscript"/>
        </w:rPr>
        <w:t>th</w:t>
      </w:r>
      <w:r w:rsidR="002217BB">
        <w:rPr>
          <w:rFonts w:ascii="Times New Roman" w:hAnsi="Times New Roman" w:cs="Times New Roman"/>
          <w:sz w:val="24"/>
          <w:szCs w:val="24"/>
        </w:rPr>
        <w:t xml:space="preserve"> of September, via MS Teams, due to COVID-19 safety regulations. The purpose of holding an extraordinary sitting was </w:t>
      </w:r>
      <w:r w:rsidR="001D7635">
        <w:rPr>
          <w:rFonts w:ascii="Times New Roman" w:hAnsi="Times New Roman" w:cs="Times New Roman"/>
          <w:sz w:val="24"/>
          <w:szCs w:val="24"/>
        </w:rPr>
        <w:t xml:space="preserve">to avoid and overly lengthy third sitting. The agenda of the extraordinary sitting included the presentation of the SRC Accountability Committee report, </w:t>
      </w:r>
      <w:r w:rsidR="00974972">
        <w:rPr>
          <w:rFonts w:ascii="Times New Roman" w:hAnsi="Times New Roman" w:cs="Times New Roman"/>
          <w:sz w:val="24"/>
          <w:szCs w:val="24"/>
        </w:rPr>
        <w:t xml:space="preserve">voting in a list of priorities for the 2021/2022 SRC and </w:t>
      </w:r>
      <w:r w:rsidR="005A78F1">
        <w:rPr>
          <w:rFonts w:ascii="Times New Roman" w:hAnsi="Times New Roman" w:cs="Times New Roman"/>
          <w:sz w:val="24"/>
          <w:szCs w:val="24"/>
        </w:rPr>
        <w:t xml:space="preserve">the Policy Forum report. </w:t>
      </w:r>
      <w:r w:rsidR="004B0E3D">
        <w:rPr>
          <w:rFonts w:ascii="Times New Roman" w:hAnsi="Times New Roman" w:cs="Times New Roman"/>
          <w:sz w:val="24"/>
          <w:szCs w:val="24"/>
        </w:rPr>
        <w:t xml:space="preserve">Members of the house engaged with these submissions and overall, the sitting was a success. </w:t>
      </w:r>
    </w:p>
    <w:p w14:paraId="16222ECE" w14:textId="77777777" w:rsidR="00AA0B8B" w:rsidRPr="004867D0" w:rsidRDefault="00AA0B8B" w:rsidP="00AA0B8B">
      <w:pPr>
        <w:pStyle w:val="ListParagraph"/>
        <w:jc w:val="both"/>
        <w:rPr>
          <w:rFonts w:ascii="Times New Roman" w:hAnsi="Times New Roman" w:cs="Times New Roman"/>
          <w:sz w:val="24"/>
          <w:szCs w:val="24"/>
        </w:rPr>
      </w:pPr>
    </w:p>
    <w:p w14:paraId="386A4CCF" w14:textId="252B07A4" w:rsidR="00AA0B8B" w:rsidRPr="004867D0" w:rsidRDefault="009D781F" w:rsidP="004867D0">
      <w:pPr>
        <w:pStyle w:val="Heading2"/>
        <w:numPr>
          <w:ilvl w:val="1"/>
          <w:numId w:val="2"/>
        </w:numPr>
        <w:rPr>
          <w:rFonts w:ascii="Times New Roman" w:hAnsi="Times New Roman" w:cs="Times New Roman"/>
          <w:color w:val="000000" w:themeColor="text1"/>
          <w:sz w:val="24"/>
          <w:szCs w:val="24"/>
        </w:rPr>
      </w:pPr>
      <w:bookmarkStart w:id="4" w:name="_Toc84461938"/>
      <w:r>
        <w:rPr>
          <w:rFonts w:ascii="Times New Roman" w:hAnsi="Times New Roman" w:cs="Times New Roman"/>
          <w:color w:val="000000" w:themeColor="text1"/>
          <w:sz w:val="24"/>
          <w:szCs w:val="24"/>
        </w:rPr>
        <w:t>Third Sitting</w:t>
      </w:r>
      <w:bookmarkEnd w:id="4"/>
      <w:r>
        <w:rPr>
          <w:rFonts w:ascii="Times New Roman" w:hAnsi="Times New Roman" w:cs="Times New Roman"/>
          <w:color w:val="000000" w:themeColor="text1"/>
          <w:sz w:val="24"/>
          <w:szCs w:val="24"/>
        </w:rPr>
        <w:t xml:space="preserve"> </w:t>
      </w:r>
    </w:p>
    <w:p w14:paraId="31E40227" w14:textId="339C758D" w:rsidR="00673C13" w:rsidRPr="00536A07" w:rsidRDefault="001F155E" w:rsidP="00536A07">
      <w:pPr>
        <w:pStyle w:val="ListParagraph"/>
        <w:jc w:val="both"/>
        <w:rPr>
          <w:rFonts w:ascii="Times New Roman" w:hAnsi="Times New Roman" w:cs="Times New Roman"/>
          <w:sz w:val="24"/>
          <w:szCs w:val="24"/>
        </w:rPr>
      </w:pPr>
      <w:r>
        <w:rPr>
          <w:rFonts w:ascii="Times New Roman" w:hAnsi="Times New Roman" w:cs="Times New Roman"/>
          <w:sz w:val="24"/>
          <w:szCs w:val="24"/>
        </w:rPr>
        <w:t>The third ordinary sitting of Student Parliament was scheduled for the 16</w:t>
      </w:r>
      <w:r w:rsidRPr="001F155E">
        <w:rPr>
          <w:rFonts w:ascii="Times New Roman" w:hAnsi="Times New Roman" w:cs="Times New Roman"/>
          <w:sz w:val="24"/>
          <w:szCs w:val="24"/>
          <w:vertAlign w:val="superscript"/>
        </w:rPr>
        <w:t>th</w:t>
      </w:r>
      <w:r>
        <w:rPr>
          <w:rFonts w:ascii="Times New Roman" w:hAnsi="Times New Roman" w:cs="Times New Roman"/>
          <w:sz w:val="24"/>
          <w:szCs w:val="24"/>
        </w:rPr>
        <w:t xml:space="preserve"> of September. The main agenda point was the election of the incoming Speaker of Student Parliament. Unfortunately, </w:t>
      </w:r>
      <w:r w:rsidR="00536A07">
        <w:rPr>
          <w:rFonts w:ascii="Times New Roman" w:hAnsi="Times New Roman" w:cs="Times New Roman"/>
          <w:sz w:val="24"/>
          <w:szCs w:val="24"/>
        </w:rPr>
        <w:t xml:space="preserve">the third sitting was cancelled as we had not received any applications for Speaker at the time. </w:t>
      </w:r>
    </w:p>
    <w:p w14:paraId="13335575" w14:textId="77777777" w:rsidR="00673C13" w:rsidRPr="004867D0" w:rsidRDefault="00673C13" w:rsidP="00673C13">
      <w:pPr>
        <w:pStyle w:val="ListParagraph"/>
        <w:jc w:val="both"/>
        <w:rPr>
          <w:rFonts w:ascii="Times New Roman" w:hAnsi="Times New Roman" w:cs="Times New Roman"/>
          <w:sz w:val="24"/>
          <w:szCs w:val="24"/>
        </w:rPr>
      </w:pPr>
    </w:p>
    <w:p w14:paraId="33622154" w14:textId="1CCF9D98" w:rsidR="00EF130B" w:rsidRDefault="00673C13" w:rsidP="004867D0">
      <w:pPr>
        <w:pStyle w:val="Heading1"/>
        <w:numPr>
          <w:ilvl w:val="0"/>
          <w:numId w:val="2"/>
        </w:numPr>
        <w:rPr>
          <w:rFonts w:ascii="Times New Roman" w:hAnsi="Times New Roman" w:cs="Times New Roman"/>
          <w:color w:val="000000" w:themeColor="text1"/>
          <w:sz w:val="24"/>
          <w:szCs w:val="24"/>
        </w:rPr>
      </w:pPr>
      <w:bookmarkStart w:id="5" w:name="_Toc84461939"/>
      <w:r w:rsidRPr="004867D0">
        <w:rPr>
          <w:rFonts w:ascii="Times New Roman" w:hAnsi="Times New Roman" w:cs="Times New Roman"/>
          <w:color w:val="000000" w:themeColor="text1"/>
          <w:sz w:val="24"/>
          <w:szCs w:val="24"/>
        </w:rPr>
        <w:t>Challenges</w:t>
      </w:r>
      <w:bookmarkEnd w:id="5"/>
      <w:r w:rsidR="006617C0">
        <w:rPr>
          <w:rFonts w:ascii="Times New Roman" w:hAnsi="Times New Roman" w:cs="Times New Roman"/>
          <w:color w:val="000000" w:themeColor="text1"/>
          <w:sz w:val="24"/>
          <w:szCs w:val="24"/>
        </w:rPr>
        <w:t xml:space="preserve"> </w:t>
      </w:r>
    </w:p>
    <w:p w14:paraId="5D0E55B7" w14:textId="3BBFDD41" w:rsidR="00673C13" w:rsidRPr="00503D12" w:rsidRDefault="00D36059" w:rsidP="00503D12">
      <w:pPr>
        <w:rPr>
          <w:rFonts w:ascii="Times New Roman" w:hAnsi="Times New Roman" w:cs="Times New Roman"/>
          <w:sz w:val="24"/>
          <w:szCs w:val="24"/>
        </w:rPr>
      </w:pPr>
      <w:r>
        <w:tab/>
      </w:r>
      <w:r w:rsidR="00880B3E">
        <w:rPr>
          <w:rFonts w:ascii="Times New Roman" w:hAnsi="Times New Roman" w:cs="Times New Roman"/>
          <w:sz w:val="24"/>
          <w:szCs w:val="24"/>
        </w:rPr>
        <w:t xml:space="preserve">A challenge was the timing in the </w:t>
      </w:r>
      <w:r w:rsidR="005017CC">
        <w:rPr>
          <w:rFonts w:ascii="Times New Roman" w:hAnsi="Times New Roman" w:cs="Times New Roman"/>
          <w:sz w:val="24"/>
          <w:szCs w:val="24"/>
        </w:rPr>
        <w:t xml:space="preserve">investigation and </w:t>
      </w:r>
      <w:r w:rsidR="00880B3E">
        <w:rPr>
          <w:rFonts w:ascii="Times New Roman" w:hAnsi="Times New Roman" w:cs="Times New Roman"/>
          <w:sz w:val="24"/>
          <w:szCs w:val="24"/>
        </w:rPr>
        <w:t xml:space="preserve">presentation of the Accountability </w:t>
      </w:r>
      <w:r w:rsidR="005017CC">
        <w:rPr>
          <w:rFonts w:ascii="Times New Roman" w:hAnsi="Times New Roman" w:cs="Times New Roman"/>
          <w:sz w:val="24"/>
          <w:szCs w:val="24"/>
        </w:rPr>
        <w:tab/>
      </w:r>
      <w:r w:rsidR="00880B3E">
        <w:rPr>
          <w:rFonts w:ascii="Times New Roman" w:hAnsi="Times New Roman" w:cs="Times New Roman"/>
          <w:sz w:val="24"/>
          <w:szCs w:val="24"/>
        </w:rPr>
        <w:t xml:space="preserve">Committee report. There was criticism that the report was presented too late in the </w:t>
      </w:r>
      <w:r w:rsidR="005017CC">
        <w:rPr>
          <w:rFonts w:ascii="Times New Roman" w:hAnsi="Times New Roman" w:cs="Times New Roman"/>
          <w:sz w:val="24"/>
          <w:szCs w:val="24"/>
        </w:rPr>
        <w:tab/>
      </w:r>
      <w:r w:rsidR="00880B3E">
        <w:rPr>
          <w:rFonts w:ascii="Times New Roman" w:hAnsi="Times New Roman" w:cs="Times New Roman"/>
          <w:sz w:val="24"/>
          <w:szCs w:val="24"/>
        </w:rPr>
        <w:t xml:space="preserve">SRC’s term. </w:t>
      </w:r>
      <w:r w:rsidR="00715CA6">
        <w:rPr>
          <w:rFonts w:ascii="Times New Roman" w:hAnsi="Times New Roman" w:cs="Times New Roman"/>
          <w:sz w:val="24"/>
          <w:szCs w:val="24"/>
        </w:rPr>
        <w:t>This might have contributed to the</w:t>
      </w:r>
      <w:r w:rsidR="00F71F8A">
        <w:rPr>
          <w:rFonts w:ascii="Times New Roman" w:hAnsi="Times New Roman" w:cs="Times New Roman"/>
          <w:sz w:val="24"/>
          <w:szCs w:val="24"/>
        </w:rPr>
        <w:t xml:space="preserve"> SRC’s perception that the </w:t>
      </w:r>
      <w:r w:rsidR="005017CC">
        <w:rPr>
          <w:rFonts w:ascii="Times New Roman" w:hAnsi="Times New Roman" w:cs="Times New Roman"/>
          <w:sz w:val="24"/>
          <w:szCs w:val="24"/>
        </w:rPr>
        <w:tab/>
      </w:r>
      <w:r w:rsidR="00F71F8A">
        <w:rPr>
          <w:rFonts w:ascii="Times New Roman" w:hAnsi="Times New Roman" w:cs="Times New Roman"/>
          <w:sz w:val="24"/>
          <w:szCs w:val="24"/>
        </w:rPr>
        <w:t>investigation was undertaken in bad faith.</w:t>
      </w:r>
      <w:r w:rsidR="00715CA6">
        <w:rPr>
          <w:rFonts w:ascii="Times New Roman" w:hAnsi="Times New Roman" w:cs="Times New Roman"/>
          <w:sz w:val="24"/>
          <w:szCs w:val="24"/>
        </w:rPr>
        <w:t xml:space="preserve"> </w:t>
      </w:r>
      <w:r w:rsidR="00880B3E">
        <w:rPr>
          <w:rFonts w:ascii="Times New Roman" w:hAnsi="Times New Roman" w:cs="Times New Roman"/>
          <w:sz w:val="24"/>
          <w:szCs w:val="24"/>
        </w:rPr>
        <w:t>I</w:t>
      </w:r>
      <w:r>
        <w:rPr>
          <w:rFonts w:ascii="Times New Roman" w:hAnsi="Times New Roman" w:cs="Times New Roman"/>
          <w:sz w:val="24"/>
          <w:szCs w:val="24"/>
        </w:rPr>
        <w:t xml:space="preserve">t must be noted that prior to the </w:t>
      </w:r>
      <w:r w:rsidR="005017CC">
        <w:rPr>
          <w:rFonts w:ascii="Times New Roman" w:hAnsi="Times New Roman" w:cs="Times New Roman"/>
          <w:sz w:val="24"/>
          <w:szCs w:val="24"/>
        </w:rPr>
        <w:tab/>
      </w:r>
      <w:r w:rsidR="005A20B1">
        <w:rPr>
          <w:rFonts w:ascii="Times New Roman" w:hAnsi="Times New Roman" w:cs="Times New Roman"/>
          <w:sz w:val="24"/>
          <w:szCs w:val="24"/>
        </w:rPr>
        <w:t>promulgation of the policy enabling us to undertake this investigation</w:t>
      </w:r>
      <w:r w:rsidR="00741C30">
        <w:rPr>
          <w:rFonts w:ascii="Times New Roman" w:hAnsi="Times New Roman" w:cs="Times New Roman"/>
          <w:sz w:val="24"/>
          <w:szCs w:val="24"/>
        </w:rPr>
        <w:t xml:space="preserve">, we operated </w:t>
      </w:r>
      <w:r w:rsidR="005017CC">
        <w:rPr>
          <w:rFonts w:ascii="Times New Roman" w:hAnsi="Times New Roman" w:cs="Times New Roman"/>
          <w:sz w:val="24"/>
          <w:szCs w:val="24"/>
        </w:rPr>
        <w:tab/>
      </w:r>
      <w:r w:rsidR="00741C30">
        <w:rPr>
          <w:rFonts w:ascii="Times New Roman" w:hAnsi="Times New Roman" w:cs="Times New Roman"/>
          <w:sz w:val="24"/>
          <w:szCs w:val="24"/>
        </w:rPr>
        <w:t xml:space="preserve">under a complaints-based system. We would not have been able to perform the review </w:t>
      </w:r>
      <w:r w:rsidR="005017CC">
        <w:rPr>
          <w:rFonts w:ascii="Times New Roman" w:hAnsi="Times New Roman" w:cs="Times New Roman"/>
          <w:sz w:val="24"/>
          <w:szCs w:val="24"/>
        </w:rPr>
        <w:tab/>
      </w:r>
      <w:r w:rsidR="00741C30">
        <w:rPr>
          <w:rFonts w:ascii="Times New Roman" w:hAnsi="Times New Roman" w:cs="Times New Roman"/>
          <w:sz w:val="24"/>
          <w:szCs w:val="24"/>
        </w:rPr>
        <w:t xml:space="preserve">at another time, as we did not receive a complaint pertaining to that. </w:t>
      </w:r>
      <w:r w:rsidR="00792BB7">
        <w:rPr>
          <w:rFonts w:ascii="Times New Roman" w:hAnsi="Times New Roman" w:cs="Times New Roman"/>
          <w:sz w:val="24"/>
          <w:szCs w:val="24"/>
        </w:rPr>
        <w:t xml:space="preserve">Furthermore, </w:t>
      </w:r>
      <w:r w:rsidR="005017CC">
        <w:rPr>
          <w:rFonts w:ascii="Times New Roman" w:hAnsi="Times New Roman" w:cs="Times New Roman"/>
          <w:sz w:val="24"/>
          <w:szCs w:val="24"/>
        </w:rPr>
        <w:tab/>
      </w:r>
      <w:r w:rsidR="00792BB7">
        <w:rPr>
          <w:rFonts w:ascii="Times New Roman" w:hAnsi="Times New Roman" w:cs="Times New Roman"/>
          <w:sz w:val="24"/>
          <w:szCs w:val="24"/>
        </w:rPr>
        <w:t xml:space="preserve">there is a point of efficacy in conducting a review towards the end of SRC’s term, as it </w:t>
      </w:r>
      <w:r w:rsidR="005017CC">
        <w:rPr>
          <w:rFonts w:ascii="Times New Roman" w:hAnsi="Times New Roman" w:cs="Times New Roman"/>
          <w:sz w:val="24"/>
          <w:szCs w:val="24"/>
        </w:rPr>
        <w:tab/>
      </w:r>
      <w:r w:rsidR="00792BB7">
        <w:rPr>
          <w:rFonts w:ascii="Times New Roman" w:hAnsi="Times New Roman" w:cs="Times New Roman"/>
          <w:sz w:val="24"/>
          <w:szCs w:val="24"/>
        </w:rPr>
        <w:t xml:space="preserve">allows for </w:t>
      </w:r>
      <w:r w:rsidR="004A4632">
        <w:rPr>
          <w:rFonts w:ascii="Times New Roman" w:hAnsi="Times New Roman" w:cs="Times New Roman"/>
          <w:sz w:val="24"/>
          <w:szCs w:val="24"/>
        </w:rPr>
        <w:t xml:space="preserve">a holistic review of constitutional compliance. Although, there is less </w:t>
      </w:r>
      <w:r w:rsidR="005017CC">
        <w:rPr>
          <w:rFonts w:ascii="Times New Roman" w:hAnsi="Times New Roman" w:cs="Times New Roman"/>
          <w:sz w:val="24"/>
          <w:szCs w:val="24"/>
        </w:rPr>
        <w:tab/>
      </w:r>
      <w:r w:rsidR="004A4632">
        <w:rPr>
          <w:rFonts w:ascii="Times New Roman" w:hAnsi="Times New Roman" w:cs="Times New Roman"/>
          <w:sz w:val="24"/>
          <w:szCs w:val="24"/>
        </w:rPr>
        <w:t xml:space="preserve">capacity to meaningfully rectify failings. </w:t>
      </w:r>
      <w:r w:rsidR="00715CA6">
        <w:rPr>
          <w:rFonts w:ascii="Times New Roman" w:hAnsi="Times New Roman" w:cs="Times New Roman"/>
          <w:sz w:val="24"/>
          <w:szCs w:val="24"/>
        </w:rPr>
        <w:t xml:space="preserve">Given that there is now a precedent for </w:t>
      </w:r>
      <w:r w:rsidR="005017CC">
        <w:rPr>
          <w:rFonts w:ascii="Times New Roman" w:hAnsi="Times New Roman" w:cs="Times New Roman"/>
          <w:sz w:val="24"/>
          <w:szCs w:val="24"/>
        </w:rPr>
        <w:tab/>
      </w:r>
      <w:r w:rsidR="00715CA6">
        <w:rPr>
          <w:rFonts w:ascii="Times New Roman" w:hAnsi="Times New Roman" w:cs="Times New Roman"/>
          <w:sz w:val="24"/>
          <w:szCs w:val="24"/>
        </w:rPr>
        <w:t xml:space="preserve">conducting such an investigation, future Accountability Committees can exercise their </w:t>
      </w:r>
      <w:r w:rsidR="005017CC">
        <w:rPr>
          <w:rFonts w:ascii="Times New Roman" w:hAnsi="Times New Roman" w:cs="Times New Roman"/>
          <w:sz w:val="24"/>
          <w:szCs w:val="24"/>
        </w:rPr>
        <w:tab/>
      </w:r>
      <w:r w:rsidR="00715CA6">
        <w:rPr>
          <w:rFonts w:ascii="Times New Roman" w:hAnsi="Times New Roman" w:cs="Times New Roman"/>
          <w:sz w:val="24"/>
          <w:szCs w:val="24"/>
        </w:rPr>
        <w:t xml:space="preserve">discretion in </w:t>
      </w:r>
      <w:r w:rsidR="00F71F8A">
        <w:rPr>
          <w:rFonts w:ascii="Times New Roman" w:hAnsi="Times New Roman" w:cs="Times New Roman"/>
          <w:sz w:val="24"/>
          <w:szCs w:val="24"/>
        </w:rPr>
        <w:t xml:space="preserve">what timing would be most effective. </w:t>
      </w:r>
    </w:p>
    <w:p w14:paraId="09FB308A" w14:textId="77777777" w:rsidR="00673C13" w:rsidRPr="004867D0" w:rsidRDefault="00673C13" w:rsidP="00673C13">
      <w:pPr>
        <w:jc w:val="both"/>
        <w:rPr>
          <w:rFonts w:ascii="Times New Roman" w:hAnsi="Times New Roman" w:cs="Times New Roman"/>
          <w:sz w:val="24"/>
          <w:szCs w:val="24"/>
        </w:rPr>
      </w:pPr>
    </w:p>
    <w:p w14:paraId="692A67B0" w14:textId="7C64FB25" w:rsidR="006617C0" w:rsidRDefault="006617C0" w:rsidP="004867D0">
      <w:pPr>
        <w:pStyle w:val="Heading1"/>
        <w:numPr>
          <w:ilvl w:val="0"/>
          <w:numId w:val="2"/>
        </w:numPr>
        <w:rPr>
          <w:rFonts w:ascii="Times New Roman" w:hAnsi="Times New Roman" w:cs="Times New Roman"/>
          <w:color w:val="000000" w:themeColor="text1"/>
          <w:sz w:val="24"/>
          <w:szCs w:val="24"/>
        </w:rPr>
      </w:pPr>
      <w:bookmarkStart w:id="6" w:name="_Toc84461940"/>
      <w:r>
        <w:rPr>
          <w:rFonts w:ascii="Times New Roman" w:hAnsi="Times New Roman" w:cs="Times New Roman"/>
          <w:color w:val="000000" w:themeColor="text1"/>
          <w:sz w:val="24"/>
          <w:szCs w:val="24"/>
        </w:rPr>
        <w:t>Goals</w:t>
      </w:r>
      <w:bookmarkEnd w:id="6"/>
      <w:r>
        <w:rPr>
          <w:rFonts w:ascii="Times New Roman" w:hAnsi="Times New Roman" w:cs="Times New Roman"/>
          <w:color w:val="000000" w:themeColor="text1"/>
          <w:sz w:val="24"/>
          <w:szCs w:val="24"/>
        </w:rPr>
        <w:t xml:space="preserve"> </w:t>
      </w:r>
    </w:p>
    <w:p w14:paraId="53F5BBF8" w14:textId="4903AE5B" w:rsidR="006617C0" w:rsidRDefault="002C7425" w:rsidP="006617C0">
      <w:pPr>
        <w:ind w:left="720"/>
        <w:rPr>
          <w:rFonts w:ascii="Times New Roman" w:hAnsi="Times New Roman" w:cs="Times New Roman"/>
          <w:sz w:val="24"/>
          <w:szCs w:val="24"/>
        </w:rPr>
      </w:pPr>
      <w:r>
        <w:rPr>
          <w:rFonts w:ascii="Times New Roman" w:hAnsi="Times New Roman" w:cs="Times New Roman"/>
          <w:sz w:val="24"/>
          <w:szCs w:val="24"/>
        </w:rPr>
        <w:t xml:space="preserve">Nearing the end of the 2020/2021 Student Parliament term, </w:t>
      </w:r>
      <w:r w:rsidR="0016036B">
        <w:rPr>
          <w:rFonts w:ascii="Times New Roman" w:hAnsi="Times New Roman" w:cs="Times New Roman"/>
          <w:sz w:val="24"/>
          <w:szCs w:val="24"/>
        </w:rPr>
        <w:t xml:space="preserve">a goal for term four is to assist in creating a smooth transition for the incoming Student Parliament Committee. </w:t>
      </w:r>
      <w:r w:rsidR="00274591">
        <w:rPr>
          <w:rFonts w:ascii="Times New Roman" w:hAnsi="Times New Roman" w:cs="Times New Roman"/>
          <w:sz w:val="24"/>
          <w:szCs w:val="24"/>
        </w:rPr>
        <w:t xml:space="preserve">With regards to the incoming Accountability Committee, </w:t>
      </w:r>
      <w:r w:rsidR="00DC1986">
        <w:rPr>
          <w:rFonts w:ascii="Times New Roman" w:hAnsi="Times New Roman" w:cs="Times New Roman"/>
          <w:sz w:val="24"/>
          <w:szCs w:val="24"/>
        </w:rPr>
        <w:t xml:space="preserve">we can guide them in building on the foundation of transparency and </w:t>
      </w:r>
      <w:r w:rsidR="004D0A83">
        <w:rPr>
          <w:rFonts w:ascii="Times New Roman" w:hAnsi="Times New Roman" w:cs="Times New Roman"/>
          <w:sz w:val="24"/>
          <w:szCs w:val="24"/>
        </w:rPr>
        <w:t xml:space="preserve">accountability. Particularly, we can raise logistical concerns, such as the timing of </w:t>
      </w:r>
      <w:r w:rsidR="009403D3">
        <w:rPr>
          <w:rFonts w:ascii="Times New Roman" w:hAnsi="Times New Roman" w:cs="Times New Roman"/>
          <w:sz w:val="24"/>
          <w:szCs w:val="24"/>
        </w:rPr>
        <w:t xml:space="preserve">the SRC constitutionality review. </w:t>
      </w:r>
    </w:p>
    <w:p w14:paraId="2D44B2E6" w14:textId="77777777" w:rsidR="009403D3" w:rsidRPr="006617C0" w:rsidRDefault="009403D3" w:rsidP="006617C0">
      <w:pPr>
        <w:ind w:left="720"/>
        <w:rPr>
          <w:rFonts w:ascii="Times New Roman" w:hAnsi="Times New Roman" w:cs="Times New Roman"/>
          <w:sz w:val="24"/>
          <w:szCs w:val="24"/>
        </w:rPr>
      </w:pPr>
    </w:p>
    <w:p w14:paraId="0481D68F" w14:textId="73D8747C" w:rsidR="00673C13" w:rsidRPr="004867D0" w:rsidRDefault="00673C13" w:rsidP="004867D0">
      <w:pPr>
        <w:pStyle w:val="Heading1"/>
        <w:numPr>
          <w:ilvl w:val="0"/>
          <w:numId w:val="2"/>
        </w:numPr>
        <w:rPr>
          <w:rFonts w:ascii="Times New Roman" w:hAnsi="Times New Roman" w:cs="Times New Roman"/>
          <w:color w:val="000000" w:themeColor="text1"/>
          <w:sz w:val="24"/>
          <w:szCs w:val="24"/>
        </w:rPr>
      </w:pPr>
      <w:bookmarkStart w:id="7" w:name="_Toc84461941"/>
      <w:r w:rsidRPr="004867D0">
        <w:rPr>
          <w:rFonts w:ascii="Times New Roman" w:hAnsi="Times New Roman" w:cs="Times New Roman"/>
          <w:color w:val="000000" w:themeColor="text1"/>
          <w:sz w:val="24"/>
          <w:szCs w:val="24"/>
        </w:rPr>
        <w:t>Conclusion</w:t>
      </w:r>
      <w:bookmarkEnd w:id="7"/>
      <w:r w:rsidR="006617C0">
        <w:rPr>
          <w:rFonts w:ascii="Times New Roman" w:hAnsi="Times New Roman" w:cs="Times New Roman"/>
          <w:color w:val="000000" w:themeColor="text1"/>
          <w:sz w:val="24"/>
          <w:szCs w:val="24"/>
        </w:rPr>
        <w:t xml:space="preserve"> </w:t>
      </w:r>
    </w:p>
    <w:p w14:paraId="0410D6D0" w14:textId="1888F8C8" w:rsidR="00673C13" w:rsidRPr="004867D0" w:rsidRDefault="00660678" w:rsidP="00673C13">
      <w:pPr>
        <w:pStyle w:val="ListParagraph"/>
        <w:jc w:val="both"/>
        <w:rPr>
          <w:rFonts w:ascii="Times New Roman" w:hAnsi="Times New Roman" w:cs="Times New Roman"/>
          <w:sz w:val="24"/>
          <w:szCs w:val="24"/>
        </w:rPr>
      </w:pPr>
      <w:r w:rsidRPr="00660678">
        <w:rPr>
          <w:rFonts w:ascii="Times New Roman" w:hAnsi="Times New Roman" w:cs="Times New Roman"/>
          <w:sz w:val="24"/>
          <w:szCs w:val="24"/>
        </w:rPr>
        <w:t>In conclusion, the Student Parliament Committee is working diligently to uphold our constitutional mandate and maintain legitimacy in the eyes of the student body. I will strive to advance my portfolio and the goals of our committee, including the emphasising the importance of accountability and transparency in student leadership structures</w:t>
      </w:r>
      <w:r>
        <w:rPr>
          <w:rFonts w:ascii="Times New Roman" w:hAnsi="Times New Roman" w:cs="Times New Roman"/>
          <w:sz w:val="24"/>
          <w:szCs w:val="24"/>
        </w:rPr>
        <w:t xml:space="preserve"> and creating a smooth transition for the incoming </w:t>
      </w:r>
      <w:r w:rsidR="00897D29">
        <w:rPr>
          <w:rFonts w:ascii="Times New Roman" w:hAnsi="Times New Roman" w:cs="Times New Roman"/>
          <w:sz w:val="24"/>
          <w:szCs w:val="24"/>
        </w:rPr>
        <w:t xml:space="preserve">Student Parliament Committee. </w:t>
      </w:r>
    </w:p>
    <w:p w14:paraId="150D9925" w14:textId="77777777" w:rsidR="00AA0B8B" w:rsidRPr="004867D0" w:rsidRDefault="00AA0B8B" w:rsidP="00AA0B8B">
      <w:pPr>
        <w:pStyle w:val="ListParagraph"/>
        <w:jc w:val="both"/>
        <w:rPr>
          <w:rFonts w:ascii="Times New Roman" w:hAnsi="Times New Roman" w:cs="Times New Roman"/>
          <w:sz w:val="24"/>
          <w:szCs w:val="24"/>
        </w:rPr>
      </w:pPr>
    </w:p>
    <w:sectPr w:rsidR="00AA0B8B" w:rsidRPr="004867D0">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BC637" w14:textId="77777777" w:rsidR="0002222B" w:rsidRDefault="0002222B" w:rsidP="004867D0">
      <w:pPr>
        <w:spacing w:after="0" w:line="240" w:lineRule="auto"/>
      </w:pPr>
      <w:r>
        <w:separator/>
      </w:r>
    </w:p>
  </w:endnote>
  <w:endnote w:type="continuationSeparator" w:id="0">
    <w:p w14:paraId="0BBD5A30" w14:textId="77777777" w:rsidR="0002222B" w:rsidRDefault="0002222B" w:rsidP="00486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0A926" w14:textId="77777777" w:rsidR="004867D0" w:rsidRDefault="004867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08088" w14:textId="77777777" w:rsidR="004867D0" w:rsidRDefault="004867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CFB64" w14:textId="77777777" w:rsidR="004867D0" w:rsidRDefault="004867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ADF64" w14:textId="77777777" w:rsidR="0002222B" w:rsidRDefault="0002222B" w:rsidP="004867D0">
      <w:pPr>
        <w:spacing w:after="0" w:line="240" w:lineRule="auto"/>
      </w:pPr>
      <w:r>
        <w:separator/>
      </w:r>
    </w:p>
  </w:footnote>
  <w:footnote w:type="continuationSeparator" w:id="0">
    <w:p w14:paraId="5304B804" w14:textId="77777777" w:rsidR="0002222B" w:rsidRDefault="0002222B" w:rsidP="004867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CF6D2" w14:textId="77777777" w:rsidR="004867D0" w:rsidRDefault="0002222B">
    <w:pPr>
      <w:pStyle w:val="Header"/>
    </w:pPr>
    <w:r>
      <w:rPr>
        <w:noProof/>
      </w:rPr>
      <w:pict w14:anchorId="724188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173672" o:spid="_x0000_s2050" type="#_x0000_t75" style="position:absolute;margin-left:0;margin-top:0;width:449.4pt;height:256.55pt;z-index:-251657216;mso-position-horizontal:center;mso-position-horizontal-relative:margin;mso-position-vertical:center;mso-position-vertical-relative:margin" o:allowincell="f">
          <v:imagedata r:id="rId1" o:title="STUDPAR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80DBA" w14:textId="77777777" w:rsidR="004867D0" w:rsidRDefault="0002222B">
    <w:pPr>
      <w:pStyle w:val="Header"/>
    </w:pPr>
    <w:r>
      <w:rPr>
        <w:noProof/>
      </w:rPr>
      <w:pict w14:anchorId="570E4A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173673" o:spid="_x0000_s2051" type="#_x0000_t75" style="position:absolute;margin-left:0;margin-top:0;width:449.4pt;height:256.55pt;z-index:-251656192;mso-position-horizontal:center;mso-position-horizontal-relative:margin;mso-position-vertical:center;mso-position-vertical-relative:margin" o:allowincell="f">
          <v:imagedata r:id="rId1" o:title="STUDPAR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6EF1D" w14:textId="77777777" w:rsidR="004867D0" w:rsidRDefault="0002222B">
    <w:pPr>
      <w:pStyle w:val="Header"/>
    </w:pPr>
    <w:r>
      <w:rPr>
        <w:noProof/>
      </w:rPr>
      <w:pict w14:anchorId="5A4EA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173671" o:spid="_x0000_s2049" type="#_x0000_t75" style="position:absolute;margin-left:0;margin-top:0;width:449.4pt;height:256.55pt;z-index:-251658240;mso-position-horizontal:center;mso-position-horizontal-relative:margin;mso-position-vertical:center;mso-position-vertical-relative:margin" o:allowincell="f">
          <v:imagedata r:id="rId1" o:title="STUDPAR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55018"/>
    <w:multiLevelType w:val="multilevel"/>
    <w:tmpl w:val="2E329420"/>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1" w15:restartNumberingAfterBreak="0">
    <w:nsid w:val="5B8B1C71"/>
    <w:multiLevelType w:val="multilevel"/>
    <w:tmpl w:val="279C0B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70B"/>
    <w:rsid w:val="0002222B"/>
    <w:rsid w:val="00060AD7"/>
    <w:rsid w:val="00093103"/>
    <w:rsid w:val="000F5F86"/>
    <w:rsid w:val="00157C86"/>
    <w:rsid w:val="0016036B"/>
    <w:rsid w:val="001D7635"/>
    <w:rsid w:val="001F0CB2"/>
    <w:rsid w:val="001F155E"/>
    <w:rsid w:val="002217BB"/>
    <w:rsid w:val="0023321E"/>
    <w:rsid w:val="00274591"/>
    <w:rsid w:val="00281DAF"/>
    <w:rsid w:val="0029293A"/>
    <w:rsid w:val="00295DD0"/>
    <w:rsid w:val="002A712C"/>
    <w:rsid w:val="002A7E80"/>
    <w:rsid w:val="002C7425"/>
    <w:rsid w:val="003141E9"/>
    <w:rsid w:val="003566A0"/>
    <w:rsid w:val="003C7E95"/>
    <w:rsid w:val="004268C0"/>
    <w:rsid w:val="00445C3D"/>
    <w:rsid w:val="004867D0"/>
    <w:rsid w:val="004A202C"/>
    <w:rsid w:val="004A4632"/>
    <w:rsid w:val="004B0E3D"/>
    <w:rsid w:val="004D0A83"/>
    <w:rsid w:val="005017CC"/>
    <w:rsid w:val="00503D12"/>
    <w:rsid w:val="00514ADE"/>
    <w:rsid w:val="00536A07"/>
    <w:rsid w:val="005A20B1"/>
    <w:rsid w:val="005A78F1"/>
    <w:rsid w:val="005F2B08"/>
    <w:rsid w:val="00636018"/>
    <w:rsid w:val="0064370B"/>
    <w:rsid w:val="00660678"/>
    <w:rsid w:val="006617C0"/>
    <w:rsid w:val="00673C13"/>
    <w:rsid w:val="007129BE"/>
    <w:rsid w:val="00715CA6"/>
    <w:rsid w:val="00741C30"/>
    <w:rsid w:val="00792BB7"/>
    <w:rsid w:val="007C7EE0"/>
    <w:rsid w:val="00827414"/>
    <w:rsid w:val="00880B3E"/>
    <w:rsid w:val="00897D29"/>
    <w:rsid w:val="008A74CA"/>
    <w:rsid w:val="009403D3"/>
    <w:rsid w:val="009452AA"/>
    <w:rsid w:val="009464AF"/>
    <w:rsid w:val="00974972"/>
    <w:rsid w:val="009B4DE3"/>
    <w:rsid w:val="009D781F"/>
    <w:rsid w:val="009E451C"/>
    <w:rsid w:val="00A07EF8"/>
    <w:rsid w:val="00AA0B8B"/>
    <w:rsid w:val="00AC0F4B"/>
    <w:rsid w:val="00B52B42"/>
    <w:rsid w:val="00B74AC9"/>
    <w:rsid w:val="00C53544"/>
    <w:rsid w:val="00C63511"/>
    <w:rsid w:val="00D36059"/>
    <w:rsid w:val="00D73DE7"/>
    <w:rsid w:val="00DC1986"/>
    <w:rsid w:val="00DC5CB5"/>
    <w:rsid w:val="00E7623C"/>
    <w:rsid w:val="00EC160C"/>
    <w:rsid w:val="00EF130B"/>
    <w:rsid w:val="00F71F8A"/>
    <w:rsid w:val="00F750EF"/>
    <w:rsid w:val="00FA61E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687C92"/>
  <w15:chartTrackingRefBased/>
  <w15:docId w15:val="{94ED175D-64BD-46F4-8278-16A32AB63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13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F130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370B"/>
    <w:pPr>
      <w:ind w:left="720"/>
      <w:contextualSpacing/>
    </w:pPr>
  </w:style>
  <w:style w:type="paragraph" w:styleId="BalloonText">
    <w:name w:val="Balloon Text"/>
    <w:basedOn w:val="Normal"/>
    <w:link w:val="BalloonTextChar"/>
    <w:uiPriority w:val="99"/>
    <w:semiHidden/>
    <w:unhideWhenUsed/>
    <w:rsid w:val="00673C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3C13"/>
    <w:rPr>
      <w:rFonts w:ascii="Segoe UI" w:hAnsi="Segoe UI" w:cs="Segoe UI"/>
      <w:sz w:val="18"/>
      <w:szCs w:val="18"/>
    </w:rPr>
  </w:style>
  <w:style w:type="character" w:customStyle="1" w:styleId="Heading1Char">
    <w:name w:val="Heading 1 Char"/>
    <w:basedOn w:val="DefaultParagraphFont"/>
    <w:link w:val="Heading1"/>
    <w:uiPriority w:val="9"/>
    <w:rsid w:val="00EF130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F130B"/>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4867D0"/>
    <w:pPr>
      <w:outlineLvl w:val="9"/>
    </w:pPr>
    <w:rPr>
      <w:lang w:val="en-US"/>
    </w:rPr>
  </w:style>
  <w:style w:type="paragraph" w:styleId="TOC1">
    <w:name w:val="toc 1"/>
    <w:basedOn w:val="Normal"/>
    <w:next w:val="Normal"/>
    <w:autoRedefine/>
    <w:uiPriority w:val="39"/>
    <w:unhideWhenUsed/>
    <w:rsid w:val="004867D0"/>
    <w:pPr>
      <w:spacing w:after="100"/>
    </w:pPr>
  </w:style>
  <w:style w:type="paragraph" w:styleId="TOC2">
    <w:name w:val="toc 2"/>
    <w:basedOn w:val="Normal"/>
    <w:next w:val="Normal"/>
    <w:autoRedefine/>
    <w:uiPriority w:val="39"/>
    <w:unhideWhenUsed/>
    <w:rsid w:val="004867D0"/>
    <w:pPr>
      <w:spacing w:after="100"/>
      <w:ind w:left="220"/>
    </w:pPr>
  </w:style>
  <w:style w:type="character" w:styleId="Hyperlink">
    <w:name w:val="Hyperlink"/>
    <w:basedOn w:val="DefaultParagraphFont"/>
    <w:uiPriority w:val="99"/>
    <w:unhideWhenUsed/>
    <w:rsid w:val="004867D0"/>
    <w:rPr>
      <w:color w:val="0563C1" w:themeColor="hyperlink"/>
      <w:u w:val="single"/>
    </w:rPr>
  </w:style>
  <w:style w:type="paragraph" w:styleId="Header">
    <w:name w:val="header"/>
    <w:basedOn w:val="Normal"/>
    <w:link w:val="HeaderChar"/>
    <w:uiPriority w:val="99"/>
    <w:unhideWhenUsed/>
    <w:rsid w:val="004867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67D0"/>
  </w:style>
  <w:style w:type="paragraph" w:styleId="Footer">
    <w:name w:val="footer"/>
    <w:basedOn w:val="Normal"/>
    <w:link w:val="FooterChar"/>
    <w:uiPriority w:val="99"/>
    <w:unhideWhenUsed/>
    <w:rsid w:val="004867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67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BACDB82BE3E94449338DB08D6B9BDB1" ma:contentTypeVersion="2" ma:contentTypeDescription="Create a new document." ma:contentTypeScope="" ma:versionID="95c41fe13349a5d2d8de98ecb830b9d9">
  <xsd:schema xmlns:xsd="http://www.w3.org/2001/XMLSchema" xmlns:xs="http://www.w3.org/2001/XMLSchema" xmlns:p="http://schemas.microsoft.com/office/2006/metadata/properties" xmlns:ns1="http://schemas.microsoft.com/sharepoint/v3" xmlns:ns2="3d0ffbf4-0ab1-4e4b-bd8c-865f61d41201" targetNamespace="http://schemas.microsoft.com/office/2006/metadata/properties" ma:root="true" ma:fieldsID="0358fc54e04717fd1f8ea0dccb55e9fc" ns1:_="" ns2:_="">
    <xsd:import namespace="http://schemas.microsoft.com/sharepoint/v3"/>
    <xsd:import namespace="3d0ffbf4-0ab1-4e4b-bd8c-865f61d41201"/>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0ffbf4-0ab1-4e4b-bd8c-865f61d4120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AAA1A1-F00A-46B7-835E-84D1D7F66492}">
  <ds:schemaRefs>
    <ds:schemaRef ds:uri="http://schemas.microsoft.com/sharepoint/v3/contenttype/forms"/>
  </ds:schemaRefs>
</ds:datastoreItem>
</file>

<file path=customXml/itemProps2.xml><?xml version="1.0" encoding="utf-8"?>
<ds:datastoreItem xmlns:ds="http://schemas.openxmlformats.org/officeDocument/2006/customXml" ds:itemID="{7085E2D4-E2AC-4AE8-9744-1772624B7756}">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A21A6F9-A39F-40C3-9B79-AD986849EA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d0ffbf4-0ab1-4e4b-bd8c-865f61d412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842</Words>
  <Characters>4802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Keitumetse Lebesa</dc:creator>
  <cp:keywords/>
  <dc:description/>
  <cp:lastModifiedBy>Naicker, T, Ms [21579644@sun.ac.za]</cp:lastModifiedBy>
  <cp:revision>2</cp:revision>
  <dcterms:created xsi:type="dcterms:W3CDTF">2021-10-06T23:23:00Z</dcterms:created>
  <dcterms:modified xsi:type="dcterms:W3CDTF">2021-10-06T23:23:00Z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0x0101006BACDB82BE3E94449338DB08D6B9BDB1</vt:lpwstr>
  </property>
</Properties>
</file>