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6765FC" w:rsidRDefault="009C2B48" w:rsidP="006765FC">
      <w:pPr>
        <w:jc w:val="center"/>
        <w:rPr>
          <w:b/>
          <w:sz w:val="32"/>
          <w:lang w:val="en-US"/>
        </w:rPr>
      </w:pPr>
      <w:r w:rsidRPr="006765FC">
        <w:rPr>
          <w:b/>
          <w:sz w:val="32"/>
          <w:lang w:val="en-US"/>
        </w:rPr>
        <w:t xml:space="preserve">HOW TO DOWNLOAD REC LETTERS AND CHECK CORRESPONDENCE ON THE </w:t>
      </w:r>
      <w:r w:rsidR="006765FC" w:rsidRPr="006765FC">
        <w:rPr>
          <w:b/>
          <w:sz w:val="32"/>
          <w:lang w:val="en-US"/>
        </w:rPr>
        <w:t>REC APPLICATION SYSTEM</w:t>
      </w:r>
    </w:p>
    <w:p w:rsidR="006765FC" w:rsidRDefault="006765FC">
      <w:pPr>
        <w:rPr>
          <w:lang w:val="en-US"/>
        </w:rPr>
      </w:pPr>
    </w:p>
    <w:p w:rsidR="006765FC" w:rsidRDefault="006765FC">
      <w:pPr>
        <w:rPr>
          <w:lang w:val="en-US"/>
        </w:rPr>
      </w:pPr>
      <w:r>
        <w:rPr>
          <w:lang w:val="en-US"/>
        </w:rPr>
        <w:t xml:space="preserve">1) Log in to the REC online system via </w:t>
      </w:r>
      <w:hyperlink r:id="rId4" w:history="1">
        <w:r w:rsidRPr="00A32837">
          <w:rPr>
            <w:rStyle w:val="Hyperlink"/>
            <w:lang w:val="en-US"/>
          </w:rPr>
          <w:t>https://applyethics.sun.ac.za</w:t>
        </w:r>
      </w:hyperlink>
      <w:r>
        <w:rPr>
          <w:lang w:val="en-US"/>
        </w:rPr>
        <w:t xml:space="preserve"> using your SU email address and password. </w:t>
      </w:r>
    </w:p>
    <w:p w:rsidR="006765FC" w:rsidRDefault="006765FC">
      <w:pPr>
        <w:rPr>
          <w:lang w:val="en-US"/>
        </w:rPr>
      </w:pPr>
      <w:r>
        <w:rPr>
          <w:lang w:val="en-US"/>
        </w:rPr>
        <w:t xml:space="preserve">2) Click on the </w:t>
      </w:r>
      <w:r w:rsidRPr="006765FC">
        <w:rPr>
          <w:b/>
          <w:lang w:val="en-US"/>
        </w:rPr>
        <w:t>NOTIFICATIONS</w:t>
      </w:r>
      <w:r>
        <w:rPr>
          <w:lang w:val="en-US"/>
        </w:rPr>
        <w:t xml:space="preserve"> tab to view all correspondence sent via the system. You will be able to view ALL messages sent for ALL projects submitted to the REC. </w:t>
      </w:r>
    </w:p>
    <w:p w:rsidR="006765FC" w:rsidRDefault="006765FC">
      <w:pPr>
        <w:rPr>
          <w:lang w:val="en-US"/>
        </w:rPr>
      </w:pPr>
      <w:r>
        <w:rPr>
          <w:lang w:val="en-US"/>
        </w:rPr>
        <w:t>3) Search for all messages, which include the message ‘</w:t>
      </w:r>
      <w:r w:rsidRPr="006765FC">
        <w:rPr>
          <w:b/>
          <w:lang w:val="en-US"/>
        </w:rPr>
        <w:t>The REC has made a decision on your application</w:t>
      </w:r>
      <w:r w:rsidRPr="006765FC">
        <w:rPr>
          <w:lang w:val="en-US"/>
        </w:rPr>
        <w:t>’</w:t>
      </w:r>
      <w:r>
        <w:rPr>
          <w:lang w:val="en-US"/>
        </w:rPr>
        <w:t xml:space="preserve">. </w:t>
      </w:r>
    </w:p>
    <w:p w:rsidR="006765FC" w:rsidRDefault="006765FC">
      <w:pPr>
        <w:rPr>
          <w:lang w:val="en-US"/>
        </w:rPr>
      </w:pPr>
      <w:r>
        <w:rPr>
          <w:lang w:val="en-US"/>
        </w:rPr>
        <w:t>4) You will see a small attachment icon to the right of this message. Click on the icon to view the REC letter</w:t>
      </w:r>
      <w:bookmarkStart w:id="0" w:name="_GoBack"/>
      <w:bookmarkEnd w:id="0"/>
    </w:p>
    <w:p w:rsidR="006765FC" w:rsidRDefault="006765FC">
      <w:pPr>
        <w:rPr>
          <w:lang w:val="en-US"/>
        </w:rPr>
      </w:pPr>
      <w:r>
        <w:rPr>
          <w:lang w:val="en-US"/>
        </w:rPr>
        <w:t xml:space="preserve">5) Once the REC letter </w:t>
      </w:r>
      <w:proofErr w:type="gramStart"/>
      <w:r>
        <w:rPr>
          <w:lang w:val="en-US"/>
        </w:rPr>
        <w:t>is opened</w:t>
      </w:r>
      <w:proofErr w:type="gramEnd"/>
      <w:r>
        <w:rPr>
          <w:lang w:val="en-US"/>
        </w:rPr>
        <w:t xml:space="preserve"> in a new window, click on </w:t>
      </w:r>
      <w:r w:rsidRPr="006765FC">
        <w:rPr>
          <w:b/>
          <w:lang w:val="en-US"/>
        </w:rPr>
        <w:t>DOWNLOAD</w:t>
      </w:r>
      <w:r>
        <w:rPr>
          <w:lang w:val="en-US"/>
        </w:rPr>
        <w:t xml:space="preserve"> to download a copy of the REC letter. </w:t>
      </w:r>
    </w:p>
    <w:p w:rsidR="006765FC" w:rsidRPr="006765FC" w:rsidRDefault="006765FC" w:rsidP="006765FC">
      <w:pPr>
        <w:jc w:val="center"/>
        <w:rPr>
          <w:b/>
          <w:lang w:val="en-US"/>
        </w:rPr>
      </w:pPr>
      <w:r w:rsidRPr="006765FC">
        <w:rPr>
          <w:b/>
          <w:lang w:val="en-US"/>
        </w:rPr>
        <w:t>See below screenshots for a visual presentation of above steps:</w:t>
      </w:r>
    </w:p>
    <w:p w:rsidR="006765FC" w:rsidRPr="006765FC" w:rsidRDefault="006765FC" w:rsidP="006765FC">
      <w:pPr>
        <w:jc w:val="center"/>
        <w:rPr>
          <w:b/>
          <w:lang w:val="en-US"/>
        </w:rPr>
      </w:pPr>
    </w:p>
    <w:p w:rsidR="006765FC" w:rsidRDefault="006765FC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0E36A38" wp14:editId="3A94CD85">
            <wp:extent cx="5759450" cy="2902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5FC" w:rsidRDefault="006765FC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1F2938C2" wp14:editId="789C1EBF">
            <wp:extent cx="5759450" cy="29832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5FC" w:rsidRPr="009C2B48" w:rsidRDefault="006765FC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6F0ED3D" wp14:editId="78543AB5">
            <wp:extent cx="5759450" cy="3103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5FC" w:rsidRPr="009C2B48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48"/>
    <w:rsid w:val="006765FC"/>
    <w:rsid w:val="009C2B48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5C67"/>
  <w15:chartTrackingRefBased/>
  <w15:docId w15:val="{AC2A1B8B-46A9-4158-8A9D-EBA0D364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applyethics.sun.ac.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88A5BE-B56B-4B90-87FE-3BE2A839B029}"/>
</file>

<file path=customXml/itemProps2.xml><?xml version="1.0" encoding="utf-8"?>
<ds:datastoreItem xmlns:ds="http://schemas.openxmlformats.org/officeDocument/2006/customXml" ds:itemID="{2211E2A0-CE24-40D4-96D2-EB55E1AFDC04}"/>
</file>

<file path=customXml/itemProps3.xml><?xml version="1.0" encoding="utf-8"?>
<ds:datastoreItem xmlns:ds="http://schemas.openxmlformats.org/officeDocument/2006/customXml" ds:itemID="{21CA3251-E1D4-462C-9987-41E7278F1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Clarissa, Ms [cgraham@sun.ac.za]</dc:creator>
  <cp:keywords/>
  <dc:description/>
  <cp:lastModifiedBy>Graham, Clarissa, Ms [cgraham@sun.ac.za]</cp:lastModifiedBy>
  <cp:revision>1</cp:revision>
  <dcterms:created xsi:type="dcterms:W3CDTF">2019-02-22T09:42:00Z</dcterms:created>
  <dcterms:modified xsi:type="dcterms:W3CDTF">2019-02-22T10:11:00Z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