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6174" w14:textId="7EE54F62" w:rsidR="00400753" w:rsidRPr="00550D68" w:rsidRDefault="00400753" w:rsidP="00400753">
      <w:pPr>
        <w:spacing w:line="360" w:lineRule="auto"/>
        <w:jc w:val="both"/>
        <w:rPr>
          <w:lang w:val="en-ZA"/>
        </w:rPr>
      </w:pPr>
      <w:bookmarkStart w:id="0" w:name="_GoBack"/>
      <w:bookmarkEnd w:id="0"/>
    </w:p>
    <w:p w14:paraId="1D334540" w14:textId="3B20F4AB" w:rsidR="001C6567" w:rsidRPr="00550D68" w:rsidRDefault="001C6567" w:rsidP="00400753">
      <w:pPr>
        <w:spacing w:line="360" w:lineRule="auto"/>
        <w:jc w:val="both"/>
        <w:rPr>
          <w:rFonts w:ascii="Calibri" w:hAnsi="Calibri"/>
          <w:b/>
          <w:sz w:val="22"/>
          <w:szCs w:val="22"/>
          <w:lang w:val="en-ZA"/>
        </w:rPr>
      </w:pPr>
      <w:r w:rsidRPr="00550D68">
        <w:rPr>
          <w:rFonts w:ascii="Calibri" w:hAnsi="Calibri"/>
          <w:b/>
          <w:sz w:val="22"/>
          <w:szCs w:val="22"/>
          <w:lang w:val="en-ZA"/>
        </w:rPr>
        <w:t xml:space="preserve">Online workload seems </w:t>
      </w:r>
      <w:r w:rsidR="0026592F">
        <w:rPr>
          <w:rFonts w:ascii="Calibri" w:hAnsi="Calibri"/>
          <w:b/>
          <w:sz w:val="22"/>
          <w:szCs w:val="22"/>
          <w:lang w:val="en-ZA"/>
        </w:rPr>
        <w:t>heavier</w:t>
      </w:r>
      <w:r w:rsidRPr="00550D68">
        <w:rPr>
          <w:rFonts w:ascii="Calibri" w:hAnsi="Calibri"/>
          <w:b/>
          <w:sz w:val="22"/>
          <w:szCs w:val="22"/>
          <w:lang w:val="en-ZA"/>
        </w:rPr>
        <w:t xml:space="preserve"> than</w:t>
      </w:r>
      <w:r w:rsidR="0026592F">
        <w:rPr>
          <w:rFonts w:ascii="Calibri" w:hAnsi="Calibri"/>
          <w:b/>
          <w:sz w:val="22"/>
          <w:szCs w:val="22"/>
          <w:lang w:val="en-ZA"/>
        </w:rPr>
        <w:t xml:space="preserve"> with</w:t>
      </w:r>
      <w:r w:rsidRPr="00550D68">
        <w:rPr>
          <w:rFonts w:ascii="Calibri" w:hAnsi="Calibri"/>
          <w:b/>
          <w:sz w:val="22"/>
          <w:szCs w:val="22"/>
          <w:lang w:val="en-ZA"/>
        </w:rPr>
        <w:t xml:space="preserve"> </w:t>
      </w:r>
      <w:r w:rsidR="009F52FD">
        <w:rPr>
          <w:rFonts w:ascii="Calibri" w:hAnsi="Calibri"/>
          <w:b/>
          <w:sz w:val="22"/>
          <w:szCs w:val="22"/>
          <w:lang w:val="en-ZA"/>
        </w:rPr>
        <w:t>face-to-face</w:t>
      </w:r>
      <w:r w:rsidRPr="00550D68">
        <w:rPr>
          <w:rFonts w:ascii="Calibri" w:hAnsi="Calibri"/>
          <w:b/>
          <w:sz w:val="22"/>
          <w:szCs w:val="22"/>
          <w:lang w:val="en-ZA"/>
        </w:rPr>
        <w:t xml:space="preserve"> classes</w:t>
      </w:r>
    </w:p>
    <w:p w14:paraId="1D875304" w14:textId="310C6989" w:rsidR="00400753" w:rsidRPr="00550D68" w:rsidRDefault="006F7557" w:rsidP="00400753">
      <w:pPr>
        <w:spacing w:line="360" w:lineRule="auto"/>
        <w:jc w:val="both"/>
        <w:rPr>
          <w:rFonts w:ascii="Calibri" w:hAnsi="Calibri"/>
          <w:sz w:val="22"/>
          <w:szCs w:val="22"/>
          <w:lang w:val="en-ZA"/>
        </w:rPr>
      </w:pPr>
      <w:r>
        <w:rPr>
          <w:rFonts w:ascii="Calibri" w:hAnsi="Calibri"/>
          <w:sz w:val="22"/>
          <w:szCs w:val="22"/>
          <w:lang w:val="en-ZA"/>
        </w:rPr>
        <w:t>You may have found it difficult to adjust to s</w:t>
      </w:r>
      <w:r w:rsidR="00400753" w:rsidRPr="00550D68">
        <w:rPr>
          <w:rFonts w:ascii="Calibri" w:hAnsi="Calibri"/>
          <w:sz w:val="22"/>
          <w:szCs w:val="22"/>
          <w:lang w:val="en-ZA"/>
        </w:rPr>
        <w:t>tudying</w:t>
      </w:r>
      <w:r w:rsidR="0026592F">
        <w:rPr>
          <w:rFonts w:ascii="Calibri" w:hAnsi="Calibri"/>
          <w:sz w:val="22"/>
          <w:szCs w:val="22"/>
          <w:lang w:val="en-ZA"/>
        </w:rPr>
        <w:t xml:space="preserve"> online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from home</w:t>
      </w:r>
      <w:r w:rsidR="0026592F">
        <w:rPr>
          <w:rFonts w:ascii="Calibri" w:hAnsi="Calibri"/>
          <w:sz w:val="22"/>
          <w:szCs w:val="22"/>
          <w:lang w:val="en-ZA"/>
        </w:rPr>
        <w:t>. After all</w:t>
      </w:r>
      <w:r w:rsidR="00400753" w:rsidRPr="00550D68">
        <w:rPr>
          <w:rFonts w:ascii="Calibri" w:hAnsi="Calibri"/>
          <w:sz w:val="22"/>
          <w:szCs w:val="22"/>
          <w:lang w:val="en-ZA"/>
        </w:rPr>
        <w:t>, no</w:t>
      </w:r>
      <w:r w:rsidR="0026592F">
        <w:rPr>
          <w:rFonts w:ascii="Calibri" w:hAnsi="Calibri"/>
          <w:sz w:val="22"/>
          <w:szCs w:val="22"/>
          <w:lang w:val="en-ZA"/>
        </w:rPr>
        <w:t>ne of us had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</w:t>
      </w:r>
      <w:r w:rsidR="0026592F">
        <w:rPr>
          <w:rFonts w:ascii="Calibri" w:hAnsi="Calibri"/>
          <w:sz w:val="22"/>
          <w:szCs w:val="22"/>
          <w:lang w:val="en-ZA"/>
        </w:rPr>
        <w:t xml:space="preserve">prior experience of fully online learning and teaching to 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prepare </w:t>
      </w:r>
      <w:r w:rsidR="0026592F">
        <w:rPr>
          <w:rFonts w:ascii="Calibri" w:hAnsi="Calibri"/>
          <w:sz w:val="22"/>
          <w:szCs w:val="22"/>
          <w:lang w:val="en-ZA"/>
        </w:rPr>
        <w:t>us for making this instant shift</w:t>
      </w:r>
      <w:r w:rsidR="00400753" w:rsidRPr="00550D68">
        <w:rPr>
          <w:rFonts w:ascii="Calibri" w:hAnsi="Calibri"/>
          <w:sz w:val="22"/>
          <w:szCs w:val="22"/>
          <w:lang w:val="en-ZA"/>
        </w:rPr>
        <w:t>. A</w:t>
      </w:r>
      <w:r w:rsidR="0026592F">
        <w:rPr>
          <w:rFonts w:ascii="Calibri" w:hAnsi="Calibri"/>
          <w:sz w:val="22"/>
          <w:szCs w:val="22"/>
          <w:lang w:val="en-ZA"/>
        </w:rPr>
        <w:t>s the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saying </w:t>
      </w:r>
      <w:r w:rsidR="0026592F">
        <w:rPr>
          <w:rFonts w:ascii="Calibri" w:hAnsi="Calibri"/>
          <w:sz w:val="22"/>
          <w:szCs w:val="22"/>
          <w:lang w:val="en-ZA"/>
        </w:rPr>
        <w:t xml:space="preserve">goes: </w:t>
      </w:r>
      <w:r w:rsidR="00400753" w:rsidRPr="00550D68">
        <w:rPr>
          <w:rFonts w:ascii="Calibri" w:hAnsi="Calibri"/>
          <w:sz w:val="22"/>
          <w:szCs w:val="22"/>
          <w:lang w:val="en-ZA"/>
        </w:rPr>
        <w:t>“If you don’t PREPARE, you will always REPAIR</w:t>
      </w:r>
      <w:r w:rsidR="0026592F">
        <w:rPr>
          <w:rFonts w:ascii="Calibri" w:hAnsi="Calibri"/>
          <w:sz w:val="22"/>
          <w:szCs w:val="22"/>
          <w:lang w:val="en-ZA"/>
        </w:rPr>
        <w:t>.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” </w:t>
      </w:r>
      <w:r w:rsidR="0026592F">
        <w:rPr>
          <w:rFonts w:ascii="Calibri" w:hAnsi="Calibri"/>
          <w:sz w:val="22"/>
          <w:szCs w:val="22"/>
          <w:lang w:val="en-ZA"/>
        </w:rPr>
        <w:t>As n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o student was prepared for </w:t>
      </w:r>
      <w:r w:rsidR="0026592F">
        <w:rPr>
          <w:rFonts w:ascii="Calibri" w:hAnsi="Calibri"/>
          <w:sz w:val="22"/>
          <w:szCs w:val="22"/>
          <w:lang w:val="en-ZA"/>
        </w:rPr>
        <w:t xml:space="preserve">this </w:t>
      </w:r>
      <w:r w:rsidR="00400753" w:rsidRPr="00550D68">
        <w:rPr>
          <w:rFonts w:ascii="Calibri" w:hAnsi="Calibri"/>
          <w:sz w:val="22"/>
          <w:szCs w:val="22"/>
          <w:lang w:val="en-ZA"/>
        </w:rPr>
        <w:t>drastic change</w:t>
      </w:r>
      <w:r w:rsidR="0026592F">
        <w:rPr>
          <w:rFonts w:ascii="Calibri" w:hAnsi="Calibri"/>
          <w:sz w:val="22"/>
          <w:szCs w:val="22"/>
          <w:lang w:val="en-ZA"/>
        </w:rPr>
        <w:t>,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</w:t>
      </w:r>
      <w:r w:rsidR="0026592F">
        <w:rPr>
          <w:rFonts w:ascii="Calibri" w:hAnsi="Calibri"/>
          <w:sz w:val="22"/>
          <w:szCs w:val="22"/>
          <w:lang w:val="en-ZA"/>
        </w:rPr>
        <w:t>urgent “</w:t>
      </w:r>
      <w:r w:rsidR="00400753" w:rsidRPr="00550D68">
        <w:rPr>
          <w:rFonts w:ascii="Calibri" w:hAnsi="Calibri"/>
          <w:sz w:val="22"/>
          <w:szCs w:val="22"/>
          <w:lang w:val="en-ZA"/>
        </w:rPr>
        <w:t>repair</w:t>
      </w:r>
      <w:r w:rsidR="0026592F">
        <w:rPr>
          <w:rFonts w:ascii="Calibri" w:hAnsi="Calibri"/>
          <w:sz w:val="22"/>
          <w:szCs w:val="22"/>
          <w:lang w:val="en-ZA"/>
        </w:rPr>
        <w:t>s”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had to </w:t>
      </w:r>
      <w:r w:rsidR="0026592F">
        <w:rPr>
          <w:rFonts w:ascii="Calibri" w:hAnsi="Calibri"/>
          <w:sz w:val="22"/>
          <w:szCs w:val="22"/>
          <w:lang w:val="en-ZA"/>
        </w:rPr>
        <w:t>be carried out</w:t>
      </w:r>
      <w:r w:rsidR="00400753" w:rsidRPr="00550D68">
        <w:rPr>
          <w:rFonts w:ascii="Calibri" w:hAnsi="Calibri"/>
          <w:sz w:val="22"/>
          <w:szCs w:val="22"/>
          <w:lang w:val="en-ZA"/>
        </w:rPr>
        <w:t>. These include</w:t>
      </w:r>
      <w:r w:rsidR="0026592F">
        <w:rPr>
          <w:rFonts w:ascii="Calibri" w:hAnsi="Calibri"/>
          <w:sz w:val="22"/>
          <w:szCs w:val="22"/>
          <w:lang w:val="en-ZA"/>
        </w:rPr>
        <w:t>d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reprioriti</w:t>
      </w:r>
      <w:r w:rsidR="0026592F">
        <w:rPr>
          <w:rFonts w:ascii="Calibri" w:hAnsi="Calibri"/>
          <w:sz w:val="22"/>
          <w:szCs w:val="22"/>
          <w:lang w:val="en-ZA"/>
        </w:rPr>
        <w:t>s</w:t>
      </w:r>
      <w:r w:rsidR="00400753" w:rsidRPr="00550D68">
        <w:rPr>
          <w:rFonts w:ascii="Calibri" w:hAnsi="Calibri"/>
          <w:sz w:val="22"/>
          <w:szCs w:val="22"/>
          <w:lang w:val="en-ZA"/>
        </w:rPr>
        <w:t>ation, time management</w:t>
      </w:r>
      <w:r w:rsidR="0026592F">
        <w:rPr>
          <w:rFonts w:ascii="Calibri" w:hAnsi="Calibri"/>
          <w:sz w:val="22"/>
          <w:szCs w:val="22"/>
          <w:lang w:val="en-ZA"/>
        </w:rPr>
        <w:t xml:space="preserve"> and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adjustment, and all of </w:t>
      </w:r>
      <w:r w:rsidR="0026592F">
        <w:rPr>
          <w:rFonts w:ascii="Calibri" w:hAnsi="Calibri"/>
          <w:sz w:val="22"/>
          <w:szCs w:val="22"/>
          <w:lang w:val="en-ZA"/>
        </w:rPr>
        <w:t>this had to happen in record time</w:t>
      </w:r>
      <w:r w:rsidR="00400753" w:rsidRPr="00550D68">
        <w:rPr>
          <w:rFonts w:ascii="Calibri" w:hAnsi="Calibri"/>
          <w:sz w:val="22"/>
          <w:szCs w:val="22"/>
          <w:lang w:val="en-ZA"/>
        </w:rPr>
        <w:t>.</w:t>
      </w:r>
    </w:p>
    <w:p w14:paraId="6F1A3746" w14:textId="41C61C7C" w:rsidR="003B4E95" w:rsidRPr="00550D68" w:rsidRDefault="0026592F" w:rsidP="00400753">
      <w:pPr>
        <w:spacing w:line="360" w:lineRule="auto"/>
        <w:jc w:val="both"/>
        <w:rPr>
          <w:rFonts w:ascii="Calibri" w:hAnsi="Calibri"/>
          <w:sz w:val="22"/>
          <w:szCs w:val="22"/>
          <w:lang w:val="en-ZA"/>
        </w:rPr>
      </w:pPr>
      <w:r>
        <w:rPr>
          <w:rFonts w:ascii="Calibri" w:hAnsi="Calibri"/>
          <w:sz w:val="22"/>
          <w:szCs w:val="22"/>
          <w:lang w:val="en-ZA"/>
        </w:rPr>
        <w:t>In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this session, I</w:t>
      </w:r>
      <w:r>
        <w:rPr>
          <w:rFonts w:ascii="Calibri" w:hAnsi="Calibri"/>
          <w:sz w:val="22"/>
          <w:szCs w:val="22"/>
          <w:lang w:val="en-ZA"/>
        </w:rPr>
        <w:t xml:space="preserve"> will be </w:t>
      </w:r>
      <w:r w:rsidR="00400753" w:rsidRPr="00550D68">
        <w:rPr>
          <w:rFonts w:ascii="Calibri" w:hAnsi="Calibri"/>
          <w:sz w:val="22"/>
          <w:szCs w:val="22"/>
          <w:lang w:val="en-ZA"/>
        </w:rPr>
        <w:t>highlight</w:t>
      </w:r>
      <w:r>
        <w:rPr>
          <w:rFonts w:ascii="Calibri" w:hAnsi="Calibri"/>
          <w:sz w:val="22"/>
          <w:szCs w:val="22"/>
          <w:lang w:val="en-ZA"/>
        </w:rPr>
        <w:t>ing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important </w:t>
      </w:r>
      <w:r w:rsidR="003B4E95" w:rsidRPr="00550D68">
        <w:rPr>
          <w:rFonts w:ascii="Calibri" w:hAnsi="Calibri"/>
          <w:sz w:val="22"/>
          <w:szCs w:val="22"/>
          <w:lang w:val="en-ZA"/>
        </w:rPr>
        <w:t>pitfalls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that studen</w:t>
      </w:r>
      <w:r w:rsidR="003B4E95" w:rsidRPr="00550D68">
        <w:rPr>
          <w:rFonts w:ascii="Calibri" w:hAnsi="Calibri"/>
          <w:sz w:val="22"/>
          <w:szCs w:val="22"/>
          <w:lang w:val="en-ZA"/>
        </w:rPr>
        <w:t>ts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should note and </w:t>
      </w:r>
      <w:r w:rsidR="003B4E95" w:rsidRPr="00550D68">
        <w:rPr>
          <w:rFonts w:ascii="Calibri" w:hAnsi="Calibri"/>
          <w:sz w:val="22"/>
          <w:szCs w:val="22"/>
          <w:lang w:val="en-ZA"/>
        </w:rPr>
        <w:t>try to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avoid. </w:t>
      </w:r>
    </w:p>
    <w:p w14:paraId="6B8880D0" w14:textId="4539F12E" w:rsidR="00400753" w:rsidRPr="00550D68" w:rsidRDefault="009F52FD" w:rsidP="00400753">
      <w:pPr>
        <w:spacing w:line="360" w:lineRule="auto"/>
        <w:jc w:val="both"/>
        <w:rPr>
          <w:rFonts w:ascii="Calibri" w:hAnsi="Calibri"/>
          <w:sz w:val="22"/>
          <w:szCs w:val="22"/>
          <w:lang w:val="en-ZA"/>
        </w:rPr>
      </w:pPr>
      <w:r>
        <w:rPr>
          <w:rFonts w:ascii="Calibri" w:hAnsi="Calibri"/>
          <w:sz w:val="22"/>
          <w:szCs w:val="22"/>
          <w:lang w:val="en-ZA"/>
        </w:rPr>
        <w:t>Asking yourself t</w:t>
      </w:r>
      <w:r w:rsidR="003B4E95" w:rsidRPr="00550D68">
        <w:rPr>
          <w:rFonts w:ascii="Calibri" w:hAnsi="Calibri"/>
          <w:sz w:val="22"/>
          <w:szCs w:val="22"/>
          <w:lang w:val="en-ZA"/>
        </w:rPr>
        <w:t xml:space="preserve">he following questions </w:t>
      </w:r>
      <w:r>
        <w:rPr>
          <w:rFonts w:ascii="Calibri" w:hAnsi="Calibri"/>
          <w:sz w:val="22"/>
          <w:szCs w:val="22"/>
          <w:lang w:val="en-ZA"/>
        </w:rPr>
        <w:t xml:space="preserve">will help you </w:t>
      </w:r>
      <w:r w:rsidR="003B4E95" w:rsidRPr="00550D68">
        <w:rPr>
          <w:rFonts w:ascii="Calibri" w:hAnsi="Calibri"/>
          <w:sz w:val="22"/>
          <w:szCs w:val="22"/>
          <w:lang w:val="en-ZA"/>
        </w:rPr>
        <w:t xml:space="preserve">reflect on your experience of </w:t>
      </w:r>
      <w:r>
        <w:rPr>
          <w:rFonts w:ascii="Calibri" w:hAnsi="Calibri"/>
          <w:sz w:val="22"/>
          <w:szCs w:val="22"/>
          <w:lang w:val="en-ZA"/>
        </w:rPr>
        <w:t xml:space="preserve">your </w:t>
      </w:r>
      <w:r w:rsidR="003B4E95" w:rsidRPr="00550D68">
        <w:rPr>
          <w:rFonts w:ascii="Calibri" w:hAnsi="Calibri"/>
          <w:sz w:val="22"/>
          <w:szCs w:val="22"/>
          <w:lang w:val="en-ZA"/>
        </w:rPr>
        <w:t>online learning</w:t>
      </w:r>
      <w:r>
        <w:rPr>
          <w:rFonts w:ascii="Calibri" w:hAnsi="Calibri"/>
          <w:sz w:val="22"/>
          <w:szCs w:val="22"/>
          <w:lang w:val="en-ZA"/>
        </w:rPr>
        <w:t xml:space="preserve"> workload</w:t>
      </w:r>
      <w:r w:rsidR="003B4E95" w:rsidRPr="00550D68">
        <w:rPr>
          <w:rFonts w:ascii="Calibri" w:hAnsi="Calibri"/>
          <w:sz w:val="22"/>
          <w:szCs w:val="22"/>
          <w:lang w:val="en-ZA"/>
        </w:rPr>
        <w:t xml:space="preserve"> compare</w:t>
      </w:r>
      <w:r>
        <w:rPr>
          <w:rFonts w:ascii="Calibri" w:hAnsi="Calibri"/>
          <w:sz w:val="22"/>
          <w:szCs w:val="22"/>
          <w:lang w:val="en-ZA"/>
        </w:rPr>
        <w:t>d</w:t>
      </w:r>
      <w:r w:rsidR="003B4E95" w:rsidRPr="00550D68">
        <w:rPr>
          <w:rFonts w:ascii="Calibri" w:hAnsi="Calibri"/>
          <w:sz w:val="22"/>
          <w:szCs w:val="22"/>
          <w:lang w:val="en-ZA"/>
        </w:rPr>
        <w:t xml:space="preserve"> to </w:t>
      </w:r>
      <w:r>
        <w:rPr>
          <w:rFonts w:ascii="Calibri" w:hAnsi="Calibri"/>
          <w:sz w:val="22"/>
          <w:szCs w:val="22"/>
          <w:lang w:val="en-ZA"/>
        </w:rPr>
        <w:t xml:space="preserve">the workload associated with </w:t>
      </w:r>
      <w:r w:rsidR="00400753" w:rsidRPr="00550D68">
        <w:rPr>
          <w:rFonts w:ascii="Calibri" w:hAnsi="Calibri"/>
          <w:sz w:val="22"/>
          <w:szCs w:val="22"/>
          <w:lang w:val="en-ZA"/>
        </w:rPr>
        <w:t>regular face</w:t>
      </w:r>
      <w:r>
        <w:rPr>
          <w:rFonts w:ascii="Calibri" w:hAnsi="Calibri"/>
          <w:sz w:val="22"/>
          <w:szCs w:val="22"/>
          <w:lang w:val="en-ZA"/>
        </w:rPr>
        <w:t>-</w:t>
      </w:r>
      <w:r w:rsidR="00400753" w:rsidRPr="00550D68">
        <w:rPr>
          <w:rFonts w:ascii="Calibri" w:hAnsi="Calibri"/>
          <w:sz w:val="22"/>
          <w:szCs w:val="22"/>
          <w:lang w:val="en-ZA"/>
        </w:rPr>
        <w:t>to</w:t>
      </w:r>
      <w:r>
        <w:rPr>
          <w:rFonts w:ascii="Calibri" w:hAnsi="Calibri"/>
          <w:sz w:val="22"/>
          <w:szCs w:val="22"/>
          <w:lang w:val="en-ZA"/>
        </w:rPr>
        <w:t>-</w:t>
      </w:r>
      <w:r w:rsidR="00400753" w:rsidRPr="00550D68">
        <w:rPr>
          <w:rFonts w:ascii="Calibri" w:hAnsi="Calibri"/>
          <w:sz w:val="22"/>
          <w:szCs w:val="22"/>
          <w:lang w:val="en-ZA"/>
        </w:rPr>
        <w:t>face lessons</w:t>
      </w:r>
      <w:r>
        <w:rPr>
          <w:rFonts w:ascii="Calibri" w:hAnsi="Calibri"/>
          <w:sz w:val="22"/>
          <w:szCs w:val="22"/>
          <w:lang w:val="en-ZA"/>
        </w:rPr>
        <w:t>:</w:t>
      </w:r>
      <w:r w:rsidR="00400753" w:rsidRPr="00550D68">
        <w:rPr>
          <w:rFonts w:ascii="Calibri" w:hAnsi="Calibri"/>
          <w:sz w:val="22"/>
          <w:szCs w:val="22"/>
          <w:lang w:val="en-ZA"/>
        </w:rPr>
        <w:t xml:space="preserve">  </w:t>
      </w:r>
    </w:p>
    <w:p w14:paraId="3D6F6E16" w14:textId="77777777" w:rsidR="00400753" w:rsidRPr="00550D68" w:rsidRDefault="00400753" w:rsidP="004007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550D68">
        <w:rPr>
          <w:rFonts w:ascii="Calibri" w:hAnsi="Calibri"/>
          <w:b/>
          <w:bCs/>
          <w:i/>
          <w:iCs/>
        </w:rPr>
        <w:t>How often do I attend classes online?</w:t>
      </w:r>
    </w:p>
    <w:p w14:paraId="76DF11F0" w14:textId="5A040435" w:rsidR="00400753" w:rsidRPr="00550D68" w:rsidRDefault="009F52FD" w:rsidP="009F52FD">
      <w:pPr>
        <w:spacing w:line="360" w:lineRule="auto"/>
        <w:ind w:left="360"/>
        <w:jc w:val="both"/>
        <w:rPr>
          <w:rFonts w:ascii="Calibri" w:hAnsi="Calibri"/>
          <w:b/>
          <w:bCs/>
          <w:i/>
          <w:iCs/>
          <w:sz w:val="22"/>
          <w:szCs w:val="22"/>
          <w:lang w:val="en-ZA"/>
        </w:rPr>
      </w:pP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Possible answers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: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“Very often”, “Always”, “Sometimes”, 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I do not bother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</w:p>
    <w:p w14:paraId="66C01D1F" w14:textId="77777777" w:rsidR="00400753" w:rsidRPr="00550D68" w:rsidRDefault="00400753" w:rsidP="004007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550D68">
        <w:rPr>
          <w:rFonts w:ascii="Calibri" w:hAnsi="Calibri"/>
          <w:b/>
          <w:bCs/>
          <w:i/>
          <w:iCs/>
        </w:rPr>
        <w:t>How often do I access learning materials posted online?</w:t>
      </w:r>
    </w:p>
    <w:p w14:paraId="732A0EB1" w14:textId="642840BF" w:rsidR="00400753" w:rsidRPr="00550D68" w:rsidRDefault="009F52FD" w:rsidP="00400753">
      <w:pPr>
        <w:spacing w:line="360" w:lineRule="auto"/>
        <w:ind w:left="360"/>
        <w:jc w:val="both"/>
        <w:rPr>
          <w:rFonts w:ascii="Calibri" w:hAnsi="Calibri"/>
          <w:b/>
          <w:bCs/>
          <w:i/>
          <w:iCs/>
          <w:sz w:val="22"/>
          <w:szCs w:val="22"/>
          <w:lang w:val="en-ZA"/>
        </w:rPr>
      </w:pP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Possible answers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: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Always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“S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ometimes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“A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fter a while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I do not bother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</w:p>
    <w:p w14:paraId="2F8293BD" w14:textId="40FB9DEF" w:rsidR="00400753" w:rsidRPr="00550D68" w:rsidRDefault="00400753" w:rsidP="0040075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00550D68">
        <w:rPr>
          <w:rFonts w:ascii="Calibri" w:hAnsi="Calibri"/>
          <w:b/>
          <w:bCs/>
          <w:i/>
          <w:iCs/>
        </w:rPr>
        <w:t xml:space="preserve">Am I engaging </w:t>
      </w:r>
      <w:r w:rsidR="009F52FD">
        <w:rPr>
          <w:rFonts w:ascii="Calibri" w:hAnsi="Calibri"/>
          <w:b/>
          <w:bCs/>
          <w:i/>
          <w:iCs/>
        </w:rPr>
        <w:t>in</w:t>
      </w:r>
      <w:r w:rsidRPr="00550D68">
        <w:rPr>
          <w:rFonts w:ascii="Calibri" w:hAnsi="Calibri"/>
          <w:b/>
          <w:bCs/>
          <w:i/>
          <w:iCs/>
        </w:rPr>
        <w:t xml:space="preserve"> online classes</w:t>
      </w:r>
      <w:r w:rsidR="009F52FD">
        <w:rPr>
          <w:rFonts w:ascii="Calibri" w:hAnsi="Calibri"/>
          <w:b/>
          <w:bCs/>
          <w:i/>
          <w:iCs/>
        </w:rPr>
        <w:t xml:space="preserve"> in the same way</w:t>
      </w:r>
      <w:r w:rsidR="009F52FD" w:rsidRPr="009F52FD">
        <w:rPr>
          <w:rFonts w:ascii="Calibri" w:hAnsi="Calibri"/>
          <w:b/>
          <w:bCs/>
          <w:i/>
          <w:iCs/>
        </w:rPr>
        <w:t xml:space="preserve"> </w:t>
      </w:r>
      <w:r w:rsidR="009F52FD" w:rsidRPr="000878B9">
        <w:rPr>
          <w:rFonts w:ascii="Calibri" w:hAnsi="Calibri"/>
          <w:b/>
          <w:bCs/>
          <w:i/>
          <w:iCs/>
        </w:rPr>
        <w:t xml:space="preserve">I used to </w:t>
      </w:r>
      <w:r w:rsidR="006F7557">
        <w:rPr>
          <w:rFonts w:ascii="Calibri" w:hAnsi="Calibri"/>
          <w:b/>
          <w:bCs/>
          <w:i/>
          <w:iCs/>
        </w:rPr>
        <w:t xml:space="preserve">in face-to-face classes </w:t>
      </w:r>
      <w:r w:rsidR="009F52FD">
        <w:rPr>
          <w:rFonts w:ascii="Calibri" w:hAnsi="Calibri"/>
          <w:b/>
          <w:bCs/>
          <w:i/>
          <w:iCs/>
        </w:rPr>
        <w:t>on campus</w:t>
      </w:r>
      <w:r w:rsidRPr="00550D68">
        <w:rPr>
          <w:rFonts w:ascii="Calibri" w:hAnsi="Calibri"/>
          <w:b/>
          <w:bCs/>
          <w:i/>
          <w:iCs/>
        </w:rPr>
        <w:t>?</w:t>
      </w:r>
    </w:p>
    <w:p w14:paraId="3F6A81D1" w14:textId="0FE6B29E" w:rsidR="00400753" w:rsidRPr="00550D68" w:rsidRDefault="009F52FD" w:rsidP="00400753">
      <w:pPr>
        <w:spacing w:line="360" w:lineRule="auto"/>
        <w:ind w:left="360"/>
        <w:jc w:val="both"/>
        <w:rPr>
          <w:rFonts w:ascii="Calibri" w:hAnsi="Calibri"/>
          <w:b/>
          <w:bCs/>
          <w:sz w:val="22"/>
          <w:szCs w:val="22"/>
          <w:lang w:val="en-ZA"/>
        </w:rPr>
      </w:pP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Possible answers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: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Yes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No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 xml:space="preserve">, 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“</w:t>
      </w:r>
      <w:r w:rsidR="00400753" w:rsidRPr="00550D68">
        <w:rPr>
          <w:rFonts w:ascii="Calibri" w:hAnsi="Calibri"/>
          <w:b/>
          <w:bCs/>
          <w:i/>
          <w:iCs/>
          <w:sz w:val="22"/>
          <w:szCs w:val="22"/>
          <w:lang w:val="en-ZA"/>
        </w:rPr>
        <w:t>I don’t know</w:t>
      </w:r>
      <w:r>
        <w:rPr>
          <w:rFonts w:ascii="Calibri" w:hAnsi="Calibri"/>
          <w:b/>
          <w:bCs/>
          <w:i/>
          <w:iCs/>
          <w:sz w:val="22"/>
          <w:szCs w:val="22"/>
          <w:lang w:val="en-ZA"/>
        </w:rPr>
        <w:t>”</w:t>
      </w:r>
    </w:p>
    <w:p w14:paraId="740305B1" w14:textId="3F0449CF" w:rsidR="00400753" w:rsidRPr="00550D68" w:rsidRDefault="00400753" w:rsidP="00400753">
      <w:pPr>
        <w:spacing w:line="360" w:lineRule="auto"/>
        <w:jc w:val="both"/>
        <w:rPr>
          <w:rFonts w:ascii="Calibri" w:hAnsi="Calibri"/>
          <w:sz w:val="22"/>
          <w:szCs w:val="22"/>
          <w:lang w:val="en-ZA"/>
        </w:rPr>
      </w:pPr>
      <w:r w:rsidRPr="00550D68">
        <w:rPr>
          <w:rFonts w:ascii="Calibri" w:hAnsi="Calibri"/>
          <w:sz w:val="22"/>
          <w:szCs w:val="22"/>
          <w:lang w:val="en-ZA"/>
        </w:rPr>
        <w:t xml:space="preserve">If you’ve noticed a </w:t>
      </w:r>
      <w:r w:rsidR="009F52FD">
        <w:rPr>
          <w:rFonts w:ascii="Calibri" w:hAnsi="Calibri"/>
          <w:sz w:val="22"/>
          <w:szCs w:val="22"/>
          <w:lang w:val="en-ZA"/>
        </w:rPr>
        <w:t>significant (negative)</w:t>
      </w:r>
      <w:r w:rsidRPr="00550D68">
        <w:rPr>
          <w:rFonts w:ascii="Calibri" w:hAnsi="Calibri"/>
          <w:sz w:val="22"/>
          <w:szCs w:val="22"/>
          <w:lang w:val="en-ZA"/>
        </w:rPr>
        <w:t xml:space="preserve"> change</w:t>
      </w:r>
      <w:r w:rsidR="009F52FD">
        <w:rPr>
          <w:rFonts w:ascii="Calibri" w:hAnsi="Calibri"/>
          <w:sz w:val="22"/>
          <w:szCs w:val="22"/>
          <w:lang w:val="en-ZA"/>
        </w:rPr>
        <w:t>,</w:t>
      </w:r>
      <w:r w:rsidRPr="00550D68">
        <w:rPr>
          <w:rFonts w:ascii="Calibri" w:hAnsi="Calibri"/>
          <w:sz w:val="22"/>
          <w:szCs w:val="22"/>
          <w:lang w:val="en-ZA"/>
        </w:rPr>
        <w:t xml:space="preserve"> you need to </w:t>
      </w:r>
      <w:r w:rsidR="003B4E95" w:rsidRPr="00550D68">
        <w:rPr>
          <w:rFonts w:ascii="Calibri" w:hAnsi="Calibri"/>
          <w:sz w:val="22"/>
          <w:szCs w:val="22"/>
          <w:lang w:val="en-ZA"/>
        </w:rPr>
        <w:t>reassess your study approach</w:t>
      </w:r>
      <w:r w:rsidR="009F52FD">
        <w:rPr>
          <w:rFonts w:ascii="Calibri" w:hAnsi="Calibri"/>
          <w:sz w:val="22"/>
          <w:szCs w:val="22"/>
          <w:lang w:val="en-ZA"/>
        </w:rPr>
        <w:t>. I</w:t>
      </w:r>
      <w:r w:rsidRPr="00550D68">
        <w:rPr>
          <w:rFonts w:ascii="Calibri" w:hAnsi="Calibri"/>
          <w:sz w:val="22"/>
          <w:szCs w:val="22"/>
          <w:lang w:val="en-ZA"/>
        </w:rPr>
        <w:t xml:space="preserve">f you </w:t>
      </w:r>
      <w:r w:rsidR="00FF7500">
        <w:rPr>
          <w:rFonts w:ascii="Calibri" w:hAnsi="Calibri"/>
          <w:sz w:val="22"/>
          <w:szCs w:val="22"/>
          <w:lang w:val="en-ZA"/>
        </w:rPr>
        <w:t>do not change the way you study</w:t>
      </w:r>
      <w:r w:rsidR="009F52FD">
        <w:rPr>
          <w:rFonts w:ascii="Calibri" w:hAnsi="Calibri"/>
          <w:sz w:val="22"/>
          <w:szCs w:val="22"/>
          <w:lang w:val="en-ZA"/>
        </w:rPr>
        <w:t>,</w:t>
      </w:r>
      <w:r w:rsidRPr="00550D68">
        <w:rPr>
          <w:rFonts w:ascii="Calibri" w:hAnsi="Calibri"/>
          <w:sz w:val="22"/>
          <w:szCs w:val="22"/>
          <w:lang w:val="en-ZA"/>
        </w:rPr>
        <w:t xml:space="preserve"> you </w:t>
      </w:r>
      <w:r w:rsidR="009F52FD">
        <w:rPr>
          <w:rFonts w:ascii="Calibri" w:hAnsi="Calibri"/>
          <w:sz w:val="22"/>
          <w:szCs w:val="22"/>
          <w:lang w:val="en-ZA"/>
        </w:rPr>
        <w:t>may</w:t>
      </w:r>
      <w:r w:rsidR="00154850" w:rsidRPr="00550D68">
        <w:rPr>
          <w:rFonts w:ascii="Calibri" w:hAnsi="Calibri"/>
          <w:sz w:val="22"/>
          <w:szCs w:val="22"/>
          <w:lang w:val="en-ZA"/>
        </w:rPr>
        <w:t xml:space="preserve"> fall</w:t>
      </w:r>
      <w:r w:rsidR="009F52FD">
        <w:rPr>
          <w:rFonts w:ascii="Calibri" w:hAnsi="Calibri"/>
          <w:sz w:val="22"/>
          <w:szCs w:val="22"/>
          <w:lang w:val="en-ZA"/>
        </w:rPr>
        <w:t xml:space="preserve"> into</w:t>
      </w:r>
      <w:r w:rsidR="00154850" w:rsidRPr="00550D68">
        <w:rPr>
          <w:rFonts w:ascii="Calibri" w:hAnsi="Calibri"/>
          <w:sz w:val="22"/>
          <w:szCs w:val="22"/>
          <w:lang w:val="en-ZA"/>
        </w:rPr>
        <w:t xml:space="preserve"> the following </w:t>
      </w:r>
      <w:r w:rsidR="009F52FD">
        <w:rPr>
          <w:rFonts w:ascii="Calibri" w:hAnsi="Calibri"/>
          <w:sz w:val="22"/>
          <w:szCs w:val="22"/>
          <w:lang w:val="en-ZA"/>
        </w:rPr>
        <w:t>traps, which could lead to a perception of a heavier workload</w:t>
      </w:r>
      <w:r w:rsidRPr="00550D68">
        <w:rPr>
          <w:rFonts w:ascii="Calibri" w:hAnsi="Calibri"/>
          <w:sz w:val="22"/>
          <w:szCs w:val="22"/>
          <w:lang w:val="en-ZA"/>
        </w:rPr>
        <w:t>:</w:t>
      </w:r>
    </w:p>
    <w:p w14:paraId="32FE3E2E" w14:textId="5CCC4EFF" w:rsidR="00400753" w:rsidRPr="00550D68" w:rsidRDefault="009F52FD" w:rsidP="004007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400753" w:rsidRPr="00550D68">
        <w:rPr>
          <w:rFonts w:ascii="Calibri" w:hAnsi="Calibri"/>
        </w:rPr>
        <w:t xml:space="preserve">istening to </w:t>
      </w:r>
      <w:r>
        <w:rPr>
          <w:rFonts w:ascii="Calibri" w:hAnsi="Calibri"/>
        </w:rPr>
        <w:t xml:space="preserve">absolutely </w:t>
      </w:r>
      <w:r w:rsidR="00400753" w:rsidRPr="00550D68">
        <w:rPr>
          <w:rFonts w:ascii="Calibri" w:hAnsi="Calibri"/>
        </w:rPr>
        <w:t>every word</w:t>
      </w:r>
      <w:r>
        <w:rPr>
          <w:rFonts w:ascii="Calibri" w:hAnsi="Calibri"/>
        </w:rPr>
        <w:t>,</w:t>
      </w:r>
      <w:r w:rsidR="00400753" w:rsidRPr="00550D68">
        <w:rPr>
          <w:rFonts w:ascii="Calibri" w:hAnsi="Calibri"/>
        </w:rPr>
        <w:t xml:space="preserve"> and</w:t>
      </w:r>
      <w:r>
        <w:rPr>
          <w:rFonts w:ascii="Calibri" w:hAnsi="Calibri"/>
        </w:rPr>
        <w:t xml:space="preserve"> continuously</w:t>
      </w:r>
      <w:r w:rsidR="00400753" w:rsidRPr="00550D68">
        <w:rPr>
          <w:rFonts w:ascii="Calibri" w:hAnsi="Calibri"/>
        </w:rPr>
        <w:t xml:space="preserve"> rewinding the podcast </w:t>
      </w:r>
      <w:r>
        <w:rPr>
          <w:rFonts w:ascii="Calibri" w:hAnsi="Calibri"/>
        </w:rPr>
        <w:t xml:space="preserve">not </w:t>
      </w:r>
      <w:r w:rsidR="00400753" w:rsidRPr="00550D68">
        <w:rPr>
          <w:rFonts w:ascii="Calibri" w:hAnsi="Calibri"/>
        </w:rPr>
        <w:t xml:space="preserve">to miss important details </w:t>
      </w:r>
      <w:r w:rsidR="00400753" w:rsidRPr="00550D68">
        <w:rPr>
          <w:rFonts w:ascii="Calibri" w:hAnsi="Calibri"/>
          <w:b/>
          <w:bCs/>
        </w:rPr>
        <w:t>(</w:t>
      </w:r>
      <w:r w:rsidRPr="009F52FD">
        <w:rPr>
          <w:rFonts w:ascii="Calibri" w:hAnsi="Calibri"/>
          <w:b/>
          <w:bCs/>
          <w:i/>
          <w:iCs/>
        </w:rPr>
        <w:t>T</w:t>
      </w:r>
      <w:r w:rsidR="00400753" w:rsidRPr="00550D68">
        <w:rPr>
          <w:rFonts w:ascii="Calibri" w:hAnsi="Calibri"/>
          <w:b/>
          <w:bCs/>
          <w:i/>
          <w:iCs/>
        </w:rPr>
        <w:t>his can lead to frustration</w:t>
      </w:r>
      <w:r>
        <w:rPr>
          <w:rFonts w:ascii="Calibri" w:hAnsi="Calibri"/>
          <w:b/>
          <w:bCs/>
          <w:i/>
          <w:iCs/>
        </w:rPr>
        <w:t xml:space="preserve"> and </w:t>
      </w:r>
      <w:r w:rsidR="00400753" w:rsidRPr="00550D68">
        <w:rPr>
          <w:rFonts w:ascii="Calibri" w:hAnsi="Calibri"/>
          <w:b/>
          <w:bCs/>
          <w:i/>
          <w:iCs/>
        </w:rPr>
        <w:t>confusion</w:t>
      </w:r>
      <w:r>
        <w:rPr>
          <w:rFonts w:ascii="Calibri" w:hAnsi="Calibri"/>
          <w:b/>
          <w:bCs/>
          <w:i/>
          <w:iCs/>
        </w:rPr>
        <w:t>.</w:t>
      </w:r>
      <w:r w:rsidR="00400753" w:rsidRPr="00550D68">
        <w:rPr>
          <w:rFonts w:ascii="Calibri" w:hAnsi="Calibri"/>
          <w:b/>
          <w:bCs/>
          <w:i/>
          <w:iCs/>
        </w:rPr>
        <w:t>)</w:t>
      </w:r>
    </w:p>
    <w:p w14:paraId="5EA42D52" w14:textId="24FF81D4" w:rsidR="00400753" w:rsidRPr="00550D68" w:rsidRDefault="00400753" w:rsidP="004007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 w:rsidRPr="00550D68">
        <w:rPr>
          <w:rFonts w:ascii="Calibri" w:hAnsi="Calibri"/>
        </w:rPr>
        <w:t xml:space="preserve">Writing </w:t>
      </w:r>
      <w:r w:rsidR="009F52FD">
        <w:rPr>
          <w:rFonts w:ascii="Calibri" w:hAnsi="Calibri"/>
        </w:rPr>
        <w:t xml:space="preserve">down the lecture </w:t>
      </w:r>
      <w:r w:rsidRPr="00550D68">
        <w:rPr>
          <w:rFonts w:ascii="Calibri" w:hAnsi="Calibri"/>
        </w:rPr>
        <w:t xml:space="preserve">word for word </w:t>
      </w:r>
      <w:r w:rsidRPr="00550D68">
        <w:rPr>
          <w:rFonts w:ascii="Calibri" w:hAnsi="Calibri"/>
          <w:b/>
          <w:bCs/>
        </w:rPr>
        <w:t>(</w:t>
      </w:r>
      <w:r w:rsidR="009F52FD">
        <w:rPr>
          <w:rFonts w:ascii="Calibri" w:hAnsi="Calibri"/>
          <w:b/>
          <w:bCs/>
          <w:i/>
          <w:iCs/>
        </w:rPr>
        <w:t xml:space="preserve">This can </w:t>
      </w:r>
      <w:r w:rsidRPr="00550D68">
        <w:rPr>
          <w:rFonts w:ascii="Calibri" w:hAnsi="Calibri"/>
          <w:b/>
          <w:bCs/>
          <w:i/>
          <w:iCs/>
        </w:rPr>
        <w:t>lead to</w:t>
      </w:r>
      <w:r w:rsidR="009F52FD">
        <w:rPr>
          <w:rFonts w:ascii="Calibri" w:hAnsi="Calibri"/>
          <w:b/>
          <w:bCs/>
          <w:i/>
          <w:iCs/>
        </w:rPr>
        <w:t xml:space="preserve"> a</w:t>
      </w:r>
      <w:r w:rsidRPr="00550D68">
        <w:rPr>
          <w:rFonts w:ascii="Calibri" w:hAnsi="Calibri"/>
          <w:b/>
          <w:bCs/>
          <w:i/>
          <w:iCs/>
        </w:rPr>
        <w:t xml:space="preserve"> fear of failing</w:t>
      </w:r>
      <w:r w:rsidR="009F52FD">
        <w:rPr>
          <w:rFonts w:ascii="Calibri" w:hAnsi="Calibri"/>
          <w:b/>
          <w:bCs/>
          <w:i/>
          <w:iCs/>
        </w:rPr>
        <w:t>.</w:t>
      </w:r>
      <w:r w:rsidRPr="00550D68">
        <w:rPr>
          <w:rFonts w:ascii="Calibri" w:hAnsi="Calibri"/>
          <w:b/>
          <w:bCs/>
          <w:i/>
          <w:iCs/>
        </w:rPr>
        <w:t>)</w:t>
      </w:r>
    </w:p>
    <w:p w14:paraId="5B6B8EFC" w14:textId="39D5DD69" w:rsidR="00400753" w:rsidRPr="00550D68" w:rsidRDefault="009F52FD" w:rsidP="004007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Repeatedly l</w:t>
      </w:r>
      <w:r w:rsidR="00400753" w:rsidRPr="00550D68">
        <w:rPr>
          <w:rFonts w:ascii="Calibri" w:hAnsi="Calibri"/>
        </w:rPr>
        <w:t xml:space="preserve">istening to some </w:t>
      </w:r>
      <w:r>
        <w:rPr>
          <w:rFonts w:ascii="Calibri" w:hAnsi="Calibri"/>
        </w:rPr>
        <w:t>lectures</w:t>
      </w:r>
      <w:r w:rsidR="00400753" w:rsidRPr="00550D68">
        <w:rPr>
          <w:rFonts w:ascii="Calibri" w:hAnsi="Calibri"/>
        </w:rPr>
        <w:t xml:space="preserve"> </w:t>
      </w:r>
      <w:r w:rsidR="00400753" w:rsidRPr="00550D68">
        <w:rPr>
          <w:rFonts w:ascii="Calibri" w:hAnsi="Calibri"/>
          <w:b/>
          <w:bCs/>
        </w:rPr>
        <w:t>(</w:t>
      </w:r>
      <w:r>
        <w:rPr>
          <w:rFonts w:ascii="Calibri" w:hAnsi="Calibri"/>
          <w:b/>
          <w:bCs/>
          <w:i/>
          <w:iCs/>
        </w:rPr>
        <w:t>T</w:t>
      </w:r>
      <w:r w:rsidR="00400753" w:rsidRPr="00550D68">
        <w:rPr>
          <w:rFonts w:ascii="Calibri" w:hAnsi="Calibri"/>
          <w:b/>
          <w:bCs/>
          <w:i/>
          <w:iCs/>
        </w:rPr>
        <w:t xml:space="preserve">his is </w:t>
      </w:r>
      <w:r w:rsidR="00FF7500">
        <w:rPr>
          <w:rFonts w:ascii="Calibri" w:hAnsi="Calibri"/>
          <w:b/>
          <w:bCs/>
          <w:i/>
          <w:iCs/>
        </w:rPr>
        <w:t xml:space="preserve">a typical example of </w:t>
      </w:r>
      <w:r w:rsidR="00400753" w:rsidRPr="00550D68">
        <w:rPr>
          <w:rFonts w:ascii="Calibri" w:hAnsi="Calibri"/>
          <w:b/>
          <w:bCs/>
          <w:i/>
          <w:iCs/>
        </w:rPr>
        <w:t>repair</w:t>
      </w:r>
      <w:r>
        <w:rPr>
          <w:rFonts w:ascii="Calibri" w:hAnsi="Calibri"/>
          <w:b/>
          <w:bCs/>
          <w:i/>
          <w:iCs/>
        </w:rPr>
        <w:t>,</w:t>
      </w:r>
      <w:r w:rsidR="00400753" w:rsidRPr="00550D68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as</w:t>
      </w:r>
      <w:r w:rsidR="00400753" w:rsidRPr="00550D68">
        <w:rPr>
          <w:rFonts w:ascii="Calibri" w:hAnsi="Calibri"/>
          <w:b/>
          <w:bCs/>
          <w:i/>
          <w:iCs/>
        </w:rPr>
        <w:t xml:space="preserve"> you are trying to make up for lost time</w:t>
      </w:r>
      <w:r>
        <w:rPr>
          <w:rFonts w:ascii="Calibri" w:hAnsi="Calibri"/>
          <w:b/>
          <w:bCs/>
          <w:i/>
          <w:iCs/>
        </w:rPr>
        <w:t>.</w:t>
      </w:r>
      <w:r w:rsidR="00400753" w:rsidRPr="00550D68">
        <w:rPr>
          <w:rFonts w:ascii="Calibri" w:hAnsi="Calibri"/>
          <w:b/>
          <w:bCs/>
          <w:i/>
          <w:iCs/>
        </w:rPr>
        <w:t>)</w:t>
      </w:r>
    </w:p>
    <w:p w14:paraId="2F0888D5" w14:textId="4EB5F3EF" w:rsidR="00394D8D" w:rsidRPr="009F52FD" w:rsidRDefault="009F52FD" w:rsidP="009F52FD">
      <w:pPr>
        <w:pStyle w:val="Body"/>
        <w:rPr>
          <w:rFonts w:ascii="Calibri" w:hAnsi="Calibri"/>
        </w:rPr>
      </w:pPr>
      <w:r>
        <w:rPr>
          <w:rFonts w:ascii="Calibri" w:hAnsi="Calibri"/>
        </w:rPr>
        <w:t xml:space="preserve">If any of these sound familiar, </w:t>
      </w:r>
      <w:r w:rsidR="00400753" w:rsidRPr="00550D68">
        <w:rPr>
          <w:rFonts w:ascii="Calibri" w:hAnsi="Calibri"/>
        </w:rPr>
        <w:t>don</w:t>
      </w:r>
      <w:r>
        <w:rPr>
          <w:rFonts w:ascii="Calibri" w:hAnsi="Calibri"/>
        </w:rPr>
        <w:t>’</w:t>
      </w:r>
      <w:r w:rsidR="00400753" w:rsidRPr="00550D68">
        <w:rPr>
          <w:rFonts w:ascii="Calibri" w:hAnsi="Calibri"/>
        </w:rPr>
        <w:t>t despair</w:t>
      </w:r>
      <w:r>
        <w:rPr>
          <w:rFonts w:ascii="Calibri" w:hAnsi="Calibri"/>
        </w:rPr>
        <w:t xml:space="preserve">. Try these </w:t>
      </w:r>
      <w:r w:rsidR="006935D9" w:rsidRPr="009F52FD">
        <w:rPr>
          <w:rFonts w:ascii="Calibri" w:hAnsi="Calibri"/>
        </w:rPr>
        <w:t>tips</w:t>
      </w:r>
      <w:r w:rsidR="003B4E95" w:rsidRPr="009F52FD">
        <w:rPr>
          <w:rFonts w:ascii="Calibri" w:hAnsi="Calibri"/>
        </w:rPr>
        <w:t xml:space="preserve"> to</w:t>
      </w:r>
      <w:r w:rsidR="006935D9" w:rsidRPr="009F52FD">
        <w:rPr>
          <w:rFonts w:ascii="Calibri" w:hAnsi="Calibri"/>
        </w:rPr>
        <w:t xml:space="preserve"> manag</w:t>
      </w:r>
      <w:r w:rsidR="003B4E95" w:rsidRPr="009F52FD">
        <w:rPr>
          <w:rFonts w:ascii="Calibri" w:hAnsi="Calibri"/>
        </w:rPr>
        <w:t>e</w:t>
      </w:r>
      <w:r w:rsidR="006935D9" w:rsidRPr="009F52FD">
        <w:rPr>
          <w:rFonts w:ascii="Calibri" w:hAnsi="Calibri"/>
        </w:rPr>
        <w:t xml:space="preserve"> </w:t>
      </w:r>
      <w:r>
        <w:rPr>
          <w:rFonts w:ascii="Calibri" w:hAnsi="Calibri"/>
        </w:rPr>
        <w:t>your</w:t>
      </w:r>
      <w:r w:rsidR="006935D9" w:rsidRPr="009F52FD">
        <w:rPr>
          <w:rFonts w:ascii="Calibri" w:hAnsi="Calibri"/>
        </w:rPr>
        <w:t xml:space="preserve"> on</w:t>
      </w:r>
      <w:r w:rsidR="00637848" w:rsidRPr="009F52FD">
        <w:rPr>
          <w:rFonts w:ascii="Calibri" w:hAnsi="Calibri"/>
        </w:rPr>
        <w:t xml:space="preserve">line </w:t>
      </w:r>
      <w:r w:rsidR="006935D9" w:rsidRPr="009F52FD">
        <w:rPr>
          <w:rFonts w:ascii="Calibri" w:hAnsi="Calibri"/>
        </w:rPr>
        <w:t>workload</w:t>
      </w:r>
      <w:r w:rsidR="003B4E95" w:rsidRPr="009F52FD">
        <w:rPr>
          <w:rFonts w:ascii="Calibri" w:hAnsi="Calibri"/>
        </w:rPr>
        <w:t xml:space="preserve"> and </w:t>
      </w:r>
      <w:r w:rsidR="0005723E">
        <w:rPr>
          <w:rFonts w:ascii="Calibri" w:hAnsi="Calibri"/>
        </w:rPr>
        <w:t xml:space="preserve">either </w:t>
      </w:r>
      <w:r>
        <w:rPr>
          <w:rFonts w:ascii="Calibri" w:hAnsi="Calibri"/>
        </w:rPr>
        <w:t xml:space="preserve">get out of or avoid </w:t>
      </w:r>
      <w:r w:rsidR="003B4E95" w:rsidRPr="009F52FD">
        <w:rPr>
          <w:rFonts w:ascii="Calibri" w:hAnsi="Calibri"/>
        </w:rPr>
        <w:t>the pitfalls.</w:t>
      </w:r>
    </w:p>
    <w:p w14:paraId="44F5D921" w14:textId="3E34DFE9" w:rsidR="00AB2906" w:rsidRPr="0038096C" w:rsidRDefault="00AB2906">
      <w:pPr>
        <w:pStyle w:val="Body"/>
        <w:rPr>
          <w:rFonts w:ascii="Calibri" w:hAnsi="Calibri"/>
        </w:rPr>
      </w:pPr>
    </w:p>
    <w:p w14:paraId="63522B33" w14:textId="4DA1E498" w:rsidR="001C6567" w:rsidRPr="009F52FD" w:rsidRDefault="001C6567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 w:rsidRPr="0026592F">
        <w:rPr>
          <w:rFonts w:ascii="Calibri" w:hAnsi="Calibri"/>
        </w:rPr>
        <w:t xml:space="preserve">Prepare for </w:t>
      </w:r>
      <w:r w:rsidR="009F52FD">
        <w:rPr>
          <w:rFonts w:ascii="Calibri" w:hAnsi="Calibri"/>
        </w:rPr>
        <w:t>online</w:t>
      </w:r>
      <w:r w:rsidRPr="009F52FD">
        <w:rPr>
          <w:rFonts w:ascii="Calibri" w:hAnsi="Calibri"/>
        </w:rPr>
        <w:t xml:space="preserve"> classes by reading the relevant chapters or articles beforehand. This will inform your questions to the lecturer. You </w:t>
      </w:r>
      <w:r w:rsidR="009F52FD">
        <w:rPr>
          <w:rFonts w:ascii="Calibri" w:hAnsi="Calibri"/>
        </w:rPr>
        <w:t xml:space="preserve">might also </w:t>
      </w:r>
      <w:r w:rsidRPr="009F52FD">
        <w:rPr>
          <w:rFonts w:ascii="Calibri" w:hAnsi="Calibri"/>
        </w:rPr>
        <w:t xml:space="preserve">find that </w:t>
      </w:r>
      <w:r w:rsidR="0038096C">
        <w:rPr>
          <w:rFonts w:ascii="Calibri" w:hAnsi="Calibri"/>
        </w:rPr>
        <w:t xml:space="preserve">it makes you </w:t>
      </w:r>
      <w:r w:rsidRPr="009F52FD">
        <w:rPr>
          <w:rFonts w:ascii="Calibri" w:hAnsi="Calibri"/>
        </w:rPr>
        <w:t xml:space="preserve">feel calmer during the session and </w:t>
      </w:r>
      <w:r w:rsidR="0038096C">
        <w:rPr>
          <w:rFonts w:ascii="Calibri" w:hAnsi="Calibri"/>
        </w:rPr>
        <w:t>en</w:t>
      </w:r>
      <w:r w:rsidRPr="009F52FD">
        <w:rPr>
          <w:rFonts w:ascii="Calibri" w:hAnsi="Calibri"/>
        </w:rPr>
        <w:t>able</w:t>
      </w:r>
      <w:r w:rsidR="0038096C">
        <w:rPr>
          <w:rFonts w:ascii="Calibri" w:hAnsi="Calibri"/>
        </w:rPr>
        <w:t>s</w:t>
      </w:r>
      <w:r w:rsidRPr="009F52FD">
        <w:rPr>
          <w:rFonts w:ascii="Calibri" w:hAnsi="Calibri"/>
        </w:rPr>
        <w:t xml:space="preserve"> </w:t>
      </w:r>
      <w:r w:rsidR="0038096C">
        <w:rPr>
          <w:rFonts w:ascii="Calibri" w:hAnsi="Calibri"/>
        </w:rPr>
        <w:t xml:space="preserve">you </w:t>
      </w:r>
      <w:r w:rsidRPr="009F52FD">
        <w:rPr>
          <w:rFonts w:ascii="Calibri" w:hAnsi="Calibri"/>
        </w:rPr>
        <w:t xml:space="preserve">to </w:t>
      </w:r>
      <w:r w:rsidR="0038096C">
        <w:rPr>
          <w:rFonts w:ascii="Calibri" w:hAnsi="Calibri"/>
        </w:rPr>
        <w:t xml:space="preserve">better </w:t>
      </w:r>
      <w:r w:rsidRPr="009F52FD">
        <w:rPr>
          <w:rFonts w:ascii="Calibri" w:hAnsi="Calibri"/>
        </w:rPr>
        <w:t xml:space="preserve">follow the </w:t>
      </w:r>
      <w:r w:rsidR="0038096C">
        <w:rPr>
          <w:rFonts w:ascii="Calibri" w:hAnsi="Calibri"/>
        </w:rPr>
        <w:t>lecture</w:t>
      </w:r>
      <w:r w:rsidRPr="009F52FD">
        <w:rPr>
          <w:rFonts w:ascii="Calibri" w:hAnsi="Calibri"/>
        </w:rPr>
        <w:t>.</w:t>
      </w:r>
    </w:p>
    <w:p w14:paraId="62502156" w14:textId="77777777" w:rsidR="001C6567" w:rsidRPr="0038096C" w:rsidRDefault="001C6567" w:rsidP="001C6567">
      <w:pPr>
        <w:pStyle w:val="Body"/>
        <w:ind w:left="720"/>
        <w:rPr>
          <w:rFonts w:ascii="Calibri" w:hAnsi="Calibri"/>
        </w:rPr>
      </w:pPr>
    </w:p>
    <w:p w14:paraId="371BC9F8" w14:textId="60796BCD" w:rsidR="001C6567" w:rsidRPr="0038096C" w:rsidRDefault="001C6567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 w:rsidRPr="0050126D">
        <w:rPr>
          <w:rFonts w:ascii="Calibri" w:hAnsi="Calibri"/>
        </w:rPr>
        <w:t>Listen to the online lecture without interrupti</w:t>
      </w:r>
      <w:r w:rsidR="0038096C">
        <w:rPr>
          <w:rFonts w:ascii="Calibri" w:hAnsi="Calibri"/>
        </w:rPr>
        <w:t>ng</w:t>
      </w:r>
      <w:r w:rsidRPr="0038096C">
        <w:rPr>
          <w:rFonts w:ascii="Calibri" w:hAnsi="Calibri"/>
        </w:rPr>
        <w:t>, rewinding or pausing. Listen to it all in one go</w:t>
      </w:r>
      <w:r w:rsidR="0038096C">
        <w:rPr>
          <w:rFonts w:ascii="Calibri" w:hAnsi="Calibri"/>
        </w:rPr>
        <w:t>, like you would in a face-to-face class</w:t>
      </w:r>
      <w:r w:rsidRPr="0038096C">
        <w:rPr>
          <w:rFonts w:ascii="Calibri" w:hAnsi="Calibri"/>
        </w:rPr>
        <w:t xml:space="preserve">. You will save a lot of time by not fussing over the </w:t>
      </w:r>
      <w:r w:rsidR="0038096C">
        <w:rPr>
          <w:rFonts w:ascii="Calibri" w:hAnsi="Calibri"/>
        </w:rPr>
        <w:t>minute</w:t>
      </w:r>
      <w:r w:rsidRPr="0038096C">
        <w:rPr>
          <w:rFonts w:ascii="Calibri" w:hAnsi="Calibri"/>
        </w:rPr>
        <w:t xml:space="preserve"> details</w:t>
      </w:r>
      <w:r w:rsidR="0038096C">
        <w:rPr>
          <w:rFonts w:ascii="Calibri" w:hAnsi="Calibri"/>
        </w:rPr>
        <w:t>,</w:t>
      </w:r>
      <w:r w:rsidRPr="0038096C">
        <w:rPr>
          <w:rFonts w:ascii="Calibri" w:hAnsi="Calibri"/>
        </w:rPr>
        <w:t xml:space="preserve"> and </w:t>
      </w:r>
      <w:r w:rsidR="0038096C">
        <w:rPr>
          <w:rFonts w:ascii="Calibri" w:hAnsi="Calibri"/>
        </w:rPr>
        <w:t xml:space="preserve">will find it easier to </w:t>
      </w:r>
      <w:r w:rsidRPr="0038096C">
        <w:rPr>
          <w:rFonts w:ascii="Calibri" w:hAnsi="Calibri"/>
        </w:rPr>
        <w:t>stick to your timetable or planner.</w:t>
      </w:r>
    </w:p>
    <w:p w14:paraId="401FEDE2" w14:textId="77777777" w:rsidR="001C6567" w:rsidRPr="0038096C" w:rsidRDefault="001C6567" w:rsidP="001C6567">
      <w:pPr>
        <w:pStyle w:val="Body"/>
        <w:rPr>
          <w:rFonts w:ascii="Calibri" w:hAnsi="Calibri"/>
        </w:rPr>
      </w:pPr>
    </w:p>
    <w:p w14:paraId="23F5D92F" w14:textId="468C7233" w:rsidR="001C6567" w:rsidRPr="0038096C" w:rsidRDefault="0038096C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Make</w:t>
      </w:r>
      <w:r w:rsidR="001C6567" w:rsidRPr="0038096C">
        <w:rPr>
          <w:rFonts w:ascii="Calibri" w:hAnsi="Calibri"/>
        </w:rPr>
        <w:t xml:space="preserve"> notes during the presentation</w:t>
      </w:r>
      <w:r>
        <w:rPr>
          <w:rFonts w:ascii="Calibri" w:hAnsi="Calibri"/>
        </w:rPr>
        <w:t>,</w:t>
      </w:r>
      <w:r w:rsidR="001C6567" w:rsidRPr="0038096C">
        <w:rPr>
          <w:rFonts w:ascii="Calibri" w:hAnsi="Calibri"/>
        </w:rPr>
        <w:t xml:space="preserve"> and then merely add important </w:t>
      </w:r>
      <w:r>
        <w:rPr>
          <w:rFonts w:ascii="Calibri" w:hAnsi="Calibri"/>
        </w:rPr>
        <w:t xml:space="preserve">points </w:t>
      </w:r>
      <w:r w:rsidR="001C6567" w:rsidRPr="0038096C">
        <w:rPr>
          <w:rFonts w:ascii="Calibri" w:hAnsi="Calibri"/>
        </w:rPr>
        <w:t>afterwards. This keeps you focused on the content of the online session.</w:t>
      </w:r>
    </w:p>
    <w:p w14:paraId="2999B100" w14:textId="77777777" w:rsidR="001C6567" w:rsidRPr="0038096C" w:rsidRDefault="001C6567" w:rsidP="001C6567">
      <w:pPr>
        <w:pStyle w:val="Body"/>
        <w:rPr>
          <w:rFonts w:ascii="Calibri" w:hAnsi="Calibri"/>
        </w:rPr>
      </w:pPr>
    </w:p>
    <w:p w14:paraId="08280713" w14:textId="22BA5BDB" w:rsidR="001C6567" w:rsidRPr="0038096C" w:rsidRDefault="0038096C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If you have trouble understanding key concepts or feel a bit lost, c</w:t>
      </w:r>
      <w:r w:rsidR="001C6567" w:rsidRPr="0038096C">
        <w:rPr>
          <w:rFonts w:ascii="Calibri" w:hAnsi="Calibri"/>
        </w:rPr>
        <w:t>onsider discussing the lecture with a classmate directly after</w:t>
      </w:r>
      <w:r>
        <w:rPr>
          <w:rFonts w:ascii="Calibri" w:hAnsi="Calibri"/>
        </w:rPr>
        <w:t>wards</w:t>
      </w:r>
      <w:r w:rsidR="001C6567" w:rsidRPr="0038096C">
        <w:rPr>
          <w:rFonts w:ascii="Calibri" w:hAnsi="Calibri"/>
        </w:rPr>
        <w:t xml:space="preserve"> or </w:t>
      </w:r>
      <w:r>
        <w:rPr>
          <w:rFonts w:ascii="Calibri" w:hAnsi="Calibri"/>
        </w:rPr>
        <w:t>scheduling</w:t>
      </w:r>
      <w:r w:rsidR="001C6567" w:rsidRPr="0038096C">
        <w:rPr>
          <w:rFonts w:ascii="Calibri" w:hAnsi="Calibri"/>
        </w:rPr>
        <w:t xml:space="preserve"> a</w:t>
      </w:r>
      <w:r>
        <w:rPr>
          <w:rFonts w:ascii="Calibri" w:hAnsi="Calibri"/>
        </w:rPr>
        <w:t>n</w:t>
      </w:r>
      <w:r w:rsidR="001C6567" w:rsidRPr="0038096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online </w:t>
      </w:r>
      <w:r w:rsidR="001C6567" w:rsidRPr="0038096C">
        <w:rPr>
          <w:rFonts w:ascii="Calibri" w:hAnsi="Calibri"/>
        </w:rPr>
        <w:t>appointment with your tutor or lecturer. Knowing when to ask for help is a sign of strength</w:t>
      </w:r>
      <w:r>
        <w:rPr>
          <w:rFonts w:ascii="Calibri" w:hAnsi="Calibri"/>
        </w:rPr>
        <w:t>, not weakness</w:t>
      </w:r>
      <w:r w:rsidR="001C6567" w:rsidRPr="0038096C">
        <w:rPr>
          <w:rFonts w:ascii="Calibri" w:hAnsi="Calibri"/>
        </w:rPr>
        <w:t xml:space="preserve">. </w:t>
      </w:r>
    </w:p>
    <w:p w14:paraId="02A40E9E" w14:textId="77777777" w:rsidR="001C6567" w:rsidRPr="0038096C" w:rsidRDefault="001C6567" w:rsidP="001C6567">
      <w:pPr>
        <w:pStyle w:val="Body"/>
        <w:rPr>
          <w:rFonts w:ascii="Calibri" w:hAnsi="Calibri"/>
        </w:rPr>
      </w:pPr>
    </w:p>
    <w:p w14:paraId="6AD1650A" w14:textId="1E838BC4" w:rsidR="001C6567" w:rsidRPr="0038096C" w:rsidRDefault="001C6567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 w:rsidRPr="0050126D">
        <w:rPr>
          <w:rFonts w:ascii="Calibri" w:hAnsi="Calibri"/>
        </w:rPr>
        <w:t xml:space="preserve">Do not try to note </w:t>
      </w:r>
      <w:r w:rsidR="0038096C">
        <w:rPr>
          <w:rFonts w:ascii="Calibri" w:hAnsi="Calibri"/>
        </w:rPr>
        <w:t xml:space="preserve">down </w:t>
      </w:r>
      <w:r w:rsidRPr="0038096C">
        <w:rPr>
          <w:rFonts w:ascii="Calibri" w:hAnsi="Calibri"/>
        </w:rPr>
        <w:t xml:space="preserve">everything the lecturer </w:t>
      </w:r>
      <w:r w:rsidR="0038096C">
        <w:rPr>
          <w:rFonts w:ascii="Calibri" w:hAnsi="Calibri"/>
        </w:rPr>
        <w:t>says. Instead,</w:t>
      </w:r>
      <w:r w:rsidRPr="0038096C">
        <w:rPr>
          <w:rFonts w:ascii="Calibri" w:hAnsi="Calibri"/>
        </w:rPr>
        <w:t xml:space="preserve"> try </w:t>
      </w:r>
      <w:r w:rsidR="0038096C">
        <w:rPr>
          <w:rFonts w:ascii="Calibri" w:hAnsi="Calibri"/>
        </w:rPr>
        <w:t>to</w:t>
      </w:r>
      <w:r w:rsidRPr="0038096C">
        <w:rPr>
          <w:rFonts w:ascii="Calibri" w:hAnsi="Calibri"/>
        </w:rPr>
        <w:t xml:space="preserve"> train your ear to </w:t>
      </w:r>
      <w:r w:rsidR="0038096C">
        <w:rPr>
          <w:rFonts w:ascii="Calibri" w:hAnsi="Calibri"/>
        </w:rPr>
        <w:t>pick up on hints</w:t>
      </w:r>
      <w:r w:rsidRPr="0038096C">
        <w:rPr>
          <w:rFonts w:ascii="Calibri" w:hAnsi="Calibri"/>
        </w:rPr>
        <w:t xml:space="preserve"> and insights that might appear in the assessments. Test your memory </w:t>
      </w:r>
      <w:r w:rsidR="0038096C">
        <w:rPr>
          <w:rFonts w:ascii="Calibri" w:hAnsi="Calibri"/>
        </w:rPr>
        <w:t xml:space="preserve">afterwards </w:t>
      </w:r>
      <w:r w:rsidRPr="0038096C">
        <w:rPr>
          <w:rFonts w:ascii="Calibri" w:hAnsi="Calibri"/>
        </w:rPr>
        <w:t>by trying to recall the tips that your lecturer emphasised. Write them down and colour</w:t>
      </w:r>
      <w:r w:rsidR="0038096C">
        <w:rPr>
          <w:rFonts w:ascii="Calibri" w:hAnsi="Calibri"/>
        </w:rPr>
        <w:t>-</w:t>
      </w:r>
      <w:r w:rsidRPr="0038096C">
        <w:rPr>
          <w:rFonts w:ascii="Calibri" w:hAnsi="Calibri"/>
        </w:rPr>
        <w:t>code the focus areas as you review the work.</w:t>
      </w:r>
    </w:p>
    <w:p w14:paraId="7E1E1FD3" w14:textId="77777777" w:rsidR="001C6567" w:rsidRPr="0038096C" w:rsidRDefault="001C6567" w:rsidP="001C6567">
      <w:pPr>
        <w:pStyle w:val="Body"/>
        <w:rPr>
          <w:rFonts w:ascii="Calibri" w:hAnsi="Calibri"/>
        </w:rPr>
      </w:pPr>
    </w:p>
    <w:p w14:paraId="64B7E7D9" w14:textId="3F9D2FC3" w:rsidR="001C6567" w:rsidRPr="0038096C" w:rsidRDefault="001C6567" w:rsidP="001C6567">
      <w:pPr>
        <w:pStyle w:val="Body"/>
        <w:numPr>
          <w:ilvl w:val="0"/>
          <w:numId w:val="12"/>
        </w:numPr>
        <w:rPr>
          <w:rFonts w:ascii="Calibri" w:hAnsi="Calibri"/>
        </w:rPr>
      </w:pPr>
      <w:r w:rsidRPr="0050126D">
        <w:rPr>
          <w:rFonts w:ascii="Calibri" w:hAnsi="Calibri"/>
        </w:rPr>
        <w:t>Set aside some review</w:t>
      </w:r>
      <w:r w:rsidR="0038096C">
        <w:rPr>
          <w:rFonts w:ascii="Calibri" w:hAnsi="Calibri"/>
        </w:rPr>
        <w:t>ing</w:t>
      </w:r>
      <w:r w:rsidRPr="0038096C">
        <w:rPr>
          <w:rFonts w:ascii="Calibri" w:hAnsi="Calibri"/>
        </w:rPr>
        <w:t xml:space="preserve"> time for work that you might need to go through more than once. This will be </w:t>
      </w:r>
      <w:r w:rsidR="0038096C">
        <w:rPr>
          <w:rFonts w:ascii="Calibri" w:hAnsi="Calibri"/>
        </w:rPr>
        <w:t xml:space="preserve">in addition to </w:t>
      </w:r>
      <w:r w:rsidRPr="0038096C">
        <w:rPr>
          <w:rFonts w:ascii="Calibri" w:hAnsi="Calibri"/>
        </w:rPr>
        <w:t xml:space="preserve">your class schedule. </w:t>
      </w:r>
      <w:r w:rsidR="0038096C">
        <w:rPr>
          <w:rFonts w:ascii="Calibri" w:hAnsi="Calibri"/>
        </w:rPr>
        <w:t>B</w:t>
      </w:r>
      <w:r w:rsidRPr="0038096C">
        <w:rPr>
          <w:rFonts w:ascii="Calibri" w:hAnsi="Calibri"/>
        </w:rPr>
        <w:t xml:space="preserve">e patient with yourself. Read </w:t>
      </w:r>
      <w:r w:rsidR="0038096C">
        <w:rPr>
          <w:rFonts w:ascii="Calibri" w:hAnsi="Calibri"/>
        </w:rPr>
        <w:t>tricky material</w:t>
      </w:r>
      <w:r w:rsidRPr="0038096C">
        <w:rPr>
          <w:rFonts w:ascii="Calibri" w:hAnsi="Calibri"/>
        </w:rPr>
        <w:t xml:space="preserve"> more than once, read it out loud, phone someone you trust, and please ask for help.</w:t>
      </w:r>
    </w:p>
    <w:p w14:paraId="7E4655F5" w14:textId="77777777" w:rsidR="001C6567" w:rsidRPr="0038096C" w:rsidRDefault="001C6567" w:rsidP="001C6567">
      <w:pPr>
        <w:pStyle w:val="Body"/>
        <w:rPr>
          <w:rFonts w:ascii="Calibri" w:hAnsi="Calibri"/>
        </w:rPr>
      </w:pPr>
    </w:p>
    <w:p w14:paraId="6B5C87F2" w14:textId="0C3E16B2" w:rsidR="001C6567" w:rsidRPr="0038096C" w:rsidRDefault="0038096C" w:rsidP="001C6567">
      <w:pPr>
        <w:pStyle w:val="Body"/>
        <w:rPr>
          <w:rFonts w:ascii="Calibri" w:hAnsi="Calibri"/>
        </w:rPr>
      </w:pPr>
      <w:r>
        <w:rPr>
          <w:rFonts w:ascii="Calibri" w:hAnsi="Calibri"/>
        </w:rPr>
        <w:t>G</w:t>
      </w:r>
      <w:r w:rsidR="001C6567" w:rsidRPr="0038096C">
        <w:rPr>
          <w:rFonts w:ascii="Calibri" w:hAnsi="Calibri"/>
        </w:rPr>
        <w:t>ood luck!</w:t>
      </w:r>
    </w:p>
    <w:p w14:paraId="57D83723" w14:textId="77777777" w:rsidR="001C6567" w:rsidRPr="00550D68" w:rsidRDefault="001C6567" w:rsidP="001C6567">
      <w:pPr>
        <w:pStyle w:val="Body"/>
        <w:rPr>
          <w:rFonts w:ascii="Calibri" w:hAnsi="Calibri"/>
          <w:b/>
          <w:bCs/>
        </w:rPr>
      </w:pPr>
    </w:p>
    <w:p w14:paraId="74EE9F35" w14:textId="296AB2DE" w:rsidR="00400753" w:rsidRPr="00550D68" w:rsidRDefault="00400753">
      <w:pPr>
        <w:rPr>
          <w:rFonts w:ascii="Calibri" w:hAnsi="Calibri" w:cs="Arial Unicode MS"/>
          <w:b/>
          <w:bCs/>
          <w:color w:val="000000"/>
          <w:sz w:val="22"/>
          <w:szCs w:val="22"/>
          <w:lang w:val="en-ZA" w:eastAsia="en-ZA"/>
          <w14:textOutline w14:w="0" w14:cap="flat" w14:cmpd="sng" w14:algn="ctr">
            <w14:noFill/>
            <w14:prstDash w14:val="solid"/>
            <w14:bevel/>
          </w14:textOutline>
        </w:rPr>
      </w:pPr>
    </w:p>
    <w:p w14:paraId="7D5CB022" w14:textId="77777777" w:rsidR="001C6567" w:rsidRPr="00550D68" w:rsidRDefault="001C6567">
      <w:pPr>
        <w:rPr>
          <w:rFonts w:ascii="Calibri" w:hAnsi="Calibri" w:cs="Arial Unicode MS"/>
          <w:b/>
          <w:bCs/>
          <w:color w:val="000000"/>
          <w:sz w:val="22"/>
          <w:szCs w:val="22"/>
          <w:lang w:val="en-ZA" w:eastAsia="en-Z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1C6567" w:rsidRPr="00550D6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8BF0" w14:textId="77777777" w:rsidR="00EF2336" w:rsidRDefault="00EF2336">
      <w:r>
        <w:separator/>
      </w:r>
    </w:p>
  </w:endnote>
  <w:endnote w:type="continuationSeparator" w:id="0">
    <w:p w14:paraId="2EB332AB" w14:textId="77777777" w:rsidR="00EF2336" w:rsidRDefault="00E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6819" w14:textId="77777777" w:rsidR="00EA697B" w:rsidRDefault="00EA69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99CB" w14:textId="77777777" w:rsidR="00EF2336" w:rsidRDefault="00EF2336">
      <w:r>
        <w:separator/>
      </w:r>
    </w:p>
  </w:footnote>
  <w:footnote w:type="continuationSeparator" w:id="0">
    <w:p w14:paraId="22ACA887" w14:textId="77777777" w:rsidR="00EF2336" w:rsidRDefault="00EF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6818" w14:textId="77777777" w:rsidR="00EA697B" w:rsidRDefault="00EA69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F59"/>
    <w:multiLevelType w:val="hybridMultilevel"/>
    <w:tmpl w:val="5716389A"/>
    <w:numStyleLink w:val="Dash"/>
  </w:abstractNum>
  <w:abstractNum w:abstractNumId="1" w15:restartNumberingAfterBreak="0">
    <w:nsid w:val="1D5801B5"/>
    <w:multiLevelType w:val="hybridMultilevel"/>
    <w:tmpl w:val="5716389A"/>
    <w:styleLink w:val="Dash"/>
    <w:lvl w:ilvl="0" w:tplc="CB726408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3F87BF6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2F08A73C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8FEB3C8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B6852C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DF8CAF2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DD4E50E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5305B08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75A3CEE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1E671250"/>
    <w:multiLevelType w:val="hybridMultilevel"/>
    <w:tmpl w:val="5BAC404A"/>
    <w:styleLink w:val="Numbered"/>
    <w:lvl w:ilvl="0" w:tplc="B0AC68E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40868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7304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2508C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E8F1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04C0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69CC6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0A7A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ECD22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971772"/>
    <w:multiLevelType w:val="hybridMultilevel"/>
    <w:tmpl w:val="403EDAC2"/>
    <w:styleLink w:val="Bullet"/>
    <w:lvl w:ilvl="0" w:tplc="C45A3D04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9C0C8C6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E887682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9289362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720C3A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C8EDCEE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D78EF72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30A6EE8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A1EE980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2EFC2607"/>
    <w:multiLevelType w:val="hybridMultilevel"/>
    <w:tmpl w:val="5BAC404A"/>
    <w:numStyleLink w:val="Numbered"/>
  </w:abstractNum>
  <w:abstractNum w:abstractNumId="5" w15:restartNumberingAfterBreak="0">
    <w:nsid w:val="3E143C83"/>
    <w:multiLevelType w:val="hybridMultilevel"/>
    <w:tmpl w:val="ECFAE5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04120"/>
    <w:multiLevelType w:val="hybridMultilevel"/>
    <w:tmpl w:val="8C6A4D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C2A55"/>
    <w:multiLevelType w:val="hybridMultilevel"/>
    <w:tmpl w:val="9D4CD5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22974"/>
    <w:multiLevelType w:val="hybridMultilevel"/>
    <w:tmpl w:val="403EDAC2"/>
    <w:numStyleLink w:val="Bullet"/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0"/>
    <w:lvlOverride w:ilvl="0">
      <w:lvl w:ilvl="0" w:tplc="4A609E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C314916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0D8A80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87CD4C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581467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FBEC30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C94A84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1C609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8C2C065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0"/>
    <w:lvlOverride w:ilvl="0">
      <w:lvl w:ilvl="0" w:tplc="4A609E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C314916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0D8A80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87CD4C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581467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FBEC30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C94A84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1C609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8C2C065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9">
    <w:abstractNumId w:val="0"/>
    <w:lvlOverride w:ilvl="0">
      <w:lvl w:ilvl="0" w:tplc="4A609E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C314916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0D8A80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87CD4C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581467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FBEC30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C94A84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1C609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8C2C065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8"/>
    <w:lvlOverride w:ilvl="0">
      <w:lvl w:ilvl="0" w:tplc="7A80F64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7FAFBA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A1280D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8F22430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AACEF6A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1DCB530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DF6E07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4F09362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428342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0"/>
    <w:lvlOverride w:ilvl="0">
      <w:lvl w:ilvl="0" w:tplc="4A609E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C314916C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0D8A80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87CD4C6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581467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FBEC30A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7C94A84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BA1C609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8C2C065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7B"/>
    <w:rsid w:val="0002480E"/>
    <w:rsid w:val="00047FBD"/>
    <w:rsid w:val="0005723E"/>
    <w:rsid w:val="000B387D"/>
    <w:rsid w:val="001532E8"/>
    <w:rsid w:val="00154850"/>
    <w:rsid w:val="001A18A6"/>
    <w:rsid w:val="001A6E00"/>
    <w:rsid w:val="001C6567"/>
    <w:rsid w:val="002302D6"/>
    <w:rsid w:val="00231BF5"/>
    <w:rsid w:val="0026592F"/>
    <w:rsid w:val="0027279C"/>
    <w:rsid w:val="00296979"/>
    <w:rsid w:val="002B1306"/>
    <w:rsid w:val="0038096C"/>
    <w:rsid w:val="00382F98"/>
    <w:rsid w:val="00394D8D"/>
    <w:rsid w:val="003B4E95"/>
    <w:rsid w:val="00400753"/>
    <w:rsid w:val="004374E9"/>
    <w:rsid w:val="004466F6"/>
    <w:rsid w:val="004629B7"/>
    <w:rsid w:val="004A45BB"/>
    <w:rsid w:val="004F4737"/>
    <w:rsid w:val="0050126D"/>
    <w:rsid w:val="005161F9"/>
    <w:rsid w:val="00550D68"/>
    <w:rsid w:val="005675A1"/>
    <w:rsid w:val="0057790F"/>
    <w:rsid w:val="00581B93"/>
    <w:rsid w:val="005A4C01"/>
    <w:rsid w:val="005C34D8"/>
    <w:rsid w:val="005C51E8"/>
    <w:rsid w:val="005D17B2"/>
    <w:rsid w:val="005D4858"/>
    <w:rsid w:val="005F0962"/>
    <w:rsid w:val="00637848"/>
    <w:rsid w:val="006935D9"/>
    <w:rsid w:val="006B7F87"/>
    <w:rsid w:val="006C4135"/>
    <w:rsid w:val="006F7557"/>
    <w:rsid w:val="007702B5"/>
    <w:rsid w:val="00770400"/>
    <w:rsid w:val="00796A61"/>
    <w:rsid w:val="007970B5"/>
    <w:rsid w:val="007B79FB"/>
    <w:rsid w:val="007D62FD"/>
    <w:rsid w:val="00802E99"/>
    <w:rsid w:val="00822BDA"/>
    <w:rsid w:val="008B11A1"/>
    <w:rsid w:val="0094676A"/>
    <w:rsid w:val="00980500"/>
    <w:rsid w:val="009F07A0"/>
    <w:rsid w:val="009F52FD"/>
    <w:rsid w:val="00A42724"/>
    <w:rsid w:val="00A53D07"/>
    <w:rsid w:val="00AB2906"/>
    <w:rsid w:val="00AC63D1"/>
    <w:rsid w:val="00AE2AAB"/>
    <w:rsid w:val="00B22B83"/>
    <w:rsid w:val="00B24DFD"/>
    <w:rsid w:val="00BF33B2"/>
    <w:rsid w:val="00C3535F"/>
    <w:rsid w:val="00C649C3"/>
    <w:rsid w:val="00CB581C"/>
    <w:rsid w:val="00D25D26"/>
    <w:rsid w:val="00DA092C"/>
    <w:rsid w:val="00DA1989"/>
    <w:rsid w:val="00DA7910"/>
    <w:rsid w:val="00E93EA0"/>
    <w:rsid w:val="00EA697B"/>
    <w:rsid w:val="00EF2336"/>
    <w:rsid w:val="00F06FB1"/>
    <w:rsid w:val="00F35EFC"/>
    <w:rsid w:val="00F468D8"/>
    <w:rsid w:val="00F62CCE"/>
    <w:rsid w:val="00F76093"/>
    <w:rsid w:val="00F937F7"/>
    <w:rsid w:val="00FA17E9"/>
    <w:rsid w:val="00FA537B"/>
    <w:rsid w:val="00FC3407"/>
    <w:rsid w:val="00FC55D7"/>
    <w:rsid w:val="00FF7500"/>
    <w:rsid w:val="302ECD9D"/>
    <w:rsid w:val="3BD94DFA"/>
    <w:rsid w:val="74C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A6782"/>
  <w15:docId w15:val="{86BAD544-3882-4A61-89D8-4A3E621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Dash">
    <w:name w:val="Dash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4007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3B4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E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E9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9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446CA-4785-4B9B-A168-1965A3C28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4F556-2ACF-41FC-848A-9ED8754CC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1EB9-FABB-489D-A8A6-EE199D72E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C, Mev [christak@sun.ac.za]</dc:creator>
  <cp:lastModifiedBy>Elmien</cp:lastModifiedBy>
  <cp:revision>2</cp:revision>
  <dcterms:created xsi:type="dcterms:W3CDTF">2020-10-05T13:01:00Z</dcterms:created>
  <dcterms:modified xsi:type="dcterms:W3CDTF">2020-10-05T13:01:00Z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