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0F" w:rsidRPr="00080E63" w:rsidRDefault="00971CE7" w:rsidP="00D70D02">
      <w:pPr>
        <w:tabs>
          <w:tab w:val="left" w:pos="2880"/>
        </w:tabs>
        <w:spacing w:line="240" w:lineRule="auto"/>
        <w:jc w:val="center"/>
        <w:rPr>
          <w:rFonts w:ascii="Arial" w:hAnsi="Arial" w:cs="Arial"/>
          <w:b/>
          <w:u w:val="single"/>
        </w:rPr>
      </w:pPr>
      <w:r w:rsidRPr="00080E63">
        <w:rPr>
          <w:rFonts w:ascii="Arial" w:hAnsi="Arial" w:cs="Arial"/>
          <w:b/>
          <w:u w:val="single"/>
        </w:rPr>
        <w:t>EMPLOYMENT EQUITY BARRIER IDENTIFICATION</w:t>
      </w:r>
    </w:p>
    <w:p w:rsidR="00B31E5F" w:rsidRPr="00B31E5F" w:rsidRDefault="004948BF" w:rsidP="00D70D02">
      <w:pPr>
        <w:tabs>
          <w:tab w:val="left" w:pos="2880"/>
        </w:tabs>
        <w:spacing w:line="240" w:lineRule="auto"/>
        <w:rPr>
          <w:rFonts w:ascii="Arial" w:hAnsi="Arial" w:cs="Arial"/>
        </w:rPr>
      </w:pPr>
      <w:r w:rsidRPr="00B31E5F">
        <w:rPr>
          <w:rFonts w:ascii="Arial" w:hAnsi="Arial" w:cs="Arial"/>
        </w:rPr>
        <w:t xml:space="preserve">The Employment Equity Act requires </w:t>
      </w:r>
      <w:r w:rsidR="00B31E5F" w:rsidRPr="00B31E5F">
        <w:rPr>
          <w:rFonts w:ascii="Arial" w:hAnsi="Arial" w:cs="Arial"/>
        </w:rPr>
        <w:t xml:space="preserve">the </w:t>
      </w:r>
      <w:r w:rsidR="00D70D02" w:rsidRPr="00B31E5F">
        <w:rPr>
          <w:rFonts w:ascii="Arial" w:hAnsi="Arial" w:cs="Arial"/>
        </w:rPr>
        <w:t>University</w:t>
      </w:r>
      <w:r w:rsidRPr="00B31E5F">
        <w:rPr>
          <w:rFonts w:ascii="Arial" w:hAnsi="Arial" w:cs="Arial"/>
        </w:rPr>
        <w:t xml:space="preserve"> to effectively consult with employee</w:t>
      </w:r>
      <w:r w:rsidR="00C46573" w:rsidRPr="00B31E5F">
        <w:rPr>
          <w:rFonts w:ascii="Arial" w:hAnsi="Arial" w:cs="Arial"/>
        </w:rPr>
        <w:t>s</w:t>
      </w:r>
      <w:r w:rsidR="00D70D02" w:rsidRPr="00B31E5F">
        <w:rPr>
          <w:rFonts w:ascii="Arial" w:hAnsi="Arial" w:cs="Arial"/>
        </w:rPr>
        <w:t>/employee representatives</w:t>
      </w:r>
      <w:r w:rsidR="00B31E5F" w:rsidRPr="00B31E5F">
        <w:rPr>
          <w:rFonts w:ascii="Arial" w:hAnsi="Arial" w:cs="Arial"/>
        </w:rPr>
        <w:t xml:space="preserve"> regarding the barriers to employment equity and promotion of diversity. </w:t>
      </w:r>
      <w:r w:rsidR="00B31E5F">
        <w:rPr>
          <w:rFonts w:ascii="Arial" w:hAnsi="Arial" w:cs="Arial"/>
        </w:rPr>
        <w:t xml:space="preserve">Kindly </w:t>
      </w:r>
      <w:r w:rsidR="00B31E5F" w:rsidRPr="00B31E5F">
        <w:rPr>
          <w:rFonts w:ascii="Arial" w:hAnsi="Arial" w:cs="Arial"/>
        </w:rPr>
        <w:t xml:space="preserve">indicate your perception/opinion on the following questions and submit to </w:t>
      </w:r>
      <w:hyperlink r:id="rId7" w:history="1">
        <w:r w:rsidR="00B31E5F" w:rsidRPr="00B31E5F">
          <w:rPr>
            <w:rStyle w:val="Hyperlink"/>
            <w:rFonts w:ascii="Arial" w:hAnsi="Arial" w:cs="Arial"/>
          </w:rPr>
          <w:t>sdm@sun.ac.za</w:t>
        </w:r>
      </w:hyperlink>
      <w:r w:rsidR="00B31E5F" w:rsidRPr="00B31E5F">
        <w:rPr>
          <w:rFonts w:ascii="Arial" w:hAnsi="Arial" w:cs="Arial"/>
        </w:rPr>
        <w:t xml:space="preserve">. </w:t>
      </w:r>
    </w:p>
    <w:p w:rsidR="00B369E1" w:rsidRPr="00080E63" w:rsidRDefault="00BE340F" w:rsidP="00D70D02">
      <w:pPr>
        <w:pStyle w:val="ListParagraph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</w:rPr>
      </w:pPr>
      <w:r w:rsidRPr="00080E63">
        <w:rPr>
          <w:rFonts w:ascii="Arial" w:hAnsi="Arial" w:cs="Arial"/>
          <w:b/>
        </w:rPr>
        <w:t>Recruitment</w:t>
      </w:r>
      <w:r w:rsidR="00F368D5" w:rsidRPr="00080E63">
        <w:rPr>
          <w:rFonts w:ascii="Arial" w:hAnsi="Arial" w:cs="Arial"/>
          <w:b/>
        </w:rPr>
        <w:t xml:space="preserve"> procedures</w:t>
      </w:r>
      <w:r w:rsidRPr="00080E63">
        <w:rPr>
          <w:rFonts w:ascii="Arial" w:hAnsi="Arial" w:cs="Arial"/>
          <w:b/>
        </w:rPr>
        <w:t>:</w:t>
      </w:r>
      <w:r w:rsidR="004661AF" w:rsidRPr="00080E63">
        <w:rPr>
          <w:rFonts w:ascii="Arial" w:hAnsi="Arial" w:cs="Arial"/>
          <w:b/>
        </w:rPr>
        <w:tab/>
      </w:r>
    </w:p>
    <w:p w:rsidR="00111228" w:rsidRPr="00080E63" w:rsidRDefault="0057737F" w:rsidP="00D70D02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Is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>’</w:t>
      </w:r>
      <w:r w:rsidR="004D0860" w:rsidRPr="00080E63">
        <w:rPr>
          <w:rFonts w:ascii="Arial" w:hAnsi="Arial" w:cs="Arial"/>
          <w:sz w:val="22"/>
          <w:szCs w:val="22"/>
        </w:rPr>
        <w:t xml:space="preserve">s recruitment </w:t>
      </w:r>
      <w:r w:rsidR="00080E63" w:rsidRPr="00080E63">
        <w:rPr>
          <w:rFonts w:ascii="Arial" w:hAnsi="Arial" w:cs="Arial"/>
          <w:sz w:val="22"/>
          <w:szCs w:val="22"/>
        </w:rPr>
        <w:t>policies</w:t>
      </w:r>
      <w:r w:rsidRPr="00080E63">
        <w:rPr>
          <w:rFonts w:ascii="Arial" w:hAnsi="Arial" w:cs="Arial"/>
          <w:sz w:val="22"/>
          <w:szCs w:val="22"/>
        </w:rPr>
        <w:t>, procedures and practices</w:t>
      </w:r>
      <w:r w:rsidR="00D70D02" w:rsidRPr="00080E63">
        <w:rPr>
          <w:rFonts w:ascii="Arial" w:hAnsi="Arial" w:cs="Arial"/>
          <w:sz w:val="22"/>
          <w:szCs w:val="22"/>
        </w:rPr>
        <w:t xml:space="preserve"> transparent?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D70D02">
        <w:trPr>
          <w:trHeight w:val="629"/>
        </w:trPr>
        <w:tc>
          <w:tcPr>
            <w:tcW w:w="841" w:type="dxa"/>
          </w:tcPr>
          <w:p w:rsidR="00D70D02" w:rsidRPr="00080E63" w:rsidRDefault="00D70D02" w:rsidP="00D70D02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D70D02" w:rsidRPr="00080E63" w:rsidRDefault="00D70D02" w:rsidP="00D70D02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D70D02" w:rsidRPr="00080E63" w:rsidRDefault="00D70D02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8BF" w:rsidRPr="00080E63" w:rsidRDefault="004948BF" w:rsidP="00D70D02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Do you feel that any part of the recruitment process could be seen as unfair-</w:t>
      </w:r>
      <w:r w:rsidR="00D70D02" w:rsidRPr="00080E63">
        <w:rPr>
          <w:rFonts w:ascii="Arial" w:hAnsi="Arial" w:cs="Arial"/>
          <w:sz w:val="22"/>
          <w:szCs w:val="22"/>
        </w:rPr>
        <w:t>discrimination?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D70D02" w:rsidRPr="00080E63" w:rsidRDefault="00D70D02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D70D02" w:rsidRPr="00080E63" w:rsidRDefault="00D70D02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D70D02" w:rsidRPr="00080E63" w:rsidRDefault="00D70D02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8BF" w:rsidRPr="00080E63" w:rsidRDefault="004948BF" w:rsidP="00D70D02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 you feel that skilled persons are appointed into </w:t>
      </w:r>
      <w:r w:rsidR="00EF7A4B" w:rsidRPr="00080E63">
        <w:rPr>
          <w:rFonts w:ascii="Arial" w:hAnsi="Arial" w:cs="Arial"/>
          <w:sz w:val="22"/>
          <w:szCs w:val="22"/>
        </w:rPr>
        <w:t xml:space="preserve">positions?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D70D02" w:rsidRPr="00080E63" w:rsidRDefault="00D70D02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D70D02" w:rsidRPr="00080E63" w:rsidRDefault="00D70D02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D70D02" w:rsidRPr="00080E63" w:rsidRDefault="00D70D02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8BF" w:rsidRPr="00080E63" w:rsidRDefault="004948BF" w:rsidP="00D70D02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Would you like to know more about the recruitment processes followed by the </w:t>
      </w:r>
      <w:r w:rsidR="00D70D02" w:rsidRPr="00080E63">
        <w:rPr>
          <w:rFonts w:ascii="Arial" w:hAnsi="Arial" w:cs="Arial"/>
          <w:sz w:val="22"/>
          <w:szCs w:val="22"/>
        </w:rPr>
        <w:t>university?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D70D02" w:rsidRPr="00080E63" w:rsidRDefault="00D70D02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D70D02" w:rsidRPr="00080E63" w:rsidRDefault="00D70D02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D70D02" w:rsidRPr="00080E63" w:rsidRDefault="00D70D02" w:rsidP="00D70D02">
      <w:pPr>
        <w:tabs>
          <w:tab w:val="left" w:pos="2880"/>
        </w:tabs>
        <w:spacing w:line="240" w:lineRule="auto"/>
        <w:rPr>
          <w:rFonts w:ascii="Arial" w:hAnsi="Arial" w:cs="Arial"/>
        </w:rPr>
      </w:pPr>
      <w:r w:rsidRPr="00080E63">
        <w:rPr>
          <w:rFonts w:ascii="Arial" w:hAnsi="Arial" w:cs="Arial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860" w:rsidRPr="00080E63" w:rsidRDefault="0037484E" w:rsidP="00EF7A4B">
      <w:pPr>
        <w:pStyle w:val="ListParagraph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</w:rPr>
      </w:pPr>
      <w:r w:rsidRPr="00080E63">
        <w:rPr>
          <w:rFonts w:ascii="Arial" w:hAnsi="Arial" w:cs="Arial"/>
        </w:rPr>
        <w:t xml:space="preserve">What measures can the </w:t>
      </w:r>
      <w:r w:rsidR="00D70D02" w:rsidRPr="00080E63">
        <w:rPr>
          <w:rFonts w:ascii="Arial" w:hAnsi="Arial" w:cs="Arial"/>
        </w:rPr>
        <w:t>university</w:t>
      </w:r>
      <w:r w:rsidRPr="00080E63">
        <w:rPr>
          <w:rFonts w:ascii="Arial" w:hAnsi="Arial" w:cs="Arial"/>
        </w:rPr>
        <w:t xml:space="preserve"> implement</w:t>
      </w:r>
      <w:r w:rsidR="00B369E1" w:rsidRPr="00080E63">
        <w:rPr>
          <w:rFonts w:ascii="Arial" w:hAnsi="Arial" w:cs="Arial"/>
        </w:rPr>
        <w:t xml:space="preserve"> to ensure transparent recruitment strategies and selection panels?</w:t>
      </w:r>
    </w:p>
    <w:p w:rsidR="00083C8B" w:rsidRPr="00080E63" w:rsidRDefault="00080E63" w:rsidP="00D70D02">
      <w:pPr>
        <w:tabs>
          <w:tab w:val="left" w:pos="2880"/>
        </w:tabs>
        <w:spacing w:line="240" w:lineRule="auto"/>
        <w:rPr>
          <w:rFonts w:ascii="Arial" w:hAnsi="Arial" w:cs="Arial"/>
        </w:rPr>
      </w:pPr>
      <w:r w:rsidRPr="00080E63">
        <w:rPr>
          <w:rFonts w:ascii="Arial" w:hAnsi="Arial" w:cs="Arial"/>
        </w:rPr>
        <w:t>Comments:</w:t>
      </w:r>
      <w:r w:rsidR="00083C8B" w:rsidRPr="00080E6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68D5" w:rsidRPr="00080E63" w:rsidRDefault="00F368D5" w:rsidP="00D70D02">
      <w:pPr>
        <w:pStyle w:val="ListParagraph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</w:rPr>
      </w:pPr>
      <w:r w:rsidRPr="00080E63">
        <w:rPr>
          <w:rFonts w:ascii="Arial" w:hAnsi="Arial" w:cs="Arial"/>
          <w:b/>
        </w:rPr>
        <w:t>Advertising positions:</w:t>
      </w:r>
    </w:p>
    <w:p w:rsidR="004948BF" w:rsidRPr="00080E63" w:rsidRDefault="004948BF" w:rsidP="00D70D02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advertise vacancies wide enough to ensure all candidates can </w:t>
      </w:r>
      <w:r w:rsidR="00D70D02" w:rsidRPr="00080E63">
        <w:rPr>
          <w:rFonts w:ascii="Arial" w:hAnsi="Arial" w:cs="Arial"/>
          <w:sz w:val="22"/>
          <w:szCs w:val="22"/>
        </w:rPr>
        <w:t>apply?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D70D02" w:rsidRPr="00080E63" w:rsidRDefault="00D70D02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D70D02" w:rsidRPr="00080E63" w:rsidRDefault="00D70D02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D70D02" w:rsidRPr="00080E63" w:rsidRDefault="00D70D02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8BF" w:rsidRPr="00080E63" w:rsidRDefault="00D70D02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2.2. </w:t>
      </w:r>
      <w:r w:rsidR="004948BF" w:rsidRPr="00080E63">
        <w:rPr>
          <w:rFonts w:ascii="Arial" w:hAnsi="Arial" w:cs="Arial"/>
          <w:sz w:val="22"/>
          <w:szCs w:val="22"/>
        </w:rPr>
        <w:t>Where else should vacancies be advertised (internally and externally</w:t>
      </w:r>
      <w:r w:rsidR="00EF7A4B" w:rsidRPr="00080E63">
        <w:rPr>
          <w:rFonts w:ascii="Arial" w:hAnsi="Arial" w:cs="Arial"/>
          <w:sz w:val="22"/>
          <w:szCs w:val="22"/>
        </w:rPr>
        <w:t>)?</w:t>
      </w:r>
    </w:p>
    <w:p w:rsidR="00D70D02" w:rsidRPr="00080E63" w:rsidRDefault="00D70D02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lastRenderedPageBreak/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D29" w:rsidRPr="005F32A1" w:rsidRDefault="004948BF" w:rsidP="00F55ACF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5F32A1">
        <w:rPr>
          <w:rFonts w:ascii="Arial" w:hAnsi="Arial" w:cs="Arial"/>
          <w:sz w:val="22"/>
          <w:szCs w:val="22"/>
        </w:rPr>
        <w:t xml:space="preserve">Do you feel that vacancies are advertised for only certain people to </w:t>
      </w:r>
      <w:r w:rsidR="005F32A1" w:rsidRPr="005F32A1">
        <w:rPr>
          <w:rFonts w:ascii="Arial" w:hAnsi="Arial" w:cs="Arial"/>
          <w:sz w:val="22"/>
          <w:szCs w:val="22"/>
        </w:rPr>
        <w:t>apply?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0909" w:rsidRPr="00080E63" w:rsidRDefault="00DF0909" w:rsidP="00D70D02">
      <w:pPr>
        <w:pStyle w:val="ListParagraph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</w:rPr>
      </w:pPr>
      <w:r w:rsidRPr="00080E63">
        <w:rPr>
          <w:rFonts w:ascii="Arial" w:hAnsi="Arial" w:cs="Arial"/>
          <w:b/>
        </w:rPr>
        <w:t>Selection criteria:</w:t>
      </w:r>
    </w:p>
    <w:p w:rsidR="00413D29" w:rsidRPr="005F32A1" w:rsidRDefault="004948BF" w:rsidP="00883786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5F32A1">
        <w:rPr>
          <w:rFonts w:ascii="Arial" w:hAnsi="Arial" w:cs="Arial"/>
          <w:sz w:val="22"/>
          <w:szCs w:val="22"/>
        </w:rPr>
        <w:t xml:space="preserve">Are the criteria to apply for positions </w:t>
      </w:r>
      <w:r w:rsidR="00D70D02" w:rsidRPr="005F32A1">
        <w:rPr>
          <w:rFonts w:ascii="Arial" w:hAnsi="Arial" w:cs="Arial"/>
          <w:sz w:val="22"/>
          <w:szCs w:val="22"/>
        </w:rPr>
        <w:t>clear,</w:t>
      </w:r>
      <w:r w:rsidRPr="005F32A1">
        <w:rPr>
          <w:rFonts w:ascii="Arial" w:hAnsi="Arial" w:cs="Arial"/>
          <w:sz w:val="22"/>
          <w:szCs w:val="22"/>
        </w:rPr>
        <w:t xml:space="preserve"> </w:t>
      </w:r>
      <w:r w:rsidR="00D70D02" w:rsidRPr="005F32A1">
        <w:rPr>
          <w:rFonts w:ascii="Arial" w:hAnsi="Arial" w:cs="Arial"/>
          <w:sz w:val="22"/>
          <w:szCs w:val="22"/>
        </w:rPr>
        <w:t>understandable &amp;</w:t>
      </w:r>
      <w:r w:rsidRPr="005F32A1">
        <w:rPr>
          <w:rFonts w:ascii="Arial" w:hAnsi="Arial" w:cs="Arial"/>
          <w:sz w:val="22"/>
          <w:szCs w:val="22"/>
        </w:rPr>
        <w:t xml:space="preserve"> fair?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D29" w:rsidRPr="005F32A1" w:rsidRDefault="00F02065" w:rsidP="00D535CB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5F32A1">
        <w:rPr>
          <w:rFonts w:ascii="Arial" w:hAnsi="Arial" w:cs="Arial"/>
          <w:sz w:val="22"/>
          <w:szCs w:val="22"/>
        </w:rPr>
        <w:t xml:space="preserve">Is the </w:t>
      </w:r>
      <w:r w:rsidR="00D70D02" w:rsidRPr="005F32A1">
        <w:rPr>
          <w:rFonts w:ascii="Arial" w:hAnsi="Arial" w:cs="Arial"/>
          <w:sz w:val="22"/>
          <w:szCs w:val="22"/>
        </w:rPr>
        <w:t>university</w:t>
      </w:r>
      <w:r w:rsidRPr="005F32A1">
        <w:rPr>
          <w:rFonts w:ascii="Arial" w:hAnsi="Arial" w:cs="Arial"/>
          <w:sz w:val="22"/>
          <w:szCs w:val="22"/>
        </w:rPr>
        <w:t xml:space="preserve"> unbiased and appropriate in its selection criteria taking into account the inherent requirements of the position and suitably qualified persons?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A77" w:rsidRPr="00080E63" w:rsidRDefault="00C64729" w:rsidP="00D70D02">
      <w:pPr>
        <w:pStyle w:val="BodyText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080E63">
        <w:rPr>
          <w:rFonts w:ascii="Arial" w:hAnsi="Arial" w:cs="Arial"/>
          <w:b/>
          <w:sz w:val="22"/>
          <w:szCs w:val="22"/>
        </w:rPr>
        <w:t>Appointments:</w:t>
      </w:r>
    </w:p>
    <w:p w:rsidR="004948BF" w:rsidRPr="00080E63" w:rsidRDefault="004948BF" w:rsidP="00D70D02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Are new appointments being made without any form of bias/favouritism towards someone that is liked or are family or friends?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D29" w:rsidRPr="005F32A1" w:rsidRDefault="00BA5EF6" w:rsidP="00B629F3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5F32A1">
        <w:rPr>
          <w:rFonts w:ascii="Arial" w:hAnsi="Arial" w:cs="Arial"/>
          <w:sz w:val="22"/>
          <w:szCs w:val="22"/>
        </w:rPr>
        <w:t xml:space="preserve">Does the </w:t>
      </w:r>
      <w:r w:rsidR="00D70D02" w:rsidRPr="005F32A1">
        <w:rPr>
          <w:rFonts w:ascii="Arial" w:hAnsi="Arial" w:cs="Arial"/>
          <w:sz w:val="22"/>
          <w:szCs w:val="22"/>
        </w:rPr>
        <w:t>university</w:t>
      </w:r>
      <w:r w:rsidRPr="005F32A1">
        <w:rPr>
          <w:rFonts w:ascii="Arial" w:hAnsi="Arial" w:cs="Arial"/>
          <w:sz w:val="22"/>
          <w:szCs w:val="22"/>
        </w:rPr>
        <w:t xml:space="preserve"> develop and improve the under-representation of designated group members?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218" w:rsidRPr="00080E63" w:rsidRDefault="004E775A" w:rsidP="00413D29">
      <w:pPr>
        <w:pStyle w:val="BodyText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080E63">
        <w:rPr>
          <w:rFonts w:ascii="Arial" w:hAnsi="Arial" w:cs="Arial"/>
          <w:b/>
          <w:sz w:val="22"/>
          <w:szCs w:val="22"/>
        </w:rPr>
        <w:t>Job classification &amp; grading:</w:t>
      </w:r>
    </w:p>
    <w:p w:rsidR="0058610F" w:rsidRPr="00080E63" w:rsidRDefault="004E775A" w:rsidP="00413D29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have job descriptions in place for all employees?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lastRenderedPageBreak/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D29" w:rsidRPr="005F32A1" w:rsidRDefault="004E775A" w:rsidP="006A1570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5F32A1">
        <w:rPr>
          <w:rFonts w:ascii="Arial" w:hAnsi="Arial" w:cs="Arial"/>
          <w:sz w:val="22"/>
          <w:szCs w:val="22"/>
        </w:rPr>
        <w:t xml:space="preserve">Does the </w:t>
      </w:r>
      <w:r w:rsidR="00D70D02" w:rsidRPr="005F32A1">
        <w:rPr>
          <w:rFonts w:ascii="Arial" w:hAnsi="Arial" w:cs="Arial"/>
          <w:sz w:val="22"/>
          <w:szCs w:val="22"/>
        </w:rPr>
        <w:t>university</w:t>
      </w:r>
      <w:r w:rsidRPr="005F32A1">
        <w:rPr>
          <w:rFonts w:ascii="Arial" w:hAnsi="Arial" w:cs="Arial"/>
          <w:sz w:val="22"/>
          <w:szCs w:val="22"/>
        </w:rPr>
        <w:t xml:space="preserve"> have a job grading system in place</w:t>
      </w:r>
      <w:r w:rsidR="004948BF" w:rsidRPr="005F32A1">
        <w:rPr>
          <w:rFonts w:ascii="Arial" w:hAnsi="Arial" w:cs="Arial"/>
          <w:sz w:val="22"/>
          <w:szCs w:val="22"/>
        </w:rPr>
        <w:t xml:space="preserve"> to ensure that employees are on the correct Occupational Level</w:t>
      </w:r>
      <w:r w:rsidRPr="005F32A1">
        <w:rPr>
          <w:rFonts w:ascii="Arial" w:hAnsi="Arial" w:cs="Arial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775A" w:rsidRPr="00080E63" w:rsidRDefault="0018322A" w:rsidP="00413D29">
      <w:pPr>
        <w:pStyle w:val="BodyText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080E63">
        <w:rPr>
          <w:rFonts w:ascii="Arial" w:hAnsi="Arial" w:cs="Arial"/>
          <w:b/>
          <w:sz w:val="22"/>
          <w:szCs w:val="22"/>
        </w:rPr>
        <w:t>Remuneration and benefits:</w:t>
      </w:r>
    </w:p>
    <w:p w:rsidR="004948BF" w:rsidRPr="00080E63" w:rsidRDefault="004948BF" w:rsidP="00413D29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Do employees doing the same job receive the same salary and benefits, except where they have higher qualifications &amp; skills or longer years of service etc</w:t>
      </w:r>
      <w:r w:rsidR="00413D29" w:rsidRPr="00080E63">
        <w:rPr>
          <w:rFonts w:ascii="Arial" w:hAnsi="Arial" w:cs="Arial"/>
          <w:sz w:val="22"/>
          <w:szCs w:val="22"/>
        </w:rPr>
        <w:t xml:space="preserve">.?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52C3" w:rsidRPr="00080E63" w:rsidRDefault="00BE52C3" w:rsidP="00413D29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have a remuneration policy in place?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DD0" w:rsidRPr="00080E63" w:rsidRDefault="00F34DD0" w:rsidP="00413D29">
      <w:pPr>
        <w:pStyle w:val="BodyText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080E63">
        <w:rPr>
          <w:rFonts w:ascii="Arial" w:hAnsi="Arial" w:cs="Arial"/>
          <w:b/>
          <w:sz w:val="22"/>
          <w:szCs w:val="22"/>
        </w:rPr>
        <w:t>Terms and conditions of employment:</w:t>
      </w:r>
    </w:p>
    <w:p w:rsidR="00F02065" w:rsidRPr="00080E63" w:rsidRDefault="004948BF" w:rsidP="00D70D02">
      <w:pPr>
        <w:tabs>
          <w:tab w:val="left" w:pos="2880"/>
        </w:tabs>
        <w:spacing w:line="240" w:lineRule="auto"/>
        <w:rPr>
          <w:rFonts w:ascii="Arial" w:hAnsi="Arial" w:cs="Arial"/>
        </w:rPr>
      </w:pPr>
      <w:r w:rsidRPr="00080E63">
        <w:rPr>
          <w:rFonts w:ascii="Arial" w:hAnsi="Arial" w:cs="Arial"/>
        </w:rPr>
        <w:t xml:space="preserve">Are your </w:t>
      </w:r>
      <w:r w:rsidR="00BD645B" w:rsidRPr="00080E63">
        <w:rPr>
          <w:rFonts w:ascii="Arial" w:hAnsi="Arial" w:cs="Arial"/>
        </w:rPr>
        <w:t>conditions</w:t>
      </w:r>
      <w:r w:rsidR="00C35D68" w:rsidRPr="00080E63">
        <w:rPr>
          <w:rFonts w:ascii="Arial" w:hAnsi="Arial" w:cs="Arial"/>
        </w:rPr>
        <w:t xml:space="preserve"> of employment </w:t>
      </w:r>
      <w:r w:rsidR="00B87013" w:rsidRPr="00080E63">
        <w:rPr>
          <w:rFonts w:ascii="Arial" w:hAnsi="Arial" w:cs="Arial"/>
        </w:rPr>
        <w:t>stated</w:t>
      </w:r>
      <w:r w:rsidR="00C35D68" w:rsidRPr="00080E63">
        <w:rPr>
          <w:rFonts w:ascii="Arial" w:hAnsi="Arial" w:cs="Arial"/>
        </w:rPr>
        <w:t xml:space="preserve"> in </w:t>
      </w:r>
      <w:r w:rsidRPr="00080E63">
        <w:rPr>
          <w:rFonts w:ascii="Arial" w:hAnsi="Arial" w:cs="Arial"/>
        </w:rPr>
        <w:t xml:space="preserve">your </w:t>
      </w:r>
      <w:r w:rsidR="00C35D68" w:rsidRPr="00080E63">
        <w:rPr>
          <w:rFonts w:ascii="Arial" w:hAnsi="Arial" w:cs="Arial"/>
        </w:rPr>
        <w:t>job description?</w:t>
      </w:r>
      <w:r w:rsidRPr="00080E63">
        <w:rPr>
          <w:rFonts w:ascii="Arial" w:hAnsi="Arial" w:cs="Arial"/>
        </w:rPr>
        <w:t xml:space="preserve"> (Leave, salary </w:t>
      </w:r>
      <w:r w:rsidR="005F32A1" w:rsidRPr="00080E63">
        <w:rPr>
          <w:rFonts w:ascii="Arial" w:hAnsi="Arial" w:cs="Arial"/>
        </w:rPr>
        <w:t>etc.</w:t>
      </w:r>
      <w:r w:rsidRPr="00080E63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BD6" w:rsidRPr="00080E63" w:rsidRDefault="008950B1" w:rsidP="00413D29">
      <w:pPr>
        <w:pStyle w:val="ListParagraph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</w:rPr>
      </w:pPr>
      <w:r w:rsidRPr="00080E63">
        <w:rPr>
          <w:rFonts w:ascii="Arial" w:hAnsi="Arial" w:cs="Arial"/>
          <w:b/>
        </w:rPr>
        <w:t>Training and Development:</w:t>
      </w:r>
    </w:p>
    <w:p w:rsidR="00D242D7" w:rsidRPr="00080E63" w:rsidRDefault="0002001C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provide access to </w:t>
      </w:r>
      <w:r w:rsidR="004948BF" w:rsidRPr="00080E63">
        <w:rPr>
          <w:rFonts w:ascii="Arial" w:hAnsi="Arial" w:cs="Arial"/>
          <w:sz w:val="22"/>
          <w:szCs w:val="22"/>
        </w:rPr>
        <w:t xml:space="preserve">work related </w:t>
      </w:r>
      <w:r w:rsidR="005F32A1" w:rsidRPr="00080E63">
        <w:rPr>
          <w:rFonts w:ascii="Arial" w:hAnsi="Arial" w:cs="Arial"/>
          <w:sz w:val="22"/>
          <w:szCs w:val="22"/>
        </w:rPr>
        <w:t>training?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</w:t>
      </w:r>
      <w:r w:rsidR="005F32A1">
        <w:rPr>
          <w:rFonts w:ascii="Arial" w:hAnsi="Arial" w:cs="Arial"/>
          <w:sz w:val="22"/>
          <w:szCs w:val="22"/>
        </w:rPr>
        <w:t>_______________________________</w:t>
      </w:r>
    </w:p>
    <w:p w:rsidR="00857F62" w:rsidRPr="00080E63" w:rsidRDefault="00857F62" w:rsidP="00413D29">
      <w:pPr>
        <w:pStyle w:val="ListParagraph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</w:rPr>
      </w:pPr>
      <w:r w:rsidRPr="00080E63">
        <w:rPr>
          <w:rFonts w:ascii="Arial" w:hAnsi="Arial" w:cs="Arial"/>
          <w:b/>
        </w:rPr>
        <w:t>Performance and evaluation:</w:t>
      </w:r>
    </w:p>
    <w:p w:rsidR="00DF0909" w:rsidRPr="00080E63" w:rsidRDefault="00B9398C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Do</w:t>
      </w:r>
      <w:r w:rsidR="004948BF" w:rsidRPr="00080E63">
        <w:rPr>
          <w:rFonts w:ascii="Arial" w:hAnsi="Arial" w:cs="Arial"/>
          <w:sz w:val="22"/>
          <w:szCs w:val="22"/>
        </w:rPr>
        <w:t xml:space="preserve">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="004948BF" w:rsidRPr="00080E63">
        <w:rPr>
          <w:rFonts w:ascii="Arial" w:hAnsi="Arial" w:cs="Arial"/>
          <w:sz w:val="22"/>
          <w:szCs w:val="22"/>
        </w:rPr>
        <w:t xml:space="preserve"> regularly measure / review your performance</w:t>
      </w:r>
      <w:r w:rsidRPr="00080E63">
        <w:rPr>
          <w:rFonts w:ascii="Arial" w:hAnsi="Arial" w:cs="Arial"/>
          <w:sz w:val="22"/>
          <w:szCs w:val="22"/>
        </w:rPr>
        <w:t>?</w:t>
      </w:r>
    </w:p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ind w:left="10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lastRenderedPageBreak/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57F" w:rsidRPr="00080E63" w:rsidRDefault="003F557F" w:rsidP="00413D29">
      <w:pPr>
        <w:pStyle w:val="ListParagraph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</w:rPr>
      </w:pPr>
      <w:r w:rsidRPr="00080E63">
        <w:rPr>
          <w:rFonts w:ascii="Arial" w:hAnsi="Arial" w:cs="Arial"/>
          <w:b/>
        </w:rPr>
        <w:t>Succession and experience planning:</w:t>
      </w:r>
    </w:p>
    <w:p w:rsidR="004948BF" w:rsidRPr="00080E63" w:rsidRDefault="004948BF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413D29" w:rsidRPr="00080E63">
        <w:rPr>
          <w:rFonts w:ascii="Arial" w:hAnsi="Arial" w:cs="Arial"/>
          <w:sz w:val="22"/>
          <w:szCs w:val="22"/>
        </w:rPr>
        <w:t xml:space="preserve">university </w:t>
      </w:r>
      <w:r w:rsidRPr="00080E63">
        <w:rPr>
          <w:rFonts w:ascii="Arial" w:hAnsi="Arial" w:cs="Arial"/>
          <w:sz w:val="22"/>
          <w:szCs w:val="22"/>
        </w:rPr>
        <w:t xml:space="preserve">plan to develop skills of new employees and monitor staff turnover </w:t>
      </w:r>
      <w:r w:rsidR="005F32A1" w:rsidRPr="00080E63">
        <w:rPr>
          <w:rFonts w:ascii="Arial" w:hAnsi="Arial" w:cs="Arial"/>
          <w:sz w:val="22"/>
          <w:szCs w:val="22"/>
        </w:rPr>
        <w:t>trends?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7C5" w:rsidRPr="00080E63" w:rsidRDefault="00DF17C5" w:rsidP="00413D29">
      <w:pPr>
        <w:pStyle w:val="BodyText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080E63">
        <w:rPr>
          <w:rFonts w:ascii="Arial" w:hAnsi="Arial" w:cs="Arial"/>
          <w:b/>
          <w:sz w:val="22"/>
          <w:szCs w:val="22"/>
        </w:rPr>
        <w:t>Disciplinary measures:</w:t>
      </w:r>
    </w:p>
    <w:p w:rsidR="00DF17C5" w:rsidRPr="00080E63" w:rsidRDefault="00DF17C5" w:rsidP="00413D29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have a disciplinary policy &amp; procedure?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D29" w:rsidRPr="005F32A1" w:rsidRDefault="005F32A1" w:rsidP="00B1219C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5F32A1">
        <w:rPr>
          <w:rFonts w:ascii="Arial" w:hAnsi="Arial" w:cs="Arial"/>
          <w:sz w:val="22"/>
          <w:szCs w:val="22"/>
        </w:rPr>
        <w:t xml:space="preserve">Is the disciplinary policy &amp; procedure </w:t>
      </w:r>
      <w:r w:rsidR="00C106AC" w:rsidRPr="005F32A1">
        <w:rPr>
          <w:rFonts w:ascii="Arial" w:hAnsi="Arial" w:cs="Arial"/>
          <w:sz w:val="22"/>
          <w:szCs w:val="22"/>
        </w:rPr>
        <w:t>consistently across all occupational levels, races and gender</w:t>
      </w:r>
      <w:r w:rsidR="007A58D2" w:rsidRPr="005F32A1">
        <w:rPr>
          <w:rFonts w:ascii="Arial" w:hAnsi="Arial" w:cs="Arial"/>
          <w:sz w:val="22"/>
          <w:szCs w:val="22"/>
        </w:rPr>
        <w:t>s</w:t>
      </w:r>
      <w:r w:rsidR="00C106AC" w:rsidRPr="005F32A1">
        <w:rPr>
          <w:rFonts w:ascii="Arial" w:hAnsi="Arial" w:cs="Arial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EC1" w:rsidRPr="00080E63" w:rsidRDefault="00552EC1" w:rsidP="00413D29">
      <w:pPr>
        <w:pStyle w:val="BodyText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080E63">
        <w:rPr>
          <w:rFonts w:ascii="Arial" w:hAnsi="Arial" w:cs="Arial"/>
          <w:b/>
          <w:sz w:val="22"/>
          <w:szCs w:val="22"/>
        </w:rPr>
        <w:t>Retention of designated groups:</w:t>
      </w:r>
    </w:p>
    <w:p w:rsidR="00F90FFA" w:rsidRPr="00080E63" w:rsidRDefault="00DE29EC" w:rsidP="00413D29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promote a diverse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="00D209CE" w:rsidRPr="00080E63">
        <w:rPr>
          <w:rFonts w:ascii="Arial" w:hAnsi="Arial" w:cs="Arial"/>
          <w:sz w:val="22"/>
          <w:szCs w:val="22"/>
        </w:rPr>
        <w:t xml:space="preserve"> </w:t>
      </w:r>
      <w:r w:rsidRPr="00080E63">
        <w:rPr>
          <w:rFonts w:ascii="Arial" w:hAnsi="Arial" w:cs="Arial"/>
          <w:sz w:val="22"/>
          <w:szCs w:val="22"/>
        </w:rPr>
        <w:t>culture</w:t>
      </w:r>
      <w:r w:rsidR="004948BF" w:rsidRPr="00080E63">
        <w:rPr>
          <w:rFonts w:ascii="Arial" w:hAnsi="Arial" w:cs="Arial"/>
          <w:sz w:val="22"/>
          <w:szCs w:val="22"/>
        </w:rPr>
        <w:t xml:space="preserve"> where employees are valued</w:t>
      </w:r>
      <w:r w:rsidRPr="00080E63">
        <w:rPr>
          <w:rFonts w:ascii="Arial" w:hAnsi="Arial" w:cs="Arial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9CE" w:rsidRPr="00080E63" w:rsidRDefault="005F32A1" w:rsidP="00413D29">
      <w:pPr>
        <w:pStyle w:val="BodyText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Institutional</w:t>
      </w:r>
      <w:r w:rsidR="00D209CE" w:rsidRPr="00080E63">
        <w:rPr>
          <w:rFonts w:ascii="Arial" w:hAnsi="Arial" w:cs="Arial"/>
          <w:b/>
          <w:sz w:val="22"/>
          <w:szCs w:val="22"/>
        </w:rPr>
        <w:t xml:space="preserve"> culture:</w:t>
      </w:r>
    </w:p>
    <w:p w:rsidR="004948BF" w:rsidRPr="00080E63" w:rsidRDefault="004948BF" w:rsidP="00413D29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promote a culture where emplo</w:t>
      </w:r>
      <w:r w:rsidR="005F32A1">
        <w:rPr>
          <w:rFonts w:ascii="Arial" w:hAnsi="Arial" w:cs="Arial"/>
          <w:sz w:val="22"/>
          <w:szCs w:val="22"/>
        </w:rPr>
        <w:t>yees can actively take part in employment e</w:t>
      </w:r>
      <w:r w:rsidRPr="00080E63">
        <w:rPr>
          <w:rFonts w:ascii="Arial" w:hAnsi="Arial" w:cs="Arial"/>
          <w:sz w:val="22"/>
          <w:szCs w:val="22"/>
        </w:rPr>
        <w:t xml:space="preserve">quity </w:t>
      </w:r>
      <w:r w:rsidR="005F32A1">
        <w:rPr>
          <w:rFonts w:ascii="Arial" w:hAnsi="Arial" w:cs="Arial"/>
          <w:sz w:val="22"/>
          <w:szCs w:val="22"/>
        </w:rPr>
        <w:t xml:space="preserve">and promotion of diversity </w:t>
      </w:r>
      <w:r w:rsidRPr="00080E63">
        <w:rPr>
          <w:rFonts w:ascii="Arial" w:hAnsi="Arial" w:cs="Arial"/>
          <w:sz w:val="22"/>
          <w:szCs w:val="22"/>
        </w:rPr>
        <w:t xml:space="preserve">initiatives and </w:t>
      </w:r>
      <w:r w:rsidR="00413D29" w:rsidRPr="00080E63">
        <w:rPr>
          <w:rFonts w:ascii="Arial" w:hAnsi="Arial" w:cs="Arial"/>
          <w:sz w:val="22"/>
          <w:szCs w:val="22"/>
        </w:rPr>
        <w:t>projects?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1CA" w:rsidRPr="00080E63" w:rsidRDefault="00A018DB" w:rsidP="00413D29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offer training on </w:t>
      </w:r>
      <w:r w:rsidR="00083C8B" w:rsidRPr="00080E63">
        <w:rPr>
          <w:rFonts w:ascii="Arial" w:hAnsi="Arial" w:cs="Arial"/>
          <w:sz w:val="22"/>
          <w:szCs w:val="22"/>
        </w:rPr>
        <w:t xml:space="preserve">diversity, </w:t>
      </w:r>
      <w:r w:rsidRPr="00080E63">
        <w:rPr>
          <w:rFonts w:ascii="Arial" w:hAnsi="Arial" w:cs="Arial"/>
          <w:sz w:val="22"/>
          <w:szCs w:val="22"/>
        </w:rPr>
        <w:t>employment equity and discrimination?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lastRenderedPageBreak/>
              <w:t>Yes</w:t>
            </w:r>
          </w:p>
        </w:tc>
        <w:tc>
          <w:tcPr>
            <w:tcW w:w="730" w:type="dxa"/>
          </w:tcPr>
          <w:p w:rsidR="00413D29" w:rsidRPr="00080E63" w:rsidRDefault="00413D29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13D29" w:rsidRPr="00080E63" w:rsidRDefault="00413D29" w:rsidP="00413D29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9AB" w:rsidRPr="00080E63" w:rsidRDefault="00D029AB" w:rsidP="00413D29">
      <w:pPr>
        <w:pStyle w:val="BodyText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080E63">
        <w:rPr>
          <w:rFonts w:ascii="Arial" w:hAnsi="Arial" w:cs="Arial"/>
          <w:b/>
          <w:sz w:val="22"/>
          <w:szCs w:val="22"/>
        </w:rPr>
        <w:t>Reasonable accommodation:</w:t>
      </w:r>
    </w:p>
    <w:p w:rsidR="007A2A0E" w:rsidRPr="00080E63" w:rsidRDefault="00AC6E94" w:rsidP="009C7623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implement measures to provide an enabling environment </w:t>
      </w:r>
      <w:r w:rsidR="00281958" w:rsidRPr="00080E63">
        <w:rPr>
          <w:rFonts w:ascii="Arial" w:hAnsi="Arial" w:cs="Arial"/>
          <w:sz w:val="22"/>
          <w:szCs w:val="22"/>
        </w:rPr>
        <w:t xml:space="preserve">(accessible working areas, modifications to buildings and facilities and flexible working hours) </w:t>
      </w:r>
      <w:r w:rsidRPr="00080E63">
        <w:rPr>
          <w:rFonts w:ascii="Arial" w:hAnsi="Arial" w:cs="Arial"/>
          <w:sz w:val="22"/>
          <w:szCs w:val="22"/>
        </w:rPr>
        <w:t>for disabled workers</w:t>
      </w:r>
      <w:r w:rsidR="00281958" w:rsidRPr="00080E63">
        <w:rPr>
          <w:rFonts w:ascii="Arial" w:hAnsi="Arial" w:cs="Arial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9C7623" w:rsidRPr="00080E63" w:rsidRDefault="009C7623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9C7623" w:rsidRPr="00080E63" w:rsidRDefault="009C7623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9C7623" w:rsidRPr="00080E63" w:rsidRDefault="009C7623" w:rsidP="009C7623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7B8" w:rsidRPr="00080E63" w:rsidRDefault="006B67B8" w:rsidP="009C7623">
      <w:pPr>
        <w:pStyle w:val="BodyText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080E63">
        <w:rPr>
          <w:rFonts w:ascii="Arial" w:hAnsi="Arial" w:cs="Arial"/>
          <w:b/>
          <w:sz w:val="22"/>
          <w:szCs w:val="22"/>
        </w:rPr>
        <w:t>HIV &amp; AIDS prevention &amp; wellness programmes:</w:t>
      </w:r>
    </w:p>
    <w:p w:rsidR="003D23BA" w:rsidRPr="00080E63" w:rsidRDefault="003254AE" w:rsidP="009C7623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9C7623" w:rsidRPr="00080E63">
        <w:rPr>
          <w:rFonts w:ascii="Arial" w:hAnsi="Arial" w:cs="Arial"/>
          <w:sz w:val="22"/>
          <w:szCs w:val="22"/>
        </w:rPr>
        <w:t xml:space="preserve">university </w:t>
      </w:r>
      <w:r w:rsidRPr="00080E63">
        <w:rPr>
          <w:rFonts w:ascii="Arial" w:hAnsi="Arial" w:cs="Arial"/>
          <w:sz w:val="22"/>
          <w:szCs w:val="22"/>
        </w:rPr>
        <w:t>unfairly discriminate against people with HIV</w:t>
      </w:r>
      <w:r w:rsidR="004948BF" w:rsidRPr="00080E63">
        <w:rPr>
          <w:rFonts w:ascii="Arial" w:hAnsi="Arial" w:cs="Arial"/>
          <w:sz w:val="22"/>
          <w:szCs w:val="22"/>
        </w:rPr>
        <w:t xml:space="preserve"> or </w:t>
      </w:r>
      <w:r w:rsidRPr="00080E63">
        <w:rPr>
          <w:rFonts w:ascii="Arial" w:hAnsi="Arial" w:cs="Arial"/>
          <w:sz w:val="22"/>
          <w:szCs w:val="22"/>
        </w:rPr>
        <w:t>AIDS?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9C7623" w:rsidRPr="00080E63" w:rsidRDefault="009C7623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9C7623" w:rsidRPr="00080E63" w:rsidRDefault="009C7623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9C7623" w:rsidRPr="00080E63" w:rsidRDefault="009C7623" w:rsidP="009C7623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4AE" w:rsidRPr="00080E63" w:rsidRDefault="003254AE" w:rsidP="009C7623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implement awareness and prevention campaigns?</w:t>
      </w:r>
    </w:p>
    <w:p w:rsidR="009C7623" w:rsidRPr="00080E63" w:rsidRDefault="009C7623" w:rsidP="009C7623">
      <w:pPr>
        <w:pStyle w:val="BodyText"/>
        <w:tabs>
          <w:tab w:val="left" w:pos="2880"/>
        </w:tabs>
        <w:spacing w:line="240" w:lineRule="auto"/>
        <w:ind w:left="10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9C7623" w:rsidRPr="00080E63" w:rsidRDefault="009C7623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9C7623" w:rsidRPr="00080E63" w:rsidRDefault="009C7623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9C7623" w:rsidRPr="00080E63" w:rsidRDefault="009C7623" w:rsidP="009C7623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4AE" w:rsidRPr="00080E63" w:rsidRDefault="003254AE" w:rsidP="009C7623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have a HIV/ AIDS policy aligned with the Code of Good Practice?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9C7623" w:rsidRPr="00080E63" w:rsidRDefault="009C7623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9C7623" w:rsidRPr="00080E63" w:rsidRDefault="009C7623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9C7623" w:rsidRPr="00080E63" w:rsidRDefault="009C7623" w:rsidP="009C7623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714" w:rsidRPr="00080E63" w:rsidRDefault="00AD374F" w:rsidP="004F7E58">
      <w:pPr>
        <w:pStyle w:val="BodyText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080E63">
        <w:rPr>
          <w:rFonts w:ascii="Arial" w:hAnsi="Arial" w:cs="Arial"/>
          <w:b/>
          <w:sz w:val="22"/>
          <w:szCs w:val="22"/>
        </w:rPr>
        <w:t xml:space="preserve">Time off for employment equity consultative </w:t>
      </w:r>
      <w:r w:rsidR="001911F6" w:rsidRPr="00080E63">
        <w:rPr>
          <w:rFonts w:ascii="Arial" w:hAnsi="Arial" w:cs="Arial"/>
          <w:b/>
          <w:sz w:val="22"/>
          <w:szCs w:val="22"/>
        </w:rPr>
        <w:t>committee to meet:</w:t>
      </w:r>
    </w:p>
    <w:p w:rsidR="00C17496" w:rsidRPr="00080E63" w:rsidRDefault="00DD5831" w:rsidP="004F7E58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Does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Pr="00080E63">
        <w:rPr>
          <w:rFonts w:ascii="Arial" w:hAnsi="Arial" w:cs="Arial"/>
          <w:sz w:val="22"/>
          <w:szCs w:val="22"/>
        </w:rPr>
        <w:t xml:space="preserve"> provide time off for the committee to meet?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F7E58" w:rsidRPr="00080E63" w:rsidRDefault="004F7E58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F7E58" w:rsidRPr="00080E63" w:rsidRDefault="004F7E58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F7E58" w:rsidRPr="00080E63" w:rsidRDefault="004F7E58" w:rsidP="004F7E58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831" w:rsidRPr="00080E63" w:rsidRDefault="00DD5831" w:rsidP="004F7E58">
      <w:pPr>
        <w:pStyle w:val="BodyText"/>
        <w:numPr>
          <w:ilvl w:val="0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080E63">
        <w:rPr>
          <w:rFonts w:ascii="Arial" w:hAnsi="Arial" w:cs="Arial"/>
          <w:b/>
          <w:sz w:val="22"/>
          <w:szCs w:val="22"/>
        </w:rPr>
        <w:t>Communication, awareness and consultation:</w:t>
      </w:r>
    </w:p>
    <w:p w:rsidR="004948BF" w:rsidRPr="00080E63" w:rsidRDefault="004948BF" w:rsidP="004F7E58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lastRenderedPageBreak/>
        <w:t xml:space="preserve">Do you regularly receive feedback from your EE </w:t>
      </w:r>
      <w:r w:rsidR="00B31E5F" w:rsidRPr="00080E63">
        <w:rPr>
          <w:rFonts w:ascii="Arial" w:hAnsi="Arial" w:cs="Arial"/>
          <w:sz w:val="22"/>
          <w:szCs w:val="22"/>
        </w:rPr>
        <w:t>Committee</w:t>
      </w:r>
      <w:r w:rsidRPr="00080E63">
        <w:rPr>
          <w:rFonts w:ascii="Arial" w:hAnsi="Arial" w:cs="Arial"/>
          <w:sz w:val="22"/>
          <w:szCs w:val="22"/>
        </w:rPr>
        <w:t xml:space="preserve"> </w:t>
      </w:r>
      <w:r w:rsidR="00B31E5F" w:rsidRPr="00080E63">
        <w:rPr>
          <w:rFonts w:ascii="Arial" w:hAnsi="Arial" w:cs="Arial"/>
          <w:sz w:val="22"/>
          <w:szCs w:val="22"/>
        </w:rPr>
        <w:t>representative?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4F7E58" w:rsidRPr="00080E63" w:rsidRDefault="004F7E58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4F7E58" w:rsidRPr="00080E63" w:rsidRDefault="004F7E58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4F7E58" w:rsidRPr="00080E63" w:rsidRDefault="004F7E58" w:rsidP="004F7E58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90" w:rsidRPr="00080E63" w:rsidRDefault="00FC13EB" w:rsidP="00C8341C">
      <w:pPr>
        <w:pStyle w:val="BodyText"/>
        <w:numPr>
          <w:ilvl w:val="1"/>
          <w:numId w:val="3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 </w:t>
      </w:r>
      <w:r w:rsidR="00175C90" w:rsidRPr="00080E63">
        <w:rPr>
          <w:rFonts w:ascii="Arial" w:hAnsi="Arial" w:cs="Arial"/>
          <w:sz w:val="22"/>
          <w:szCs w:val="22"/>
        </w:rPr>
        <w:t xml:space="preserve">Does the </w:t>
      </w:r>
      <w:r w:rsidR="00D70D02" w:rsidRPr="00080E63">
        <w:rPr>
          <w:rFonts w:ascii="Arial" w:hAnsi="Arial" w:cs="Arial"/>
          <w:sz w:val="22"/>
          <w:szCs w:val="22"/>
        </w:rPr>
        <w:t>university</w:t>
      </w:r>
      <w:r w:rsidR="00175C90" w:rsidRPr="00080E63">
        <w:rPr>
          <w:rFonts w:ascii="Arial" w:hAnsi="Arial" w:cs="Arial"/>
          <w:sz w:val="22"/>
          <w:szCs w:val="22"/>
        </w:rPr>
        <w:t xml:space="preserve"> inform </w:t>
      </w:r>
      <w:r w:rsidR="00C03735" w:rsidRPr="00080E63">
        <w:rPr>
          <w:rFonts w:ascii="Arial" w:hAnsi="Arial" w:cs="Arial"/>
          <w:sz w:val="22"/>
          <w:szCs w:val="22"/>
        </w:rPr>
        <w:t>all employees and create awareness of:</w:t>
      </w:r>
    </w:p>
    <w:p w:rsidR="00FB0031" w:rsidRDefault="00C03735" w:rsidP="00FB0031">
      <w:pPr>
        <w:pStyle w:val="BodyText"/>
        <w:numPr>
          <w:ilvl w:val="0"/>
          <w:numId w:val="6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 xml:space="preserve">the content and application of the </w:t>
      </w:r>
      <w:r w:rsidR="00FC13EB" w:rsidRPr="00080E63">
        <w:rPr>
          <w:rFonts w:ascii="Arial" w:hAnsi="Arial" w:cs="Arial"/>
          <w:sz w:val="22"/>
          <w:szCs w:val="22"/>
        </w:rPr>
        <w:t xml:space="preserve">employment equity </w:t>
      </w:r>
      <w:r w:rsidRPr="00080E63">
        <w:rPr>
          <w:rFonts w:ascii="Arial" w:hAnsi="Arial" w:cs="Arial"/>
          <w:sz w:val="22"/>
          <w:szCs w:val="22"/>
        </w:rPr>
        <w:t>act;</w:t>
      </w:r>
    </w:p>
    <w:p w:rsidR="00FB0031" w:rsidRDefault="00C03735" w:rsidP="00FB0031">
      <w:pPr>
        <w:pStyle w:val="BodyText"/>
        <w:numPr>
          <w:ilvl w:val="0"/>
          <w:numId w:val="6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FB0031">
        <w:rPr>
          <w:rFonts w:ascii="Arial" w:hAnsi="Arial" w:cs="Arial"/>
          <w:sz w:val="22"/>
          <w:szCs w:val="22"/>
        </w:rPr>
        <w:t>employment equity and anti-discrimination issues;</w:t>
      </w:r>
    </w:p>
    <w:p w:rsidR="00FB0031" w:rsidRDefault="00C03735" w:rsidP="00FB0031">
      <w:pPr>
        <w:pStyle w:val="BodyText"/>
        <w:numPr>
          <w:ilvl w:val="0"/>
          <w:numId w:val="6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FB0031">
        <w:rPr>
          <w:rFonts w:ascii="Arial" w:hAnsi="Arial" w:cs="Arial"/>
          <w:sz w:val="22"/>
          <w:szCs w:val="22"/>
        </w:rPr>
        <w:t>the proposed process to be followed by the employer</w:t>
      </w:r>
      <w:r w:rsidR="00FC13EB" w:rsidRPr="00FB0031">
        <w:rPr>
          <w:rFonts w:ascii="Arial" w:hAnsi="Arial" w:cs="Arial"/>
          <w:sz w:val="22"/>
          <w:szCs w:val="22"/>
        </w:rPr>
        <w:t xml:space="preserve"> in implementing the employment equity act</w:t>
      </w:r>
      <w:r w:rsidRPr="00FB0031">
        <w:rPr>
          <w:rFonts w:ascii="Arial" w:hAnsi="Arial" w:cs="Arial"/>
          <w:sz w:val="22"/>
          <w:szCs w:val="22"/>
        </w:rPr>
        <w:t>;</w:t>
      </w:r>
    </w:p>
    <w:p w:rsidR="00FB0031" w:rsidRDefault="00C03735" w:rsidP="00FB0031">
      <w:pPr>
        <w:pStyle w:val="BodyText"/>
        <w:numPr>
          <w:ilvl w:val="0"/>
          <w:numId w:val="6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FB0031">
        <w:rPr>
          <w:rFonts w:ascii="Arial" w:hAnsi="Arial" w:cs="Arial"/>
          <w:sz w:val="22"/>
          <w:szCs w:val="22"/>
        </w:rPr>
        <w:t>the advantages to employees of participation in the process, and</w:t>
      </w:r>
    </w:p>
    <w:p w:rsidR="00BE3689" w:rsidRPr="00FB0031" w:rsidRDefault="00C03735" w:rsidP="00FB0031">
      <w:pPr>
        <w:pStyle w:val="BodyText"/>
        <w:numPr>
          <w:ilvl w:val="0"/>
          <w:numId w:val="6"/>
        </w:numPr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B0031">
        <w:rPr>
          <w:rFonts w:ascii="Arial" w:hAnsi="Arial" w:cs="Arial"/>
          <w:sz w:val="22"/>
          <w:szCs w:val="22"/>
        </w:rPr>
        <w:t>the need for the involvement of all stakeholders in order to promote positive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30"/>
      </w:tblGrid>
      <w:tr w:rsidR="00586068" w:rsidRPr="00080E63" w:rsidTr="003F2A0B">
        <w:trPr>
          <w:trHeight w:val="629"/>
        </w:trPr>
        <w:tc>
          <w:tcPr>
            <w:tcW w:w="841" w:type="dxa"/>
          </w:tcPr>
          <w:p w:rsidR="00FC13EB" w:rsidRPr="00080E63" w:rsidRDefault="00FC13EB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30" w:type="dxa"/>
          </w:tcPr>
          <w:p w:rsidR="00FC13EB" w:rsidRPr="00080E63" w:rsidRDefault="00FC13EB" w:rsidP="003F2A0B">
            <w:pPr>
              <w:pStyle w:val="BodyText"/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80E6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FC13EB" w:rsidRPr="00080E63" w:rsidRDefault="00FC13EB" w:rsidP="00FC13EB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C8B" w:rsidRPr="00080E63" w:rsidRDefault="00083C8B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080E63">
        <w:rPr>
          <w:rFonts w:ascii="Arial" w:hAnsi="Arial" w:cs="Arial"/>
          <w:b/>
          <w:sz w:val="22"/>
          <w:szCs w:val="22"/>
          <w:u w:val="single"/>
        </w:rPr>
        <w:t xml:space="preserve">Any other comments and/or </w:t>
      </w:r>
      <w:r w:rsidR="00B31E5F">
        <w:rPr>
          <w:rFonts w:ascii="Arial" w:hAnsi="Arial" w:cs="Arial"/>
          <w:b/>
          <w:sz w:val="22"/>
          <w:szCs w:val="22"/>
          <w:u w:val="single"/>
        </w:rPr>
        <w:t>s</w:t>
      </w:r>
      <w:r w:rsidR="00FC13EB" w:rsidRPr="00080E63">
        <w:rPr>
          <w:rFonts w:ascii="Arial" w:hAnsi="Arial" w:cs="Arial"/>
          <w:b/>
          <w:sz w:val="22"/>
          <w:szCs w:val="22"/>
          <w:u w:val="single"/>
        </w:rPr>
        <w:t>uggestions:</w:t>
      </w:r>
    </w:p>
    <w:p w:rsidR="00083C8B" w:rsidRPr="00080E63" w:rsidRDefault="00083C8B" w:rsidP="00D70D02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  <w:r w:rsidRPr="00080E6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C8B" w:rsidRPr="00080E63" w:rsidRDefault="00083C8B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083C8B" w:rsidRPr="00080E63" w:rsidRDefault="00083C8B" w:rsidP="00D70D02">
      <w:pPr>
        <w:pStyle w:val="BodyText"/>
        <w:tabs>
          <w:tab w:val="left" w:pos="2880"/>
        </w:tabs>
        <w:spacing w:line="240" w:lineRule="auto"/>
        <w:rPr>
          <w:rFonts w:ascii="Arial" w:hAnsi="Arial" w:cs="Arial"/>
          <w:sz w:val="22"/>
          <w:szCs w:val="22"/>
        </w:rPr>
      </w:pPr>
    </w:p>
    <w:sectPr w:rsidR="00083C8B" w:rsidRPr="00080E63" w:rsidSect="00C4657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94" w:rsidRDefault="00785094" w:rsidP="00C46573">
      <w:pPr>
        <w:spacing w:after="0" w:line="240" w:lineRule="auto"/>
      </w:pPr>
      <w:r>
        <w:separator/>
      </w:r>
    </w:p>
  </w:endnote>
  <w:endnote w:type="continuationSeparator" w:id="0">
    <w:p w:rsidR="00785094" w:rsidRDefault="00785094" w:rsidP="00C4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7548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46573" w:rsidRDefault="00C465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003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003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6573" w:rsidRDefault="00C46573" w:rsidP="00C465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94" w:rsidRDefault="00785094" w:rsidP="00C46573">
      <w:pPr>
        <w:spacing w:after="0" w:line="240" w:lineRule="auto"/>
      </w:pPr>
      <w:r>
        <w:separator/>
      </w:r>
    </w:p>
  </w:footnote>
  <w:footnote w:type="continuationSeparator" w:id="0">
    <w:p w:rsidR="00785094" w:rsidRDefault="00785094" w:rsidP="00C4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60"/>
    <w:multiLevelType w:val="hybridMultilevel"/>
    <w:tmpl w:val="F176F1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2A72"/>
    <w:multiLevelType w:val="hybridMultilevel"/>
    <w:tmpl w:val="3C9A32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61DF"/>
    <w:multiLevelType w:val="hybridMultilevel"/>
    <w:tmpl w:val="B53C2C80"/>
    <w:lvl w:ilvl="0" w:tplc="E1700C68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743F92"/>
    <w:multiLevelType w:val="hybridMultilevel"/>
    <w:tmpl w:val="11CC0DA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887C58"/>
    <w:multiLevelType w:val="multilevel"/>
    <w:tmpl w:val="D50A7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0B31885"/>
    <w:multiLevelType w:val="hybridMultilevel"/>
    <w:tmpl w:val="CCEC00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E4"/>
    <w:rsid w:val="00006B7B"/>
    <w:rsid w:val="0002001C"/>
    <w:rsid w:val="000237B8"/>
    <w:rsid w:val="00041201"/>
    <w:rsid w:val="000505F9"/>
    <w:rsid w:val="00057DA8"/>
    <w:rsid w:val="00061F2A"/>
    <w:rsid w:val="00062CDB"/>
    <w:rsid w:val="00063FEA"/>
    <w:rsid w:val="00075ABC"/>
    <w:rsid w:val="00080E63"/>
    <w:rsid w:val="00083C8B"/>
    <w:rsid w:val="000A023E"/>
    <w:rsid w:val="000D0969"/>
    <w:rsid w:val="000D294A"/>
    <w:rsid w:val="000D601A"/>
    <w:rsid w:val="000D6275"/>
    <w:rsid w:val="000E0431"/>
    <w:rsid w:val="000E6797"/>
    <w:rsid w:val="000E6B86"/>
    <w:rsid w:val="000F361E"/>
    <w:rsid w:val="000F467D"/>
    <w:rsid w:val="00100548"/>
    <w:rsid w:val="00105BD6"/>
    <w:rsid w:val="00111228"/>
    <w:rsid w:val="00114092"/>
    <w:rsid w:val="0011683A"/>
    <w:rsid w:val="00121154"/>
    <w:rsid w:val="001612D9"/>
    <w:rsid w:val="00162415"/>
    <w:rsid w:val="00166A90"/>
    <w:rsid w:val="00175C90"/>
    <w:rsid w:val="00177F84"/>
    <w:rsid w:val="0018322A"/>
    <w:rsid w:val="001911F6"/>
    <w:rsid w:val="001C099D"/>
    <w:rsid w:val="001D058A"/>
    <w:rsid w:val="001D1916"/>
    <w:rsid w:val="001D56D7"/>
    <w:rsid w:val="001D7917"/>
    <w:rsid w:val="001E5181"/>
    <w:rsid w:val="001E6590"/>
    <w:rsid w:val="001E75CE"/>
    <w:rsid w:val="001F574E"/>
    <w:rsid w:val="00212FB9"/>
    <w:rsid w:val="002171F7"/>
    <w:rsid w:val="00220C64"/>
    <w:rsid w:val="00221DDA"/>
    <w:rsid w:val="002237C3"/>
    <w:rsid w:val="0023728D"/>
    <w:rsid w:val="00244335"/>
    <w:rsid w:val="00246D53"/>
    <w:rsid w:val="002503E4"/>
    <w:rsid w:val="00264399"/>
    <w:rsid w:val="00281958"/>
    <w:rsid w:val="002A32A0"/>
    <w:rsid w:val="002B3BE9"/>
    <w:rsid w:val="002D17DD"/>
    <w:rsid w:val="002E3E8C"/>
    <w:rsid w:val="00307376"/>
    <w:rsid w:val="003254AE"/>
    <w:rsid w:val="00351A73"/>
    <w:rsid w:val="00360497"/>
    <w:rsid w:val="00361BA6"/>
    <w:rsid w:val="003669C7"/>
    <w:rsid w:val="00370A89"/>
    <w:rsid w:val="00371333"/>
    <w:rsid w:val="0037484E"/>
    <w:rsid w:val="003A34E0"/>
    <w:rsid w:val="003C1825"/>
    <w:rsid w:val="003D23BA"/>
    <w:rsid w:val="003E0D36"/>
    <w:rsid w:val="003F557F"/>
    <w:rsid w:val="00411873"/>
    <w:rsid w:val="00413D29"/>
    <w:rsid w:val="00421714"/>
    <w:rsid w:val="00423D18"/>
    <w:rsid w:val="00430EEC"/>
    <w:rsid w:val="00434E26"/>
    <w:rsid w:val="004457D2"/>
    <w:rsid w:val="00461A97"/>
    <w:rsid w:val="004661AF"/>
    <w:rsid w:val="00494054"/>
    <w:rsid w:val="004948BF"/>
    <w:rsid w:val="004A1438"/>
    <w:rsid w:val="004C2B69"/>
    <w:rsid w:val="004D0860"/>
    <w:rsid w:val="004D3773"/>
    <w:rsid w:val="004D582F"/>
    <w:rsid w:val="004D59CC"/>
    <w:rsid w:val="004E775A"/>
    <w:rsid w:val="004F3256"/>
    <w:rsid w:val="004F7E58"/>
    <w:rsid w:val="005102BC"/>
    <w:rsid w:val="00520B76"/>
    <w:rsid w:val="005269A3"/>
    <w:rsid w:val="00542E8A"/>
    <w:rsid w:val="00552EC1"/>
    <w:rsid w:val="00553FE5"/>
    <w:rsid w:val="005552F9"/>
    <w:rsid w:val="005647D0"/>
    <w:rsid w:val="0056723A"/>
    <w:rsid w:val="0057737F"/>
    <w:rsid w:val="005837B8"/>
    <w:rsid w:val="00586068"/>
    <w:rsid w:val="0058610F"/>
    <w:rsid w:val="005C1C47"/>
    <w:rsid w:val="005C51C0"/>
    <w:rsid w:val="005D0E6C"/>
    <w:rsid w:val="005D3F7A"/>
    <w:rsid w:val="005D4B2D"/>
    <w:rsid w:val="005D518D"/>
    <w:rsid w:val="005F32A1"/>
    <w:rsid w:val="0060503E"/>
    <w:rsid w:val="006203EE"/>
    <w:rsid w:val="00622260"/>
    <w:rsid w:val="006253C2"/>
    <w:rsid w:val="00637292"/>
    <w:rsid w:val="00641EBD"/>
    <w:rsid w:val="00645AAE"/>
    <w:rsid w:val="00657CA7"/>
    <w:rsid w:val="00664132"/>
    <w:rsid w:val="00664C5C"/>
    <w:rsid w:val="00672D1A"/>
    <w:rsid w:val="006818CB"/>
    <w:rsid w:val="00682453"/>
    <w:rsid w:val="006874E3"/>
    <w:rsid w:val="0069090D"/>
    <w:rsid w:val="006930BA"/>
    <w:rsid w:val="00695F83"/>
    <w:rsid w:val="006B67B8"/>
    <w:rsid w:val="006E3DA9"/>
    <w:rsid w:val="006F0C81"/>
    <w:rsid w:val="006F0F6F"/>
    <w:rsid w:val="00703ACD"/>
    <w:rsid w:val="00723C25"/>
    <w:rsid w:val="007361A0"/>
    <w:rsid w:val="0074103D"/>
    <w:rsid w:val="00747218"/>
    <w:rsid w:val="0075194F"/>
    <w:rsid w:val="0075289A"/>
    <w:rsid w:val="00767676"/>
    <w:rsid w:val="00785094"/>
    <w:rsid w:val="007A2A0E"/>
    <w:rsid w:val="007A58D2"/>
    <w:rsid w:val="007A6428"/>
    <w:rsid w:val="007B0A9F"/>
    <w:rsid w:val="007B367C"/>
    <w:rsid w:val="007D39FF"/>
    <w:rsid w:val="007D7371"/>
    <w:rsid w:val="007F6353"/>
    <w:rsid w:val="0080045A"/>
    <w:rsid w:val="008059A6"/>
    <w:rsid w:val="00812384"/>
    <w:rsid w:val="00831909"/>
    <w:rsid w:val="00845F90"/>
    <w:rsid w:val="00857969"/>
    <w:rsid w:val="00857F62"/>
    <w:rsid w:val="00862937"/>
    <w:rsid w:val="008703EA"/>
    <w:rsid w:val="0087586E"/>
    <w:rsid w:val="0089072A"/>
    <w:rsid w:val="008921EF"/>
    <w:rsid w:val="008932AE"/>
    <w:rsid w:val="008950B1"/>
    <w:rsid w:val="0089570F"/>
    <w:rsid w:val="008A1B2D"/>
    <w:rsid w:val="008A36ED"/>
    <w:rsid w:val="008A3C48"/>
    <w:rsid w:val="008B708C"/>
    <w:rsid w:val="008D64A5"/>
    <w:rsid w:val="008F3D5B"/>
    <w:rsid w:val="008F6FED"/>
    <w:rsid w:val="0090159F"/>
    <w:rsid w:val="00905843"/>
    <w:rsid w:val="00907EEF"/>
    <w:rsid w:val="009102D1"/>
    <w:rsid w:val="0091128E"/>
    <w:rsid w:val="009156DC"/>
    <w:rsid w:val="00917E3E"/>
    <w:rsid w:val="00927862"/>
    <w:rsid w:val="00927B1D"/>
    <w:rsid w:val="00942C5D"/>
    <w:rsid w:val="00963AA0"/>
    <w:rsid w:val="0096529B"/>
    <w:rsid w:val="00966ED8"/>
    <w:rsid w:val="00971CE7"/>
    <w:rsid w:val="00972674"/>
    <w:rsid w:val="0097335E"/>
    <w:rsid w:val="00976662"/>
    <w:rsid w:val="009911EF"/>
    <w:rsid w:val="009920A8"/>
    <w:rsid w:val="0099652C"/>
    <w:rsid w:val="00996D96"/>
    <w:rsid w:val="009A5965"/>
    <w:rsid w:val="009C551C"/>
    <w:rsid w:val="009C7623"/>
    <w:rsid w:val="009E5570"/>
    <w:rsid w:val="009F2A23"/>
    <w:rsid w:val="009F7D1F"/>
    <w:rsid w:val="00A018DB"/>
    <w:rsid w:val="00A15457"/>
    <w:rsid w:val="00A40F7B"/>
    <w:rsid w:val="00A4719C"/>
    <w:rsid w:val="00A66244"/>
    <w:rsid w:val="00A806DD"/>
    <w:rsid w:val="00A85A6D"/>
    <w:rsid w:val="00A934D2"/>
    <w:rsid w:val="00AA161C"/>
    <w:rsid w:val="00AB275C"/>
    <w:rsid w:val="00AC2889"/>
    <w:rsid w:val="00AC6E94"/>
    <w:rsid w:val="00AD374F"/>
    <w:rsid w:val="00AE045B"/>
    <w:rsid w:val="00B049DA"/>
    <w:rsid w:val="00B22DA3"/>
    <w:rsid w:val="00B27082"/>
    <w:rsid w:val="00B31E5F"/>
    <w:rsid w:val="00B34EC8"/>
    <w:rsid w:val="00B369E1"/>
    <w:rsid w:val="00B43954"/>
    <w:rsid w:val="00B46209"/>
    <w:rsid w:val="00B465B6"/>
    <w:rsid w:val="00B51005"/>
    <w:rsid w:val="00B533C9"/>
    <w:rsid w:val="00B558E8"/>
    <w:rsid w:val="00B625CC"/>
    <w:rsid w:val="00B6262E"/>
    <w:rsid w:val="00B81548"/>
    <w:rsid w:val="00B8474B"/>
    <w:rsid w:val="00B87013"/>
    <w:rsid w:val="00B934D1"/>
    <w:rsid w:val="00B9398C"/>
    <w:rsid w:val="00BA5EF6"/>
    <w:rsid w:val="00BB0F69"/>
    <w:rsid w:val="00BD645B"/>
    <w:rsid w:val="00BE18E6"/>
    <w:rsid w:val="00BE340F"/>
    <w:rsid w:val="00BE3689"/>
    <w:rsid w:val="00BE52C3"/>
    <w:rsid w:val="00BF228E"/>
    <w:rsid w:val="00BF4477"/>
    <w:rsid w:val="00BF4CAF"/>
    <w:rsid w:val="00C03735"/>
    <w:rsid w:val="00C049DF"/>
    <w:rsid w:val="00C05B09"/>
    <w:rsid w:val="00C106AC"/>
    <w:rsid w:val="00C162F0"/>
    <w:rsid w:val="00C17496"/>
    <w:rsid w:val="00C217E1"/>
    <w:rsid w:val="00C2595B"/>
    <w:rsid w:val="00C30E00"/>
    <w:rsid w:val="00C31A77"/>
    <w:rsid w:val="00C35D68"/>
    <w:rsid w:val="00C427FA"/>
    <w:rsid w:val="00C46573"/>
    <w:rsid w:val="00C611E2"/>
    <w:rsid w:val="00C64729"/>
    <w:rsid w:val="00C6751C"/>
    <w:rsid w:val="00C72D50"/>
    <w:rsid w:val="00C8341C"/>
    <w:rsid w:val="00C84DB2"/>
    <w:rsid w:val="00C97BF3"/>
    <w:rsid w:val="00CA23B7"/>
    <w:rsid w:val="00CC235F"/>
    <w:rsid w:val="00CD30F3"/>
    <w:rsid w:val="00CE5A6F"/>
    <w:rsid w:val="00CF3A86"/>
    <w:rsid w:val="00CF3C60"/>
    <w:rsid w:val="00CF4658"/>
    <w:rsid w:val="00CF7FE0"/>
    <w:rsid w:val="00D00778"/>
    <w:rsid w:val="00D029AB"/>
    <w:rsid w:val="00D209CE"/>
    <w:rsid w:val="00D242D7"/>
    <w:rsid w:val="00D250EE"/>
    <w:rsid w:val="00D37B8D"/>
    <w:rsid w:val="00D42CD1"/>
    <w:rsid w:val="00D44462"/>
    <w:rsid w:val="00D5221C"/>
    <w:rsid w:val="00D70D02"/>
    <w:rsid w:val="00D74137"/>
    <w:rsid w:val="00D84C71"/>
    <w:rsid w:val="00DA632A"/>
    <w:rsid w:val="00DC3DC7"/>
    <w:rsid w:val="00DC66B4"/>
    <w:rsid w:val="00DD5831"/>
    <w:rsid w:val="00DE06C4"/>
    <w:rsid w:val="00DE29EC"/>
    <w:rsid w:val="00DE61CA"/>
    <w:rsid w:val="00DF0909"/>
    <w:rsid w:val="00DF0BCE"/>
    <w:rsid w:val="00DF17C5"/>
    <w:rsid w:val="00DF3BDA"/>
    <w:rsid w:val="00DF672B"/>
    <w:rsid w:val="00E06A46"/>
    <w:rsid w:val="00E12E99"/>
    <w:rsid w:val="00E14BA2"/>
    <w:rsid w:val="00E21A48"/>
    <w:rsid w:val="00E25B6E"/>
    <w:rsid w:val="00E3149F"/>
    <w:rsid w:val="00E36161"/>
    <w:rsid w:val="00E57318"/>
    <w:rsid w:val="00E64B5F"/>
    <w:rsid w:val="00E774AE"/>
    <w:rsid w:val="00E8264F"/>
    <w:rsid w:val="00EA6040"/>
    <w:rsid w:val="00EA621C"/>
    <w:rsid w:val="00EB7FBD"/>
    <w:rsid w:val="00EC663B"/>
    <w:rsid w:val="00EE2054"/>
    <w:rsid w:val="00EE6CBF"/>
    <w:rsid w:val="00EF63A3"/>
    <w:rsid w:val="00EF7A4B"/>
    <w:rsid w:val="00F01BDB"/>
    <w:rsid w:val="00F02065"/>
    <w:rsid w:val="00F15222"/>
    <w:rsid w:val="00F34DD0"/>
    <w:rsid w:val="00F34F94"/>
    <w:rsid w:val="00F35886"/>
    <w:rsid w:val="00F368D5"/>
    <w:rsid w:val="00F476DD"/>
    <w:rsid w:val="00F53A78"/>
    <w:rsid w:val="00F638F1"/>
    <w:rsid w:val="00F77EFA"/>
    <w:rsid w:val="00F8613F"/>
    <w:rsid w:val="00F90FFA"/>
    <w:rsid w:val="00FB0031"/>
    <w:rsid w:val="00FB008B"/>
    <w:rsid w:val="00FB3311"/>
    <w:rsid w:val="00FC13EB"/>
    <w:rsid w:val="00FD1CFF"/>
    <w:rsid w:val="00FE6958"/>
    <w:rsid w:val="00FE7376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2BE7346"/>
  <w15:docId w15:val="{E3021DF9-6669-477D-A466-5D261567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45B"/>
    <w:pPr>
      <w:keepNext/>
      <w:spacing w:line="360" w:lineRule="auto"/>
      <w:outlineLvl w:val="0"/>
    </w:pPr>
    <w:rPr>
      <w:rFonts w:ascii="Arial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2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045B"/>
    <w:rPr>
      <w:rFonts w:ascii="Arial" w:hAnsi="Arial" w:cs="Arial"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F0C81"/>
    <w:pPr>
      <w:jc w:val="center"/>
    </w:pPr>
    <w:rPr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F0C81"/>
    <w:rPr>
      <w:b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818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818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573"/>
  </w:style>
  <w:style w:type="paragraph" w:styleId="Footer">
    <w:name w:val="footer"/>
    <w:basedOn w:val="Normal"/>
    <w:link w:val="FooterChar"/>
    <w:uiPriority w:val="99"/>
    <w:unhideWhenUsed/>
    <w:rsid w:val="00C46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573"/>
  </w:style>
  <w:style w:type="table" w:styleId="TableGrid">
    <w:name w:val="Table Grid"/>
    <w:basedOn w:val="TableNormal"/>
    <w:uiPriority w:val="59"/>
    <w:rsid w:val="00D7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dm@sun.ac.z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085123-C9B6-465B-8D4E-2EC49BE486DE}"/>
</file>

<file path=customXml/itemProps2.xml><?xml version="1.0" encoding="utf-8"?>
<ds:datastoreItem xmlns:ds="http://schemas.openxmlformats.org/officeDocument/2006/customXml" ds:itemID="{19D7F3A9-EEB3-411D-81A6-906158D4418F}"/>
</file>

<file path=customXml/itemProps3.xml><?xml version="1.0" encoding="utf-8"?>
<ds:datastoreItem xmlns:ds="http://schemas.openxmlformats.org/officeDocument/2006/customXml" ds:itemID="{0A0CF3D9-092C-4AC8-887C-56E109535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Brights Hardware (Pty) Ltd</Company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Nwabisa Belinda Ndyuleka</dc:creator>
  <cp:lastModifiedBy>Molapo, SD, Mr [sdm@sun.ac.za]</cp:lastModifiedBy>
  <cp:revision>5</cp:revision>
  <cp:lastPrinted>2016-06-08T08:16:00Z</cp:lastPrinted>
  <dcterms:created xsi:type="dcterms:W3CDTF">2020-06-23T08:16:00Z</dcterms:created>
  <dcterms:modified xsi:type="dcterms:W3CDTF">2020-06-23T08:45:00Z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