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B430A9" w:rsidTr="00A65D05">
        <w:tc>
          <w:tcPr>
            <w:tcW w:w="1413" w:type="dxa"/>
          </w:tcPr>
          <w:p w:rsidR="00B430A9" w:rsidRDefault="00B430A9"/>
        </w:tc>
        <w:tc>
          <w:tcPr>
            <w:tcW w:w="4252" w:type="dxa"/>
          </w:tcPr>
          <w:p w:rsidR="00B430A9" w:rsidRDefault="00B430A9"/>
        </w:tc>
        <w:tc>
          <w:tcPr>
            <w:tcW w:w="3963" w:type="dxa"/>
          </w:tcPr>
          <w:p w:rsidR="00B430A9" w:rsidRDefault="00B430A9"/>
        </w:tc>
      </w:tr>
      <w:tr w:rsidR="00924DE9" w:rsidTr="00A65D05">
        <w:tc>
          <w:tcPr>
            <w:tcW w:w="1413" w:type="dxa"/>
          </w:tcPr>
          <w:p w:rsidR="00924DE9" w:rsidRDefault="00924DE9"/>
        </w:tc>
        <w:tc>
          <w:tcPr>
            <w:tcW w:w="4252" w:type="dxa"/>
          </w:tcPr>
          <w:p w:rsidR="00924DE9" w:rsidRDefault="00924DE9"/>
        </w:tc>
        <w:tc>
          <w:tcPr>
            <w:tcW w:w="3963" w:type="dxa"/>
          </w:tcPr>
          <w:p w:rsidR="00924DE9" w:rsidRDefault="00924DE9"/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Time</w:t>
            </w:r>
          </w:p>
        </w:tc>
        <w:tc>
          <w:tcPr>
            <w:tcW w:w="4252" w:type="dxa"/>
          </w:tcPr>
          <w:p w:rsidR="00271093" w:rsidRDefault="00AB1C97">
            <w:r>
              <w:t>Theme</w:t>
            </w:r>
          </w:p>
        </w:tc>
        <w:tc>
          <w:tcPr>
            <w:tcW w:w="3963" w:type="dxa"/>
          </w:tcPr>
          <w:p w:rsidR="00271093" w:rsidRDefault="00AB1C97">
            <w:r>
              <w:t>Speaker</w:t>
            </w:r>
            <w:r w:rsidR="00A65D05">
              <w:t xml:space="preserve"> / Coordinator</w:t>
            </w:r>
          </w:p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09</w:t>
            </w:r>
            <w:r w:rsidR="00201337">
              <w:t>00</w:t>
            </w:r>
            <w:r>
              <w:t>-09.30</w:t>
            </w:r>
          </w:p>
        </w:tc>
        <w:tc>
          <w:tcPr>
            <w:tcW w:w="4252" w:type="dxa"/>
          </w:tcPr>
          <w:p w:rsidR="00271093" w:rsidRDefault="00AB1C97">
            <w:r>
              <w:t>Welcome and Introduction</w:t>
            </w:r>
          </w:p>
        </w:tc>
        <w:tc>
          <w:tcPr>
            <w:tcW w:w="3963" w:type="dxa"/>
          </w:tcPr>
          <w:p w:rsidR="00A65D05" w:rsidRDefault="00A65D05">
            <w:r>
              <w:t xml:space="preserve">Prof </w:t>
            </w:r>
            <w:r w:rsidR="00AB1C97">
              <w:t>Thomas Mandrup</w:t>
            </w:r>
            <w:r>
              <w:t xml:space="preserve"> (Program Director)</w:t>
            </w:r>
          </w:p>
          <w:p w:rsidR="00201337" w:rsidRDefault="00201337">
            <w:r>
              <w:t xml:space="preserve">Ms Trine </w:t>
            </w:r>
            <w:proofErr w:type="spellStart"/>
            <w:r>
              <w:t>Thygesen</w:t>
            </w:r>
            <w:proofErr w:type="spellEnd"/>
            <w:r>
              <w:t xml:space="preserve">, </w:t>
            </w:r>
            <w:r w:rsidR="00AB1C97">
              <w:t xml:space="preserve">Danish </w:t>
            </w:r>
            <w:r w:rsidR="000A61BF">
              <w:t>Ambassador</w:t>
            </w:r>
            <w:r w:rsidR="00AB1C97">
              <w:t xml:space="preserve">, </w:t>
            </w:r>
          </w:p>
          <w:p w:rsidR="00271093" w:rsidRDefault="00201337">
            <w:r>
              <w:t xml:space="preserve">Rear </w:t>
            </w:r>
            <w:r w:rsidR="00AB1C97">
              <w:t xml:space="preserve">Adm. </w:t>
            </w:r>
            <w:r>
              <w:t xml:space="preserve">Nils </w:t>
            </w:r>
            <w:r w:rsidR="00AB1C97">
              <w:t>Wang</w:t>
            </w:r>
            <w:r>
              <w:t xml:space="preserve">, </w:t>
            </w:r>
            <w:proofErr w:type="spellStart"/>
            <w:r>
              <w:t>Cmdt</w:t>
            </w:r>
            <w:proofErr w:type="spellEnd"/>
            <w:r>
              <w:t>. RDDC</w:t>
            </w:r>
          </w:p>
          <w:p w:rsidR="00A65D05" w:rsidRDefault="00A65D05">
            <w:r>
              <w:t xml:space="preserve">Prof Samuel </w:t>
            </w:r>
            <w:proofErr w:type="spellStart"/>
            <w:r>
              <w:t>Tsehla</w:t>
            </w:r>
            <w:proofErr w:type="spellEnd"/>
            <w:r>
              <w:t>, Dean, FMS &amp; Acting Director SIGLA</w:t>
            </w:r>
          </w:p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09.30-10.30</w:t>
            </w:r>
          </w:p>
        </w:tc>
        <w:tc>
          <w:tcPr>
            <w:tcW w:w="4252" w:type="dxa"/>
          </w:tcPr>
          <w:p w:rsidR="00271093" w:rsidRDefault="00AB1C97" w:rsidP="00D364FF">
            <w:r>
              <w:t xml:space="preserve">Keynote 1 – </w:t>
            </w:r>
            <w:r w:rsidR="00D364FF">
              <w:t>Governance and leadership in Africa</w:t>
            </w:r>
          </w:p>
        </w:tc>
        <w:tc>
          <w:tcPr>
            <w:tcW w:w="3963" w:type="dxa"/>
          </w:tcPr>
          <w:p w:rsidR="00D364FF" w:rsidRDefault="00D364FF" w:rsidP="00D364FF">
            <w:proofErr w:type="spellStart"/>
            <w:r>
              <w:t>Prof.</w:t>
            </w:r>
            <w:proofErr w:type="spellEnd"/>
            <w:r>
              <w:t xml:space="preserve"> Robert Rotberg, Harvard Kennedy School of Government</w:t>
            </w:r>
          </w:p>
          <w:p w:rsidR="00271093" w:rsidRPr="005C76E6" w:rsidRDefault="005C76E6" w:rsidP="00201337">
            <w:pPr>
              <w:rPr>
                <w:b/>
              </w:rPr>
            </w:pPr>
            <w:r>
              <w:rPr>
                <w:b/>
              </w:rPr>
              <w:t>(</w:t>
            </w:r>
            <w:r w:rsidRPr="005C76E6">
              <w:rPr>
                <w:b/>
              </w:rPr>
              <w:t>TBC</w:t>
            </w:r>
            <w:r>
              <w:rPr>
                <w:b/>
              </w:rPr>
              <w:t>)</w:t>
            </w:r>
          </w:p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10.30-10.45</w:t>
            </w:r>
          </w:p>
        </w:tc>
        <w:tc>
          <w:tcPr>
            <w:tcW w:w="4252" w:type="dxa"/>
          </w:tcPr>
          <w:p w:rsidR="00271093" w:rsidRDefault="00AB1C97">
            <w:r>
              <w:t>Tea/Coffee</w:t>
            </w:r>
            <w:r w:rsidR="001742D4">
              <w:t xml:space="preserve"> </w:t>
            </w:r>
          </w:p>
        </w:tc>
        <w:tc>
          <w:tcPr>
            <w:tcW w:w="3963" w:type="dxa"/>
          </w:tcPr>
          <w:p w:rsidR="00271093" w:rsidRDefault="00201337">
            <w:r>
              <w:t>Foyer</w:t>
            </w:r>
          </w:p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10.45-12.45</w:t>
            </w:r>
          </w:p>
        </w:tc>
        <w:tc>
          <w:tcPr>
            <w:tcW w:w="4252" w:type="dxa"/>
          </w:tcPr>
          <w:p w:rsidR="00E11D0A" w:rsidRDefault="00201337">
            <w:r>
              <w:t>1.</w:t>
            </w:r>
            <w:r w:rsidR="00E11D0A">
              <w:t xml:space="preserve"> AU between principles and practice  </w:t>
            </w:r>
          </w:p>
          <w:p w:rsidR="00271093" w:rsidRDefault="00E11D0A">
            <w:r>
              <w:t xml:space="preserve">2. </w:t>
            </w:r>
            <w:r w:rsidR="00C72E02">
              <w:t>Challenges of</w:t>
            </w:r>
            <w:r w:rsidR="00201337">
              <w:t xml:space="preserve"> leadership in Security Governance</w:t>
            </w:r>
            <w:r w:rsidR="00C72E02">
              <w:t xml:space="preserve"> in Africa</w:t>
            </w:r>
          </w:p>
          <w:p w:rsidR="00201337" w:rsidRDefault="00E11D0A">
            <w:r>
              <w:t>3.</w:t>
            </w:r>
            <w:r w:rsidR="00201337">
              <w:t xml:space="preserve"> Practical challenges in AU security management</w:t>
            </w:r>
          </w:p>
        </w:tc>
        <w:tc>
          <w:tcPr>
            <w:tcW w:w="3963" w:type="dxa"/>
          </w:tcPr>
          <w:p w:rsidR="00E11D0A" w:rsidRDefault="00201337" w:rsidP="00D364FF">
            <w:r>
              <w:t xml:space="preserve">1. </w:t>
            </w:r>
            <w:proofErr w:type="spellStart"/>
            <w:r w:rsidR="00E11D0A">
              <w:t>Prof.</w:t>
            </w:r>
            <w:proofErr w:type="spellEnd"/>
            <w:r w:rsidR="00E11D0A">
              <w:t xml:space="preserve"> Mat</w:t>
            </w:r>
            <w:r w:rsidR="00EB0248">
              <w:t>h</w:t>
            </w:r>
            <w:r w:rsidR="00E11D0A">
              <w:t xml:space="preserve"> </w:t>
            </w:r>
            <w:proofErr w:type="spellStart"/>
            <w:r w:rsidR="00E11D0A">
              <w:t>Noortman</w:t>
            </w:r>
            <w:r w:rsidR="00EB0248">
              <w:t>n</w:t>
            </w:r>
            <w:proofErr w:type="spellEnd"/>
            <w:r w:rsidR="00E11D0A">
              <w:t>, University of Coventry/SIGLA</w:t>
            </w:r>
          </w:p>
          <w:p w:rsidR="00D364FF" w:rsidRDefault="00E11D0A" w:rsidP="00D364FF">
            <w:r>
              <w:t xml:space="preserve">2. </w:t>
            </w:r>
            <w:proofErr w:type="spellStart"/>
            <w:r w:rsidR="00D364FF">
              <w:t>Dr.</w:t>
            </w:r>
            <w:proofErr w:type="spellEnd"/>
            <w:r w:rsidR="00D364FF">
              <w:t xml:space="preserve"> Comfort </w:t>
            </w:r>
            <w:proofErr w:type="spellStart"/>
            <w:r w:rsidR="00D364FF">
              <w:t>Ero</w:t>
            </w:r>
            <w:proofErr w:type="spellEnd"/>
            <w:r w:rsidR="00D364FF">
              <w:t>, ICG</w:t>
            </w:r>
            <w:r w:rsidR="004E423E">
              <w:t xml:space="preserve"> (</w:t>
            </w:r>
            <w:r w:rsidR="004E423E" w:rsidRPr="005C76E6">
              <w:rPr>
                <w:b/>
              </w:rPr>
              <w:t>TBC</w:t>
            </w:r>
            <w:r w:rsidR="004E423E">
              <w:t>)</w:t>
            </w:r>
          </w:p>
          <w:p w:rsidR="00D364FF" w:rsidRDefault="00D364FF" w:rsidP="00D364FF"/>
          <w:p w:rsidR="00201337" w:rsidRDefault="00E11D0A" w:rsidP="004C5C09">
            <w:r>
              <w:t>3</w:t>
            </w:r>
            <w:r w:rsidR="00CB2C31">
              <w:t xml:space="preserve">. </w:t>
            </w:r>
            <w:r w:rsidR="004C5C09">
              <w:t xml:space="preserve">Pres. </w:t>
            </w:r>
            <w:r w:rsidR="00CB2C31">
              <w:t xml:space="preserve">Pierre </w:t>
            </w:r>
            <w:proofErr w:type="spellStart"/>
            <w:r w:rsidR="00CB2C31">
              <w:t>Buy</w:t>
            </w:r>
            <w:r w:rsidR="00201337">
              <w:t>oya</w:t>
            </w:r>
            <w:proofErr w:type="spellEnd"/>
            <w:r w:rsidR="00201337">
              <w:t xml:space="preserve">, </w:t>
            </w:r>
            <w:r w:rsidR="004E423E">
              <w:t>(</w:t>
            </w:r>
            <w:r w:rsidR="004E423E" w:rsidRPr="005C76E6">
              <w:rPr>
                <w:b/>
              </w:rPr>
              <w:t>TBC</w:t>
            </w:r>
            <w:r w:rsidR="004E423E">
              <w:t>)</w:t>
            </w:r>
          </w:p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12.45-13.45</w:t>
            </w:r>
          </w:p>
        </w:tc>
        <w:tc>
          <w:tcPr>
            <w:tcW w:w="4252" w:type="dxa"/>
          </w:tcPr>
          <w:p w:rsidR="00271093" w:rsidRDefault="00AB1C97">
            <w:r>
              <w:t>Lunch</w:t>
            </w:r>
          </w:p>
        </w:tc>
        <w:tc>
          <w:tcPr>
            <w:tcW w:w="3963" w:type="dxa"/>
          </w:tcPr>
          <w:p w:rsidR="00271093" w:rsidRDefault="00271093"/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13.45-15.45</w:t>
            </w:r>
          </w:p>
        </w:tc>
        <w:tc>
          <w:tcPr>
            <w:tcW w:w="4252" w:type="dxa"/>
          </w:tcPr>
          <w:p w:rsidR="00271093" w:rsidRDefault="00CB2C31">
            <w:r>
              <w:t>1. EU partnership with the AU on Security Management</w:t>
            </w:r>
          </w:p>
          <w:p w:rsidR="00CB2C31" w:rsidRDefault="00CB2C31" w:rsidP="00CB2C31">
            <w:r>
              <w:t xml:space="preserve">2. UN partnership with the AU on security management </w:t>
            </w:r>
          </w:p>
        </w:tc>
        <w:tc>
          <w:tcPr>
            <w:tcW w:w="3963" w:type="dxa"/>
          </w:tcPr>
          <w:p w:rsidR="00271093" w:rsidRDefault="00CB2C31">
            <w:r>
              <w:t xml:space="preserve">1. </w:t>
            </w:r>
            <w:proofErr w:type="spellStart"/>
            <w:r>
              <w:t>Amb</w:t>
            </w:r>
            <w:proofErr w:type="spellEnd"/>
            <w:r>
              <w:t xml:space="preserve">. Koen </w:t>
            </w:r>
            <w:proofErr w:type="spellStart"/>
            <w:r>
              <w:t>Vervaerke</w:t>
            </w:r>
            <w:proofErr w:type="spellEnd"/>
            <w:r>
              <w:t>, Dir. Africa Office, EEAS</w:t>
            </w:r>
            <w:r w:rsidR="004E423E">
              <w:t xml:space="preserve"> (</w:t>
            </w:r>
            <w:r w:rsidR="004E423E" w:rsidRPr="005C76E6">
              <w:rPr>
                <w:b/>
              </w:rPr>
              <w:t>TBC</w:t>
            </w:r>
            <w:r w:rsidR="004E423E">
              <w:t>)</w:t>
            </w:r>
          </w:p>
          <w:p w:rsidR="00CB2C31" w:rsidRDefault="00CB2C31">
            <w:r>
              <w:t xml:space="preserve">2. </w:t>
            </w:r>
            <w:proofErr w:type="spellStart"/>
            <w:r>
              <w:t>Mr.</w:t>
            </w:r>
            <w:proofErr w:type="spellEnd"/>
            <w:r>
              <w:t xml:space="preserve"> Haile </w:t>
            </w:r>
            <w:proofErr w:type="spellStart"/>
            <w:r>
              <w:t>Manker</w:t>
            </w:r>
            <w:r w:rsidR="00F22D06">
              <w:t>i</w:t>
            </w:r>
            <w:r>
              <w:t>os</w:t>
            </w:r>
            <w:proofErr w:type="spellEnd"/>
            <w:r>
              <w:t>, Dir. Of UNOAU</w:t>
            </w:r>
            <w:r w:rsidR="004E423E">
              <w:t xml:space="preserve"> (</w:t>
            </w:r>
            <w:r w:rsidR="004E423E" w:rsidRPr="005C76E6">
              <w:rPr>
                <w:b/>
              </w:rPr>
              <w:t>TBC</w:t>
            </w:r>
            <w:r w:rsidR="004E423E">
              <w:t>)</w:t>
            </w:r>
          </w:p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15.45-16.00</w:t>
            </w:r>
          </w:p>
        </w:tc>
        <w:tc>
          <w:tcPr>
            <w:tcW w:w="4252" w:type="dxa"/>
          </w:tcPr>
          <w:p w:rsidR="00271093" w:rsidRDefault="00AB1C97">
            <w:r>
              <w:t>Break</w:t>
            </w:r>
          </w:p>
        </w:tc>
        <w:tc>
          <w:tcPr>
            <w:tcW w:w="3963" w:type="dxa"/>
          </w:tcPr>
          <w:p w:rsidR="00271093" w:rsidRDefault="00271093"/>
        </w:tc>
      </w:tr>
      <w:tr w:rsidR="00271093" w:rsidTr="00A65D05">
        <w:tc>
          <w:tcPr>
            <w:tcW w:w="1413" w:type="dxa"/>
          </w:tcPr>
          <w:p w:rsidR="00271093" w:rsidRDefault="00CB2C31">
            <w:r>
              <w:t>16.00-18.00</w:t>
            </w:r>
          </w:p>
        </w:tc>
        <w:tc>
          <w:tcPr>
            <w:tcW w:w="4252" w:type="dxa"/>
          </w:tcPr>
          <w:p w:rsidR="00271093" w:rsidRDefault="00CB2C31">
            <w:r>
              <w:t xml:space="preserve">1. </w:t>
            </w:r>
            <w:r w:rsidR="00C72E02">
              <w:t>The political challenges and success of the AU</w:t>
            </w:r>
            <w:r w:rsidR="00B42747">
              <w:t xml:space="preserve"> in security governance</w:t>
            </w:r>
          </w:p>
          <w:p w:rsidR="00C72E02" w:rsidRDefault="00C72E02" w:rsidP="00D364FF">
            <w:r>
              <w:t xml:space="preserve">2. </w:t>
            </w:r>
            <w:r w:rsidR="00D364FF">
              <w:t>The role of African Great powers and national interest in AU security management</w:t>
            </w:r>
          </w:p>
        </w:tc>
        <w:tc>
          <w:tcPr>
            <w:tcW w:w="3963" w:type="dxa"/>
          </w:tcPr>
          <w:p w:rsidR="00D364FF" w:rsidRDefault="00C72E02" w:rsidP="00D364FF">
            <w:r>
              <w:t xml:space="preserve">1. </w:t>
            </w:r>
            <w:r w:rsidR="00F549A0">
              <w:t>IPSS</w:t>
            </w:r>
          </w:p>
          <w:p w:rsidR="00F549A0" w:rsidRDefault="00D364FF" w:rsidP="00F549A0">
            <w:r>
              <w:t xml:space="preserve">2. </w:t>
            </w:r>
            <w:proofErr w:type="spellStart"/>
            <w:r w:rsidR="00F549A0">
              <w:t>Prof.</w:t>
            </w:r>
            <w:proofErr w:type="spellEnd"/>
            <w:r w:rsidR="00F549A0">
              <w:t xml:space="preserve"> Thomas Mandrup, SIGLA/RDDC</w:t>
            </w:r>
          </w:p>
          <w:p w:rsidR="00D364FF" w:rsidRDefault="00D364FF" w:rsidP="00D364FF"/>
        </w:tc>
      </w:tr>
      <w:tr w:rsidR="00271093" w:rsidTr="00A65D05">
        <w:tc>
          <w:tcPr>
            <w:tcW w:w="1413" w:type="dxa"/>
          </w:tcPr>
          <w:p w:rsidR="00271093" w:rsidRDefault="00AB1C97">
            <w:r>
              <w:t>18.00-20.00</w:t>
            </w:r>
          </w:p>
        </w:tc>
        <w:tc>
          <w:tcPr>
            <w:tcW w:w="4252" w:type="dxa"/>
          </w:tcPr>
          <w:p w:rsidR="00271093" w:rsidRDefault="005C76E6">
            <w:r>
              <w:t xml:space="preserve">Ice breaker </w:t>
            </w:r>
            <w:r w:rsidR="00AB1C97">
              <w:t>Cocktail function</w:t>
            </w:r>
          </w:p>
        </w:tc>
        <w:tc>
          <w:tcPr>
            <w:tcW w:w="3963" w:type="dxa"/>
          </w:tcPr>
          <w:p w:rsidR="00271093" w:rsidRDefault="005C76E6">
            <w:r>
              <w:t>EPTKTC Restaurant</w:t>
            </w:r>
          </w:p>
        </w:tc>
      </w:tr>
    </w:tbl>
    <w:p w:rsidR="00A65D05" w:rsidRDefault="00A65D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271093" w:rsidTr="00A65D05">
        <w:tc>
          <w:tcPr>
            <w:tcW w:w="1980" w:type="dxa"/>
          </w:tcPr>
          <w:p w:rsidR="00271093" w:rsidRDefault="00AB1C97">
            <w:r>
              <w:lastRenderedPageBreak/>
              <w:t>Day 2</w:t>
            </w:r>
          </w:p>
        </w:tc>
        <w:tc>
          <w:tcPr>
            <w:tcW w:w="4438" w:type="dxa"/>
          </w:tcPr>
          <w:p w:rsidR="00271093" w:rsidRDefault="00271093"/>
        </w:tc>
        <w:tc>
          <w:tcPr>
            <w:tcW w:w="3210" w:type="dxa"/>
          </w:tcPr>
          <w:p w:rsidR="00271093" w:rsidRDefault="00271093"/>
        </w:tc>
      </w:tr>
      <w:tr w:rsidR="00AB1C97" w:rsidTr="00A65D05">
        <w:tc>
          <w:tcPr>
            <w:tcW w:w="1980" w:type="dxa"/>
          </w:tcPr>
          <w:p w:rsidR="00AB1C97" w:rsidRDefault="00AB1C97" w:rsidP="00AB1C97">
            <w:r>
              <w:t>09.00-10.00</w:t>
            </w:r>
          </w:p>
        </w:tc>
        <w:tc>
          <w:tcPr>
            <w:tcW w:w="4438" w:type="dxa"/>
          </w:tcPr>
          <w:p w:rsidR="00AB1C97" w:rsidRDefault="00AB1C97" w:rsidP="00AB1C97">
            <w:r>
              <w:t xml:space="preserve">Keynote 2 </w:t>
            </w:r>
            <w:r w:rsidR="00C72E02">
              <w:t>–</w:t>
            </w:r>
            <w:r>
              <w:t xml:space="preserve"> </w:t>
            </w:r>
            <w:r w:rsidR="00C72E02">
              <w:t>Practical security management and governance in Africa</w:t>
            </w:r>
          </w:p>
        </w:tc>
        <w:tc>
          <w:tcPr>
            <w:tcW w:w="3210" w:type="dxa"/>
          </w:tcPr>
          <w:p w:rsidR="00A65D05" w:rsidRDefault="00A65D05" w:rsidP="00AB1C97">
            <w:r>
              <w:t>Prof F. Vreÿ (Program Director)</w:t>
            </w:r>
          </w:p>
          <w:p w:rsidR="00AB1C97" w:rsidRDefault="00C72E02" w:rsidP="00AB1C97">
            <w:proofErr w:type="spellStart"/>
            <w:r>
              <w:t>Amb</w:t>
            </w:r>
            <w:proofErr w:type="spellEnd"/>
            <w:r>
              <w:t xml:space="preserve">. S. </w:t>
            </w:r>
            <w:proofErr w:type="spellStart"/>
            <w:r>
              <w:t>Chergui</w:t>
            </w:r>
            <w:proofErr w:type="spellEnd"/>
            <w:r>
              <w:t>, Commissioner for Peace and Security, AU</w:t>
            </w:r>
          </w:p>
        </w:tc>
      </w:tr>
      <w:tr w:rsidR="00AB1C97" w:rsidTr="00A65D05">
        <w:tc>
          <w:tcPr>
            <w:tcW w:w="1980" w:type="dxa"/>
          </w:tcPr>
          <w:p w:rsidR="00AB1C97" w:rsidRDefault="00AB1C97" w:rsidP="00B42747">
            <w:r>
              <w:t>10.</w:t>
            </w:r>
            <w:r w:rsidR="00B42747">
              <w:t>00-10.15</w:t>
            </w:r>
          </w:p>
        </w:tc>
        <w:tc>
          <w:tcPr>
            <w:tcW w:w="4438" w:type="dxa"/>
          </w:tcPr>
          <w:p w:rsidR="00AB1C97" w:rsidRDefault="00AB1C97" w:rsidP="00AB1C97">
            <w:r>
              <w:t>Tea/Coffee</w:t>
            </w:r>
          </w:p>
        </w:tc>
        <w:tc>
          <w:tcPr>
            <w:tcW w:w="3210" w:type="dxa"/>
          </w:tcPr>
          <w:p w:rsidR="00AB1C97" w:rsidRDefault="00AB1C97" w:rsidP="00AB1C97"/>
        </w:tc>
      </w:tr>
      <w:tr w:rsidR="00AB1C97" w:rsidRPr="00D364FF" w:rsidTr="00A65D05">
        <w:tc>
          <w:tcPr>
            <w:tcW w:w="1980" w:type="dxa"/>
          </w:tcPr>
          <w:p w:rsidR="00AB1C97" w:rsidRDefault="00AB1C97" w:rsidP="00B42747">
            <w:r>
              <w:t>10.</w:t>
            </w:r>
            <w:r w:rsidR="00B42747">
              <w:t>15-12.15</w:t>
            </w:r>
          </w:p>
        </w:tc>
        <w:tc>
          <w:tcPr>
            <w:tcW w:w="4438" w:type="dxa"/>
          </w:tcPr>
          <w:p w:rsidR="00AB1C97" w:rsidRDefault="00D364FF" w:rsidP="00AB1C97">
            <w:r>
              <w:t>Landward security governance in Africa</w:t>
            </w:r>
          </w:p>
          <w:p w:rsidR="00D364FF" w:rsidRDefault="00D364FF" w:rsidP="00D364FF">
            <w:r>
              <w:t>1. The case of the Gambia</w:t>
            </w:r>
          </w:p>
          <w:p w:rsidR="00D364FF" w:rsidRDefault="00D364FF" w:rsidP="00D364FF"/>
          <w:p w:rsidR="00D364FF" w:rsidRDefault="00FB5624" w:rsidP="00D364FF">
            <w:r>
              <w:t>2. The case of Somalia/</w:t>
            </w:r>
            <w:proofErr w:type="spellStart"/>
            <w:r>
              <w:t>Amisom</w:t>
            </w:r>
            <w:proofErr w:type="spellEnd"/>
          </w:p>
        </w:tc>
        <w:tc>
          <w:tcPr>
            <w:tcW w:w="3210" w:type="dxa"/>
          </w:tcPr>
          <w:p w:rsidR="00AB1C97" w:rsidRDefault="00D364FF" w:rsidP="00140B75">
            <w:r>
              <w:t xml:space="preserve">1. </w:t>
            </w:r>
            <w:proofErr w:type="spellStart"/>
            <w:r>
              <w:t>Mr.</w:t>
            </w:r>
            <w:proofErr w:type="spellEnd"/>
            <w:r>
              <w:t xml:space="preserve"> Fred </w:t>
            </w:r>
            <w:proofErr w:type="spellStart"/>
            <w:r>
              <w:t>Ngoga</w:t>
            </w:r>
            <w:proofErr w:type="spellEnd"/>
            <w:r>
              <w:t>, AU PSOD</w:t>
            </w:r>
          </w:p>
          <w:p w:rsidR="00D364FF" w:rsidRDefault="00D364FF" w:rsidP="00140B75"/>
          <w:p w:rsidR="00D364FF" w:rsidRDefault="00D364FF" w:rsidP="00D364FF">
            <w:r>
              <w:t xml:space="preserve">2. </w:t>
            </w:r>
            <w:r w:rsidR="009D2112">
              <w:t xml:space="preserve">Brig. Gen. E. </w:t>
            </w:r>
            <w:proofErr w:type="spellStart"/>
            <w:r w:rsidR="009D2112">
              <w:t>Kotia</w:t>
            </w:r>
            <w:proofErr w:type="spellEnd"/>
            <w:r w:rsidR="009D2112">
              <w:t>, KAIPTC</w:t>
            </w:r>
          </w:p>
          <w:p w:rsidR="00D364FF" w:rsidRPr="00D364FF" w:rsidRDefault="00C73933" w:rsidP="004E423E">
            <w:pPr>
              <w:rPr>
                <w:lang w:val="fr-FR"/>
              </w:rPr>
            </w:pPr>
            <w:r>
              <w:rPr>
                <w:lang w:val="fr-FR"/>
              </w:rPr>
              <w:t>3. IPSS</w:t>
            </w:r>
          </w:p>
        </w:tc>
      </w:tr>
      <w:tr w:rsidR="00AB1C97" w:rsidTr="00A65D05">
        <w:tc>
          <w:tcPr>
            <w:tcW w:w="1980" w:type="dxa"/>
          </w:tcPr>
          <w:p w:rsidR="00AB1C97" w:rsidRDefault="00AB1C97" w:rsidP="00B42747">
            <w:r>
              <w:t>12.</w:t>
            </w:r>
            <w:r w:rsidR="00B42747">
              <w:t>15-13.15</w:t>
            </w:r>
          </w:p>
        </w:tc>
        <w:tc>
          <w:tcPr>
            <w:tcW w:w="4438" w:type="dxa"/>
          </w:tcPr>
          <w:p w:rsidR="00AB1C97" w:rsidRDefault="00AB1C97" w:rsidP="00AB1C97">
            <w:r>
              <w:t>Lunch</w:t>
            </w:r>
          </w:p>
        </w:tc>
        <w:tc>
          <w:tcPr>
            <w:tcW w:w="3210" w:type="dxa"/>
          </w:tcPr>
          <w:p w:rsidR="00AB1C97" w:rsidRDefault="00AB1C97" w:rsidP="00AB1C97"/>
        </w:tc>
      </w:tr>
      <w:tr w:rsidR="00AB1C97" w:rsidRPr="00240789" w:rsidTr="00A65D05">
        <w:tc>
          <w:tcPr>
            <w:tcW w:w="1980" w:type="dxa"/>
          </w:tcPr>
          <w:p w:rsidR="00AB1C97" w:rsidRDefault="00AB1C97" w:rsidP="00240789">
            <w:r>
              <w:t>13.</w:t>
            </w:r>
            <w:r w:rsidR="00240789">
              <w:t>15</w:t>
            </w:r>
            <w:r>
              <w:t>-15.</w:t>
            </w:r>
            <w:r w:rsidR="00240789">
              <w:t>15</w:t>
            </w:r>
          </w:p>
        </w:tc>
        <w:tc>
          <w:tcPr>
            <w:tcW w:w="4438" w:type="dxa"/>
          </w:tcPr>
          <w:p w:rsidR="00AB1C97" w:rsidRDefault="00D364FF" w:rsidP="00AB1C97">
            <w:r>
              <w:t>Maritime security governance</w:t>
            </w:r>
            <w:r w:rsidR="00240789">
              <w:t xml:space="preserve"> in Africa</w:t>
            </w:r>
          </w:p>
          <w:p w:rsidR="00240789" w:rsidRDefault="00924DE9" w:rsidP="00924DE9">
            <w:pPr>
              <w:pStyle w:val="ListParagraph"/>
              <w:numPr>
                <w:ilvl w:val="0"/>
                <w:numId w:val="7"/>
              </w:numPr>
            </w:pPr>
            <w:r>
              <w:t>The Maritime security governance debate</w:t>
            </w:r>
          </w:p>
          <w:p w:rsidR="00924DE9" w:rsidRDefault="00924DE9" w:rsidP="00AB1C97">
            <w:pPr>
              <w:pStyle w:val="ListParagraph"/>
              <w:numPr>
                <w:ilvl w:val="0"/>
                <w:numId w:val="7"/>
              </w:numPr>
            </w:pPr>
            <w:r>
              <w:t>Leadership: A catalyst for improved maritime security</w:t>
            </w:r>
          </w:p>
          <w:p w:rsidR="00240789" w:rsidRDefault="00924DE9" w:rsidP="00924DE9">
            <w:pPr>
              <w:pStyle w:val="ListParagraph"/>
              <w:numPr>
                <w:ilvl w:val="0"/>
                <w:numId w:val="7"/>
              </w:numPr>
            </w:pPr>
            <w:r>
              <w:t xml:space="preserve">Leading the way: Implementing the </w:t>
            </w:r>
            <w:proofErr w:type="spellStart"/>
            <w:r>
              <w:t>Lomé</w:t>
            </w:r>
            <w:proofErr w:type="spellEnd"/>
            <w:r w:rsidR="00240789">
              <w:t xml:space="preserve"> </w:t>
            </w:r>
            <w:r>
              <w:t>Charter.</w:t>
            </w:r>
          </w:p>
        </w:tc>
        <w:tc>
          <w:tcPr>
            <w:tcW w:w="3210" w:type="dxa"/>
          </w:tcPr>
          <w:p w:rsidR="00AB1C97" w:rsidRDefault="00240789" w:rsidP="00AB1C97">
            <w:r>
              <w:t xml:space="preserve">1. </w:t>
            </w:r>
            <w:proofErr w:type="spellStart"/>
            <w:r>
              <w:t>Prof.</w:t>
            </w:r>
            <w:proofErr w:type="spellEnd"/>
            <w:r>
              <w:t xml:space="preserve"> Francois Vrey, SIGLA</w:t>
            </w:r>
          </w:p>
          <w:p w:rsidR="00924DE9" w:rsidRDefault="00924DE9" w:rsidP="00AB1C97">
            <w:r>
              <w:t>2. Mr Alan Cole (UNODC)</w:t>
            </w:r>
          </w:p>
          <w:p w:rsidR="008B6181" w:rsidRDefault="005C76E6" w:rsidP="00AB1C97">
            <w:r>
              <w:t>3. AU Speaker</w:t>
            </w:r>
            <w:r w:rsidR="00924DE9">
              <w:t xml:space="preserve"> on </w:t>
            </w:r>
            <w:proofErr w:type="spellStart"/>
            <w:r w:rsidR="00924DE9">
              <w:t>Lomé</w:t>
            </w:r>
            <w:proofErr w:type="spellEnd"/>
            <w:r w:rsidR="00924DE9">
              <w:t xml:space="preserve"> Charter</w:t>
            </w:r>
            <w:r w:rsidR="008B6181">
              <w:t xml:space="preserve"> </w:t>
            </w:r>
          </w:p>
          <w:p w:rsidR="00924DE9" w:rsidRDefault="008B6181" w:rsidP="00AB1C97">
            <w:r>
              <w:t xml:space="preserve">Ms M. </w:t>
            </w:r>
            <w:proofErr w:type="spellStart"/>
            <w:r>
              <w:t>Machepha</w:t>
            </w:r>
            <w:proofErr w:type="spellEnd"/>
            <w:r>
              <w:t xml:space="preserve"> (AU)</w:t>
            </w:r>
          </w:p>
          <w:p w:rsidR="00240789" w:rsidRPr="00240789" w:rsidRDefault="00240789" w:rsidP="005C76E6">
            <w:pPr>
              <w:rPr>
                <w:lang w:val="da-DK"/>
              </w:rPr>
            </w:pPr>
          </w:p>
        </w:tc>
      </w:tr>
      <w:tr w:rsidR="00AB1C97" w:rsidTr="00A65D05">
        <w:tc>
          <w:tcPr>
            <w:tcW w:w="1980" w:type="dxa"/>
          </w:tcPr>
          <w:p w:rsidR="00AB1C97" w:rsidRDefault="00AB1C97" w:rsidP="00240789">
            <w:r>
              <w:t>15.</w:t>
            </w:r>
            <w:r w:rsidR="00240789">
              <w:t>15</w:t>
            </w:r>
            <w:r>
              <w:t>-1</w:t>
            </w:r>
            <w:r w:rsidR="00240789">
              <w:t>5</w:t>
            </w:r>
            <w:r>
              <w:t>.</w:t>
            </w:r>
            <w:r w:rsidR="00240789">
              <w:t>3</w:t>
            </w:r>
            <w:r>
              <w:t>0</w:t>
            </w:r>
          </w:p>
        </w:tc>
        <w:tc>
          <w:tcPr>
            <w:tcW w:w="4438" w:type="dxa"/>
          </w:tcPr>
          <w:p w:rsidR="00AB1C97" w:rsidRDefault="00240789" w:rsidP="00AB1C97">
            <w:r>
              <w:t>Tea/coffee</w:t>
            </w:r>
          </w:p>
        </w:tc>
        <w:tc>
          <w:tcPr>
            <w:tcW w:w="3210" w:type="dxa"/>
          </w:tcPr>
          <w:p w:rsidR="00AB1C97" w:rsidRDefault="00AB1C97" w:rsidP="00AB1C97"/>
        </w:tc>
      </w:tr>
      <w:tr w:rsidR="00AB1C97" w:rsidTr="00A65D05">
        <w:tc>
          <w:tcPr>
            <w:tcW w:w="1980" w:type="dxa"/>
          </w:tcPr>
          <w:p w:rsidR="00AB1C97" w:rsidRDefault="00AB1C97" w:rsidP="00240789">
            <w:r>
              <w:t>1</w:t>
            </w:r>
            <w:r w:rsidR="00240789">
              <w:t>5</w:t>
            </w:r>
            <w:r>
              <w:t>.</w:t>
            </w:r>
            <w:r w:rsidR="00240789">
              <w:t>30</w:t>
            </w:r>
            <w:r>
              <w:t>-17.30</w:t>
            </w:r>
          </w:p>
        </w:tc>
        <w:tc>
          <w:tcPr>
            <w:tcW w:w="4438" w:type="dxa"/>
          </w:tcPr>
          <w:p w:rsidR="00AB1C97" w:rsidRDefault="00720909" w:rsidP="00AB1C97">
            <w:r>
              <w:t xml:space="preserve">The reform of the APSA - </w:t>
            </w:r>
            <w:r w:rsidR="00240789">
              <w:t>Distribution of labour</w:t>
            </w:r>
            <w:r w:rsidR="009D2112">
              <w:t>-</w:t>
            </w:r>
            <w:r w:rsidR="00240789">
              <w:t xml:space="preserve"> </w:t>
            </w:r>
            <w:r w:rsidR="009D2112">
              <w:t>c</w:t>
            </w:r>
            <w:r w:rsidR="00240789">
              <w:t>ontinental and regional roles in Africa</w:t>
            </w:r>
          </w:p>
          <w:p w:rsidR="00240789" w:rsidRDefault="00240789" w:rsidP="00AB1C97">
            <w:r>
              <w:t xml:space="preserve">AU and the </w:t>
            </w:r>
            <w:proofErr w:type="spellStart"/>
            <w:r>
              <w:t>Regs</w:t>
            </w:r>
            <w:proofErr w:type="spellEnd"/>
            <w:r>
              <w:t xml:space="preserve">/REC </w:t>
            </w:r>
            <w:r w:rsidR="00FB5624">
              <w:t>–</w:t>
            </w:r>
            <w:r>
              <w:t xml:space="preserve"> </w:t>
            </w:r>
            <w:r w:rsidR="00FB5624">
              <w:t>cases of ECOWAS and EASF</w:t>
            </w:r>
          </w:p>
        </w:tc>
        <w:tc>
          <w:tcPr>
            <w:tcW w:w="3210" w:type="dxa"/>
          </w:tcPr>
          <w:p w:rsidR="00AB1C97" w:rsidRPr="00FB5624" w:rsidRDefault="00240789" w:rsidP="00AB1C97">
            <w:pPr>
              <w:rPr>
                <w:lang w:val="en-US"/>
              </w:rPr>
            </w:pPr>
            <w:r>
              <w:t xml:space="preserve">1. </w:t>
            </w:r>
            <w:r w:rsidR="00FB5624" w:rsidRPr="00FB5624">
              <w:rPr>
                <w:lang w:val="en-US"/>
              </w:rPr>
              <w:t xml:space="preserve">Dr. </w:t>
            </w:r>
            <w:proofErr w:type="spellStart"/>
            <w:r w:rsidR="00FB5624" w:rsidRPr="00FB5624">
              <w:rPr>
                <w:lang w:val="en-US"/>
              </w:rPr>
              <w:t>Jide</w:t>
            </w:r>
            <w:proofErr w:type="spellEnd"/>
            <w:r w:rsidR="00FB5624" w:rsidRPr="00FB5624">
              <w:rPr>
                <w:lang w:val="en-US"/>
              </w:rPr>
              <w:t xml:space="preserve"> Okeke, AU PSOD</w:t>
            </w:r>
          </w:p>
          <w:p w:rsidR="00AA6812" w:rsidRDefault="00AA6812" w:rsidP="00FB5624">
            <w:r>
              <w:t>2.</w:t>
            </w:r>
            <w:r w:rsidR="00FB5624">
              <w:t xml:space="preserve"> </w:t>
            </w:r>
            <w:r w:rsidR="005C76E6">
              <w:t xml:space="preserve">Dr </w:t>
            </w:r>
            <w:proofErr w:type="spellStart"/>
            <w:r w:rsidR="00FB5624">
              <w:t>Kwesi</w:t>
            </w:r>
            <w:proofErr w:type="spellEnd"/>
            <w:r w:rsidR="00FB5624">
              <w:t xml:space="preserve"> </w:t>
            </w:r>
            <w:proofErr w:type="spellStart"/>
            <w:r w:rsidR="00FB5624">
              <w:t>Aning</w:t>
            </w:r>
            <w:proofErr w:type="spellEnd"/>
            <w:r w:rsidR="00FB5624">
              <w:t xml:space="preserve"> KAPITC</w:t>
            </w:r>
          </w:p>
          <w:p w:rsidR="00FB5624" w:rsidRDefault="00FB5624" w:rsidP="00AB1C97">
            <w:r>
              <w:t xml:space="preserve">3. </w:t>
            </w:r>
            <w:r w:rsidR="005C76E6">
              <w:t xml:space="preserve">Dr </w:t>
            </w:r>
            <w:r>
              <w:t xml:space="preserve">M </w:t>
            </w:r>
            <w:proofErr w:type="spellStart"/>
            <w:r>
              <w:t>Katumanga</w:t>
            </w:r>
            <w:proofErr w:type="spellEnd"/>
            <w:r>
              <w:t>, Uni. Of Nairobi</w:t>
            </w:r>
          </w:p>
        </w:tc>
      </w:tr>
      <w:tr w:rsidR="00AB1C97" w:rsidTr="00A65D05">
        <w:tc>
          <w:tcPr>
            <w:tcW w:w="1980" w:type="dxa"/>
          </w:tcPr>
          <w:p w:rsidR="00AB1C97" w:rsidRDefault="00140B75" w:rsidP="00AB1C97">
            <w:r>
              <w:t>19.00-22.00</w:t>
            </w:r>
          </w:p>
        </w:tc>
        <w:tc>
          <w:tcPr>
            <w:tcW w:w="4438" w:type="dxa"/>
          </w:tcPr>
          <w:p w:rsidR="00AB1C97" w:rsidRDefault="00140B75" w:rsidP="00AB1C97">
            <w:r>
              <w:t>Dinner</w:t>
            </w:r>
          </w:p>
        </w:tc>
        <w:tc>
          <w:tcPr>
            <w:tcW w:w="3210" w:type="dxa"/>
          </w:tcPr>
          <w:p w:rsidR="00AB1C97" w:rsidRDefault="005C76E6" w:rsidP="00AB1C97">
            <w:r>
              <w:t>Eliana Hotel (Planned)</w:t>
            </w:r>
          </w:p>
        </w:tc>
      </w:tr>
      <w:tr w:rsidR="00AB1C97" w:rsidTr="00A65D05">
        <w:tc>
          <w:tcPr>
            <w:tcW w:w="1980" w:type="dxa"/>
          </w:tcPr>
          <w:p w:rsidR="00AB1C97" w:rsidRDefault="00140B75" w:rsidP="00AB1C97">
            <w:r>
              <w:t>Day 3</w:t>
            </w:r>
          </w:p>
        </w:tc>
        <w:tc>
          <w:tcPr>
            <w:tcW w:w="4438" w:type="dxa"/>
          </w:tcPr>
          <w:p w:rsidR="00AB1C97" w:rsidRDefault="00AB1C97" w:rsidP="00AB1C97"/>
        </w:tc>
        <w:tc>
          <w:tcPr>
            <w:tcW w:w="3210" w:type="dxa"/>
          </w:tcPr>
          <w:p w:rsidR="00AB1C97" w:rsidRDefault="00AB1C97" w:rsidP="00AB1C97"/>
        </w:tc>
      </w:tr>
      <w:tr w:rsidR="00AB1C97" w:rsidTr="00A65D05">
        <w:tc>
          <w:tcPr>
            <w:tcW w:w="1980" w:type="dxa"/>
          </w:tcPr>
          <w:p w:rsidR="00AB1C97" w:rsidRDefault="00140B75" w:rsidP="00AB1C97">
            <w:r>
              <w:t>08.30-10.30</w:t>
            </w:r>
          </w:p>
        </w:tc>
        <w:tc>
          <w:tcPr>
            <w:tcW w:w="4438" w:type="dxa"/>
          </w:tcPr>
          <w:p w:rsidR="00AB1C97" w:rsidRDefault="00140B75" w:rsidP="00AB1C97">
            <w:r>
              <w:t>Workshop 1</w:t>
            </w:r>
          </w:p>
        </w:tc>
        <w:tc>
          <w:tcPr>
            <w:tcW w:w="3210" w:type="dxa"/>
          </w:tcPr>
          <w:p w:rsidR="00AB1C97" w:rsidRDefault="00201337" w:rsidP="00E11D0A">
            <w:r>
              <w:t>Landward Security Governance – Main Auditorium</w:t>
            </w:r>
            <w:r w:rsidR="00FB5624">
              <w:t xml:space="preserve">- </w:t>
            </w:r>
            <w:proofErr w:type="spellStart"/>
            <w:r w:rsidR="00E11D0A">
              <w:t>Prof.</w:t>
            </w:r>
            <w:proofErr w:type="spellEnd"/>
            <w:r w:rsidR="00E11D0A">
              <w:t xml:space="preserve"> </w:t>
            </w:r>
            <w:r w:rsidR="00EB0248">
              <w:t xml:space="preserve"> </w:t>
            </w:r>
            <w:proofErr w:type="spellStart"/>
            <w:r w:rsidR="00EB0248">
              <w:t>Julliet</w:t>
            </w:r>
            <w:proofErr w:type="spellEnd"/>
            <w:r w:rsidR="00EB0248">
              <w:t xml:space="preserve"> </w:t>
            </w:r>
            <w:proofErr w:type="spellStart"/>
            <w:r w:rsidR="00EB0248">
              <w:t>Ko</w:t>
            </w:r>
            <w:r w:rsidR="00E11D0A">
              <w:t>ning</w:t>
            </w:r>
            <w:proofErr w:type="spellEnd"/>
            <w:r w:rsidR="00E11D0A">
              <w:t xml:space="preserve"> SIGLA/ University of Oxford - </w:t>
            </w:r>
            <w:r w:rsidR="00FB5624">
              <w:t>facilitator</w:t>
            </w:r>
          </w:p>
        </w:tc>
      </w:tr>
      <w:tr w:rsidR="00140B75" w:rsidTr="00A65D05">
        <w:tc>
          <w:tcPr>
            <w:tcW w:w="1980" w:type="dxa"/>
          </w:tcPr>
          <w:p w:rsidR="00140B75" w:rsidRDefault="00140B75" w:rsidP="00140B75">
            <w:r>
              <w:t>08.30-10.30</w:t>
            </w:r>
          </w:p>
        </w:tc>
        <w:tc>
          <w:tcPr>
            <w:tcW w:w="4438" w:type="dxa"/>
          </w:tcPr>
          <w:p w:rsidR="00140B75" w:rsidRDefault="00140B75" w:rsidP="00140B75">
            <w:r>
              <w:t>Workshop 2</w:t>
            </w:r>
          </w:p>
        </w:tc>
        <w:tc>
          <w:tcPr>
            <w:tcW w:w="3210" w:type="dxa"/>
          </w:tcPr>
          <w:p w:rsidR="00140B75" w:rsidRDefault="00201337" w:rsidP="00140B75">
            <w:r>
              <w:t>Maritime Security Governance –Breakaway Auditorium</w:t>
            </w:r>
            <w:r w:rsidR="00FB5624">
              <w:t xml:space="preserve">/ </w:t>
            </w:r>
            <w:r w:rsidR="005C76E6">
              <w:t xml:space="preserve">Prof </w:t>
            </w:r>
            <w:r w:rsidR="00FB5624">
              <w:t>Francois Vrey - facilitator</w:t>
            </w:r>
          </w:p>
        </w:tc>
      </w:tr>
      <w:tr w:rsidR="00140B75" w:rsidTr="00A65D05">
        <w:tc>
          <w:tcPr>
            <w:tcW w:w="1980" w:type="dxa"/>
          </w:tcPr>
          <w:p w:rsidR="00140B75" w:rsidRDefault="00140B75" w:rsidP="00140B75">
            <w:r>
              <w:t>10.45-11.45</w:t>
            </w:r>
          </w:p>
        </w:tc>
        <w:tc>
          <w:tcPr>
            <w:tcW w:w="4438" w:type="dxa"/>
          </w:tcPr>
          <w:p w:rsidR="00140B75" w:rsidRDefault="00140B75" w:rsidP="00140B75">
            <w:r>
              <w:t>Plenary presentation</w:t>
            </w:r>
          </w:p>
        </w:tc>
        <w:tc>
          <w:tcPr>
            <w:tcW w:w="3210" w:type="dxa"/>
          </w:tcPr>
          <w:p w:rsidR="00140B75" w:rsidRDefault="00201337" w:rsidP="00140B75">
            <w:r>
              <w:t>Main Auditorium</w:t>
            </w:r>
          </w:p>
        </w:tc>
      </w:tr>
      <w:tr w:rsidR="00140B75" w:rsidTr="00A65D05">
        <w:tc>
          <w:tcPr>
            <w:tcW w:w="1980" w:type="dxa"/>
          </w:tcPr>
          <w:p w:rsidR="00140B75" w:rsidRDefault="00140B75" w:rsidP="00140B75">
            <w:r>
              <w:t>11.45-12.00</w:t>
            </w:r>
          </w:p>
        </w:tc>
        <w:tc>
          <w:tcPr>
            <w:tcW w:w="4438" w:type="dxa"/>
          </w:tcPr>
          <w:p w:rsidR="00140B75" w:rsidRDefault="001742D4" w:rsidP="00140B75">
            <w:r>
              <w:t xml:space="preserve">Wrap up and closing </w:t>
            </w:r>
          </w:p>
        </w:tc>
        <w:tc>
          <w:tcPr>
            <w:tcW w:w="3210" w:type="dxa"/>
          </w:tcPr>
          <w:p w:rsidR="00140B75" w:rsidRDefault="00140B75" w:rsidP="00140B75"/>
        </w:tc>
      </w:tr>
      <w:tr w:rsidR="00140B75" w:rsidTr="00A65D05">
        <w:tc>
          <w:tcPr>
            <w:tcW w:w="1980" w:type="dxa"/>
          </w:tcPr>
          <w:p w:rsidR="00140B75" w:rsidRDefault="00140B75" w:rsidP="00140B75"/>
        </w:tc>
        <w:tc>
          <w:tcPr>
            <w:tcW w:w="4438" w:type="dxa"/>
          </w:tcPr>
          <w:p w:rsidR="00140B75" w:rsidRDefault="00140B75" w:rsidP="00140B75"/>
        </w:tc>
        <w:tc>
          <w:tcPr>
            <w:tcW w:w="3210" w:type="dxa"/>
          </w:tcPr>
          <w:p w:rsidR="00140B75" w:rsidRDefault="00140B75" w:rsidP="00140B75"/>
        </w:tc>
      </w:tr>
    </w:tbl>
    <w:p w:rsidR="00D87824" w:rsidRDefault="00D87824"/>
    <w:sectPr w:rsidR="00D87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28" w:rsidRDefault="00356828" w:rsidP="00ED5320">
      <w:pPr>
        <w:spacing w:after="0" w:line="240" w:lineRule="auto"/>
      </w:pPr>
      <w:r>
        <w:separator/>
      </w:r>
    </w:p>
  </w:endnote>
  <w:endnote w:type="continuationSeparator" w:id="0">
    <w:p w:rsidR="00356828" w:rsidRDefault="00356828" w:rsidP="00ED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AF" w:rsidRDefault="00E22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AF" w:rsidRDefault="00E22C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AF" w:rsidRDefault="00E22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28" w:rsidRDefault="00356828" w:rsidP="00ED5320">
      <w:pPr>
        <w:spacing w:after="0" w:line="240" w:lineRule="auto"/>
      </w:pPr>
      <w:r>
        <w:separator/>
      </w:r>
    </w:p>
  </w:footnote>
  <w:footnote w:type="continuationSeparator" w:id="0">
    <w:p w:rsidR="00356828" w:rsidRDefault="00356828" w:rsidP="00ED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AF" w:rsidRDefault="00E22C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20" w:rsidRDefault="00ED5320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DRAFT PROGRAMME</w:t>
    </w:r>
    <w:r w:rsidR="00E22CAF">
      <w:rPr>
        <w:rStyle w:val="Strong"/>
        <w:rFonts w:ascii="Arial" w:hAnsi="Arial" w:cs="Arial"/>
        <w:color w:val="333333"/>
        <w:sz w:val="18"/>
        <w:szCs w:val="18"/>
      </w:rPr>
      <w:t xml:space="preserve">: 18 May </w:t>
    </w:r>
    <w:r w:rsidR="00E22CAF">
      <w:rPr>
        <w:rStyle w:val="Strong"/>
        <w:rFonts w:ascii="Arial" w:hAnsi="Arial" w:cs="Arial"/>
        <w:color w:val="333333"/>
        <w:sz w:val="18"/>
        <w:szCs w:val="18"/>
      </w:rPr>
      <w:t>2017</w:t>
    </w:r>
    <w:bookmarkStart w:id="0" w:name="_GoBack"/>
    <w:bookmarkEnd w:id="0"/>
  </w:p>
  <w:p w:rsidR="00B430A9" w:rsidRDefault="00B430A9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</w:p>
  <w:p w:rsidR="00B430A9" w:rsidRPr="00B430A9" w:rsidRDefault="00B430A9" w:rsidP="00B430A9">
    <w:pPr>
      <w:pStyle w:val="NormalWeb"/>
      <w:shd w:val="clear" w:color="auto" w:fill="FFFFFF"/>
      <w:spacing w:after="150"/>
      <w:jc w:val="center"/>
      <w:rPr>
        <w:rFonts w:ascii="Arial" w:hAnsi="Arial" w:cs="Arial"/>
        <w:b/>
        <w:bCs/>
        <w:color w:val="333333"/>
        <w:sz w:val="18"/>
        <w:szCs w:val="18"/>
        <w:lang w:val="en-GB"/>
      </w:rPr>
    </w:pPr>
    <w:r w:rsidRPr="00B430A9">
      <w:rPr>
        <w:rFonts w:ascii="Arial" w:hAnsi="Arial" w:cs="Arial"/>
        <w:b/>
        <w:bCs/>
        <w:noProof/>
        <w:color w:val="333333"/>
        <w:sz w:val="18"/>
        <w:szCs w:val="18"/>
      </w:rPr>
      <w:drawing>
        <wp:inline distT="0" distB="0" distL="0" distR="0" wp14:anchorId="1DCCD54D" wp14:editId="561F9DB3">
          <wp:extent cx="561975" cy="8191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30A9">
      <w:rPr>
        <w:rFonts w:ascii="Arial" w:hAnsi="Arial" w:cs="Arial"/>
        <w:b/>
        <w:bCs/>
        <w:color w:val="333333"/>
        <w:sz w:val="18"/>
        <w:szCs w:val="18"/>
        <w:lang w:val="en-GB"/>
      </w:rPr>
      <w:t xml:space="preserve">                                                    </w:t>
    </w:r>
    <w:r w:rsidRPr="00B430A9">
      <w:rPr>
        <w:rFonts w:ascii="Arial" w:hAnsi="Arial" w:cs="Arial"/>
        <w:b/>
        <w:bCs/>
        <w:noProof/>
        <w:color w:val="333333"/>
        <w:sz w:val="18"/>
        <w:szCs w:val="18"/>
      </w:rPr>
      <w:drawing>
        <wp:inline distT="0" distB="0" distL="0" distR="0" wp14:anchorId="15F1B4BF" wp14:editId="74AFB942">
          <wp:extent cx="68580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30A9">
      <w:rPr>
        <w:rFonts w:ascii="Arial" w:hAnsi="Arial" w:cs="Arial"/>
        <w:b/>
        <w:bCs/>
        <w:color w:val="333333"/>
        <w:sz w:val="18"/>
        <w:szCs w:val="18"/>
        <w:lang w:val="en-GB"/>
      </w:rPr>
      <w:t xml:space="preserve">                                                 </w:t>
    </w:r>
  </w:p>
  <w:p w:rsidR="00ED5320" w:rsidRDefault="00ED5320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</w:p>
  <w:p w:rsidR="00B430A9" w:rsidRDefault="00B430A9" w:rsidP="00B430A9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5</w:t>
    </w:r>
    <w:r w:rsidRPr="00ED5320">
      <w:rPr>
        <w:rStyle w:val="Strong"/>
        <w:rFonts w:ascii="Arial" w:hAnsi="Arial" w:cs="Arial"/>
        <w:color w:val="333333"/>
        <w:sz w:val="18"/>
        <w:szCs w:val="18"/>
        <w:vertAlign w:val="superscript"/>
      </w:rPr>
      <w:t>TH</w:t>
    </w:r>
    <w:r>
      <w:rPr>
        <w:rStyle w:val="Strong"/>
        <w:rFonts w:ascii="Arial" w:hAnsi="Arial" w:cs="Arial"/>
        <w:color w:val="333333"/>
        <w:sz w:val="18"/>
        <w:szCs w:val="18"/>
      </w:rPr>
      <w:t xml:space="preserve"> International Conference on Strategic Theory</w:t>
    </w:r>
  </w:p>
  <w:p w:rsidR="00ED5320" w:rsidRDefault="00ED5320" w:rsidP="00B430A9">
    <w:pPr>
      <w:pStyle w:val="NormalWeb"/>
      <w:shd w:val="clear" w:color="auto" w:fill="FFFFFF"/>
      <w:spacing w:before="0" w:beforeAutospacing="0" w:after="150" w:afterAutospacing="0"/>
      <w:rPr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AFRICA'S SECURITY TRIAD: FROM LEADERSHIP TO LANDWARD AND MARITIME SECURITY GOVERNANCE</w:t>
    </w:r>
  </w:p>
  <w:p w:rsidR="00ED5320" w:rsidRDefault="00ED5320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 xml:space="preserve">CO-PRESENTED BY THE ROYAL DANISH DEFENCE COLLEGE </w:t>
    </w:r>
    <w:r w:rsidR="00734CC4">
      <w:rPr>
        <w:rStyle w:val="Strong"/>
        <w:rFonts w:ascii="Arial" w:hAnsi="Arial" w:cs="Arial"/>
        <w:color w:val="333333"/>
        <w:sz w:val="18"/>
        <w:szCs w:val="18"/>
      </w:rPr>
      <w:t xml:space="preserve">(RDDC) </w:t>
    </w:r>
    <w:r>
      <w:rPr>
        <w:rStyle w:val="Strong"/>
        <w:rFonts w:ascii="Arial" w:hAnsi="Arial" w:cs="Arial"/>
        <w:color w:val="333333"/>
        <w:sz w:val="18"/>
        <w:szCs w:val="18"/>
      </w:rPr>
      <w:t xml:space="preserve">AND </w:t>
    </w:r>
    <w:r w:rsidR="00924DE9">
      <w:rPr>
        <w:rStyle w:val="Strong"/>
        <w:rFonts w:ascii="Arial" w:hAnsi="Arial" w:cs="Arial"/>
        <w:color w:val="333333"/>
        <w:sz w:val="18"/>
        <w:szCs w:val="18"/>
      </w:rPr>
      <w:t xml:space="preserve">SIGLA, </w:t>
    </w:r>
    <w:r>
      <w:rPr>
        <w:rStyle w:val="Strong"/>
        <w:rFonts w:ascii="Arial" w:hAnsi="Arial" w:cs="Arial"/>
        <w:color w:val="333333"/>
        <w:sz w:val="18"/>
        <w:szCs w:val="18"/>
      </w:rPr>
      <w:t>STELLENBOSCH UNIVERSITY</w:t>
    </w:r>
  </w:p>
  <w:p w:rsidR="00734CC4" w:rsidRDefault="00734CC4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 xml:space="preserve">Ethiopian International Peacekeeping Training </w:t>
    </w:r>
    <w:proofErr w:type="spellStart"/>
    <w:r>
      <w:rPr>
        <w:rStyle w:val="Strong"/>
        <w:rFonts w:ascii="Arial" w:hAnsi="Arial" w:cs="Arial"/>
        <w:color w:val="333333"/>
        <w:sz w:val="18"/>
        <w:szCs w:val="18"/>
      </w:rPr>
      <w:t>Center</w:t>
    </w:r>
    <w:proofErr w:type="spellEnd"/>
  </w:p>
  <w:p w:rsidR="00924DE9" w:rsidRDefault="00924DE9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Addis Ababa, Ethiopia</w:t>
    </w:r>
  </w:p>
  <w:p w:rsidR="00924DE9" w:rsidRDefault="00924DE9" w:rsidP="00ED5320">
    <w:pPr>
      <w:pStyle w:val="NormalWeb"/>
      <w:shd w:val="clear" w:color="auto" w:fill="FFFFFF"/>
      <w:spacing w:before="0" w:beforeAutospacing="0" w:after="150" w:afterAutospacing="0"/>
      <w:jc w:val="center"/>
      <w:rPr>
        <w:rStyle w:val="Strong"/>
        <w:rFonts w:ascii="Arial" w:hAnsi="Arial" w:cs="Arial"/>
        <w:color w:val="333333"/>
        <w:sz w:val="18"/>
        <w:szCs w:val="18"/>
      </w:rPr>
    </w:pPr>
    <w:r>
      <w:rPr>
        <w:rStyle w:val="Strong"/>
        <w:rFonts w:ascii="Arial" w:hAnsi="Arial" w:cs="Arial"/>
        <w:color w:val="333333"/>
        <w:sz w:val="18"/>
        <w:szCs w:val="18"/>
      </w:rPr>
      <w:t>28-30 September 2017</w:t>
    </w:r>
  </w:p>
  <w:p w:rsidR="00ED5320" w:rsidRDefault="00ED5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AF" w:rsidRDefault="00E22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C0485"/>
    <w:multiLevelType w:val="hybridMultilevel"/>
    <w:tmpl w:val="A81A65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3C33"/>
    <w:multiLevelType w:val="hybridMultilevel"/>
    <w:tmpl w:val="7F3213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2F1D"/>
    <w:multiLevelType w:val="hybridMultilevel"/>
    <w:tmpl w:val="9DA2D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3483C"/>
    <w:multiLevelType w:val="hybridMultilevel"/>
    <w:tmpl w:val="703E95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C1A49"/>
    <w:multiLevelType w:val="hybridMultilevel"/>
    <w:tmpl w:val="4DB697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26C97"/>
    <w:multiLevelType w:val="hybridMultilevel"/>
    <w:tmpl w:val="BBF8A7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10375"/>
    <w:multiLevelType w:val="hybridMultilevel"/>
    <w:tmpl w:val="6BFE7F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fr-FR" w:vendorID="64" w:dllVersion="131078" w:nlCheck="1" w:checkStyle="0"/>
  <w:activeWritingStyle w:appName="MSWord" w:lang="en-ZA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3"/>
    <w:rsid w:val="000019B9"/>
    <w:rsid w:val="00003C66"/>
    <w:rsid w:val="00003E23"/>
    <w:rsid w:val="000077A2"/>
    <w:rsid w:val="000101EA"/>
    <w:rsid w:val="00014B29"/>
    <w:rsid w:val="00014D13"/>
    <w:rsid w:val="0002377C"/>
    <w:rsid w:val="0002511E"/>
    <w:rsid w:val="000257AD"/>
    <w:rsid w:val="00031423"/>
    <w:rsid w:val="000334D1"/>
    <w:rsid w:val="000346C6"/>
    <w:rsid w:val="00043F27"/>
    <w:rsid w:val="0004570C"/>
    <w:rsid w:val="00051E17"/>
    <w:rsid w:val="0005473F"/>
    <w:rsid w:val="00055B45"/>
    <w:rsid w:val="0006159E"/>
    <w:rsid w:val="00062D7B"/>
    <w:rsid w:val="00064F3B"/>
    <w:rsid w:val="0006558A"/>
    <w:rsid w:val="00065A33"/>
    <w:rsid w:val="00065A9E"/>
    <w:rsid w:val="0006794B"/>
    <w:rsid w:val="0006794C"/>
    <w:rsid w:val="00072E8E"/>
    <w:rsid w:val="0007387D"/>
    <w:rsid w:val="00077741"/>
    <w:rsid w:val="000827CC"/>
    <w:rsid w:val="00091E5D"/>
    <w:rsid w:val="00095999"/>
    <w:rsid w:val="000A04E1"/>
    <w:rsid w:val="000A61BF"/>
    <w:rsid w:val="000B0B0E"/>
    <w:rsid w:val="000B18D3"/>
    <w:rsid w:val="000B2F24"/>
    <w:rsid w:val="000B4F12"/>
    <w:rsid w:val="000C0EF1"/>
    <w:rsid w:val="000C7855"/>
    <w:rsid w:val="000D143A"/>
    <w:rsid w:val="000D1B26"/>
    <w:rsid w:val="000D2893"/>
    <w:rsid w:val="000D2B90"/>
    <w:rsid w:val="000D3BBE"/>
    <w:rsid w:val="000D589D"/>
    <w:rsid w:val="000D62E8"/>
    <w:rsid w:val="000E0DCE"/>
    <w:rsid w:val="000E1847"/>
    <w:rsid w:val="000F792D"/>
    <w:rsid w:val="0010036F"/>
    <w:rsid w:val="00103D54"/>
    <w:rsid w:val="00105169"/>
    <w:rsid w:val="00106DAE"/>
    <w:rsid w:val="00110F69"/>
    <w:rsid w:val="00111166"/>
    <w:rsid w:val="0013013E"/>
    <w:rsid w:val="00132AE6"/>
    <w:rsid w:val="0013334B"/>
    <w:rsid w:val="00135A0A"/>
    <w:rsid w:val="00137A26"/>
    <w:rsid w:val="00140B75"/>
    <w:rsid w:val="00141703"/>
    <w:rsid w:val="00153993"/>
    <w:rsid w:val="00161FDD"/>
    <w:rsid w:val="00165041"/>
    <w:rsid w:val="00170119"/>
    <w:rsid w:val="001710F2"/>
    <w:rsid w:val="001742D4"/>
    <w:rsid w:val="00184553"/>
    <w:rsid w:val="00185067"/>
    <w:rsid w:val="00185363"/>
    <w:rsid w:val="00191AA7"/>
    <w:rsid w:val="00193631"/>
    <w:rsid w:val="00195B4E"/>
    <w:rsid w:val="001A22E1"/>
    <w:rsid w:val="001A50BB"/>
    <w:rsid w:val="001B1571"/>
    <w:rsid w:val="001B392B"/>
    <w:rsid w:val="001B4106"/>
    <w:rsid w:val="001B49AD"/>
    <w:rsid w:val="001B6867"/>
    <w:rsid w:val="001B74F0"/>
    <w:rsid w:val="001B7B39"/>
    <w:rsid w:val="001C4E82"/>
    <w:rsid w:val="001C655D"/>
    <w:rsid w:val="001D43CA"/>
    <w:rsid w:val="001D4CAF"/>
    <w:rsid w:val="001D6BE8"/>
    <w:rsid w:val="001E6CD8"/>
    <w:rsid w:val="001E6F77"/>
    <w:rsid w:val="001F04D7"/>
    <w:rsid w:val="001F1233"/>
    <w:rsid w:val="001F3765"/>
    <w:rsid w:val="001F73F5"/>
    <w:rsid w:val="00201337"/>
    <w:rsid w:val="00207B87"/>
    <w:rsid w:val="00207D28"/>
    <w:rsid w:val="0021034B"/>
    <w:rsid w:val="00220C42"/>
    <w:rsid w:val="002226BD"/>
    <w:rsid w:val="00222BFD"/>
    <w:rsid w:val="00224685"/>
    <w:rsid w:val="00224FDE"/>
    <w:rsid w:val="00230A74"/>
    <w:rsid w:val="00240789"/>
    <w:rsid w:val="0024155B"/>
    <w:rsid w:val="002440E9"/>
    <w:rsid w:val="002444BE"/>
    <w:rsid w:val="002462CD"/>
    <w:rsid w:val="00251444"/>
    <w:rsid w:val="0025376C"/>
    <w:rsid w:val="002561FA"/>
    <w:rsid w:val="0026171B"/>
    <w:rsid w:val="00266CC2"/>
    <w:rsid w:val="00271093"/>
    <w:rsid w:val="00275310"/>
    <w:rsid w:val="002756A7"/>
    <w:rsid w:val="00277540"/>
    <w:rsid w:val="00290642"/>
    <w:rsid w:val="00293318"/>
    <w:rsid w:val="00294A42"/>
    <w:rsid w:val="0029628F"/>
    <w:rsid w:val="002A0341"/>
    <w:rsid w:val="002A4306"/>
    <w:rsid w:val="002A5363"/>
    <w:rsid w:val="002A6752"/>
    <w:rsid w:val="002B0D91"/>
    <w:rsid w:val="002B2C56"/>
    <w:rsid w:val="002B5392"/>
    <w:rsid w:val="002B59A9"/>
    <w:rsid w:val="002B7434"/>
    <w:rsid w:val="002C6F82"/>
    <w:rsid w:val="002D6B7A"/>
    <w:rsid w:val="002E05C4"/>
    <w:rsid w:val="002E2748"/>
    <w:rsid w:val="002E4B35"/>
    <w:rsid w:val="002E7829"/>
    <w:rsid w:val="002F4E8A"/>
    <w:rsid w:val="002F61F7"/>
    <w:rsid w:val="003014B7"/>
    <w:rsid w:val="003031EC"/>
    <w:rsid w:val="00303895"/>
    <w:rsid w:val="0030667E"/>
    <w:rsid w:val="00310A0F"/>
    <w:rsid w:val="00315709"/>
    <w:rsid w:val="0031590C"/>
    <w:rsid w:val="00316F72"/>
    <w:rsid w:val="003279E9"/>
    <w:rsid w:val="00351896"/>
    <w:rsid w:val="00352A96"/>
    <w:rsid w:val="00355B67"/>
    <w:rsid w:val="00356828"/>
    <w:rsid w:val="003757CF"/>
    <w:rsid w:val="0038131C"/>
    <w:rsid w:val="00391331"/>
    <w:rsid w:val="0039429A"/>
    <w:rsid w:val="0039778C"/>
    <w:rsid w:val="00397E61"/>
    <w:rsid w:val="003A05E4"/>
    <w:rsid w:val="003A06E8"/>
    <w:rsid w:val="003A08E6"/>
    <w:rsid w:val="003A4F48"/>
    <w:rsid w:val="003B0C35"/>
    <w:rsid w:val="003B1C7D"/>
    <w:rsid w:val="003B5DFF"/>
    <w:rsid w:val="003D057F"/>
    <w:rsid w:val="003D268F"/>
    <w:rsid w:val="003D321D"/>
    <w:rsid w:val="003E0226"/>
    <w:rsid w:val="003E02EE"/>
    <w:rsid w:val="003E1027"/>
    <w:rsid w:val="003E3679"/>
    <w:rsid w:val="003E5070"/>
    <w:rsid w:val="003E5543"/>
    <w:rsid w:val="003F3822"/>
    <w:rsid w:val="003F5D25"/>
    <w:rsid w:val="003F7AE5"/>
    <w:rsid w:val="00400B8E"/>
    <w:rsid w:val="004105BD"/>
    <w:rsid w:val="004118E8"/>
    <w:rsid w:val="00415039"/>
    <w:rsid w:val="00416DF3"/>
    <w:rsid w:val="00420D01"/>
    <w:rsid w:val="00421226"/>
    <w:rsid w:val="00427A0D"/>
    <w:rsid w:val="00432328"/>
    <w:rsid w:val="00441222"/>
    <w:rsid w:val="00443613"/>
    <w:rsid w:val="004453BD"/>
    <w:rsid w:val="00451432"/>
    <w:rsid w:val="004540FD"/>
    <w:rsid w:val="004548E8"/>
    <w:rsid w:val="00454D08"/>
    <w:rsid w:val="004616B4"/>
    <w:rsid w:val="004647CE"/>
    <w:rsid w:val="00465988"/>
    <w:rsid w:val="00471CFF"/>
    <w:rsid w:val="00472F38"/>
    <w:rsid w:val="00474FBD"/>
    <w:rsid w:val="004762B5"/>
    <w:rsid w:val="00477F14"/>
    <w:rsid w:val="004819E0"/>
    <w:rsid w:val="00486207"/>
    <w:rsid w:val="00486B29"/>
    <w:rsid w:val="0049098B"/>
    <w:rsid w:val="0049138D"/>
    <w:rsid w:val="004A13EC"/>
    <w:rsid w:val="004A5564"/>
    <w:rsid w:val="004A7C78"/>
    <w:rsid w:val="004B4D21"/>
    <w:rsid w:val="004B52F1"/>
    <w:rsid w:val="004B7757"/>
    <w:rsid w:val="004C2859"/>
    <w:rsid w:val="004C5C09"/>
    <w:rsid w:val="004D5184"/>
    <w:rsid w:val="004D697F"/>
    <w:rsid w:val="004E013A"/>
    <w:rsid w:val="004E0C84"/>
    <w:rsid w:val="004E3B07"/>
    <w:rsid w:val="004E423E"/>
    <w:rsid w:val="004E5A6F"/>
    <w:rsid w:val="004F323F"/>
    <w:rsid w:val="00503C54"/>
    <w:rsid w:val="00505500"/>
    <w:rsid w:val="0050690D"/>
    <w:rsid w:val="00510E70"/>
    <w:rsid w:val="005168D7"/>
    <w:rsid w:val="00517A69"/>
    <w:rsid w:val="00522BF5"/>
    <w:rsid w:val="0052314C"/>
    <w:rsid w:val="00535347"/>
    <w:rsid w:val="005510AA"/>
    <w:rsid w:val="00552357"/>
    <w:rsid w:val="00556CFB"/>
    <w:rsid w:val="005570B2"/>
    <w:rsid w:val="005625D6"/>
    <w:rsid w:val="005656AD"/>
    <w:rsid w:val="005702A9"/>
    <w:rsid w:val="0057580F"/>
    <w:rsid w:val="00575F4F"/>
    <w:rsid w:val="0058051D"/>
    <w:rsid w:val="00584A43"/>
    <w:rsid w:val="00587D7E"/>
    <w:rsid w:val="00591AB9"/>
    <w:rsid w:val="00591E07"/>
    <w:rsid w:val="00594375"/>
    <w:rsid w:val="00597DD8"/>
    <w:rsid w:val="00597F19"/>
    <w:rsid w:val="005A2BB9"/>
    <w:rsid w:val="005A7970"/>
    <w:rsid w:val="005A7DFF"/>
    <w:rsid w:val="005B069E"/>
    <w:rsid w:val="005B36A8"/>
    <w:rsid w:val="005B5349"/>
    <w:rsid w:val="005C4B5C"/>
    <w:rsid w:val="005C76E6"/>
    <w:rsid w:val="005D4633"/>
    <w:rsid w:val="005D6692"/>
    <w:rsid w:val="005D766C"/>
    <w:rsid w:val="005E0FD8"/>
    <w:rsid w:val="005E1497"/>
    <w:rsid w:val="005E3C88"/>
    <w:rsid w:val="005E4939"/>
    <w:rsid w:val="005E7B78"/>
    <w:rsid w:val="006001F9"/>
    <w:rsid w:val="00603DE3"/>
    <w:rsid w:val="006103C7"/>
    <w:rsid w:val="00614A1C"/>
    <w:rsid w:val="00614C7B"/>
    <w:rsid w:val="00622991"/>
    <w:rsid w:val="00627ADE"/>
    <w:rsid w:val="00630A75"/>
    <w:rsid w:val="00630E25"/>
    <w:rsid w:val="006312C8"/>
    <w:rsid w:val="00634AAD"/>
    <w:rsid w:val="00634F48"/>
    <w:rsid w:val="00636351"/>
    <w:rsid w:val="00637855"/>
    <w:rsid w:val="00640B18"/>
    <w:rsid w:val="00641E84"/>
    <w:rsid w:val="006426DA"/>
    <w:rsid w:val="006440E7"/>
    <w:rsid w:val="006468D0"/>
    <w:rsid w:val="0065070B"/>
    <w:rsid w:val="00651996"/>
    <w:rsid w:val="00654035"/>
    <w:rsid w:val="006540B1"/>
    <w:rsid w:val="00656165"/>
    <w:rsid w:val="00661065"/>
    <w:rsid w:val="00670576"/>
    <w:rsid w:val="00674612"/>
    <w:rsid w:val="00676CE0"/>
    <w:rsid w:val="00676F08"/>
    <w:rsid w:val="006812A3"/>
    <w:rsid w:val="00684A40"/>
    <w:rsid w:val="006933F3"/>
    <w:rsid w:val="00694321"/>
    <w:rsid w:val="006A2469"/>
    <w:rsid w:val="006A362B"/>
    <w:rsid w:val="006A4B67"/>
    <w:rsid w:val="006A5FEA"/>
    <w:rsid w:val="006B4787"/>
    <w:rsid w:val="006B61CD"/>
    <w:rsid w:val="006C06ED"/>
    <w:rsid w:val="006C11EF"/>
    <w:rsid w:val="006C57FB"/>
    <w:rsid w:val="006E0C63"/>
    <w:rsid w:val="006E1450"/>
    <w:rsid w:val="006E52A6"/>
    <w:rsid w:val="006E7771"/>
    <w:rsid w:val="006F48FC"/>
    <w:rsid w:val="006F5EE7"/>
    <w:rsid w:val="006F6826"/>
    <w:rsid w:val="0070553C"/>
    <w:rsid w:val="007112E1"/>
    <w:rsid w:val="00712547"/>
    <w:rsid w:val="007128E1"/>
    <w:rsid w:val="007167AE"/>
    <w:rsid w:val="00720909"/>
    <w:rsid w:val="00720965"/>
    <w:rsid w:val="00722481"/>
    <w:rsid w:val="00724245"/>
    <w:rsid w:val="0072754E"/>
    <w:rsid w:val="0073006D"/>
    <w:rsid w:val="007323AE"/>
    <w:rsid w:val="00734CC4"/>
    <w:rsid w:val="00742323"/>
    <w:rsid w:val="0074444B"/>
    <w:rsid w:val="00745EC1"/>
    <w:rsid w:val="00746E34"/>
    <w:rsid w:val="007529FB"/>
    <w:rsid w:val="00753F0D"/>
    <w:rsid w:val="007573B6"/>
    <w:rsid w:val="00761AF8"/>
    <w:rsid w:val="007621BF"/>
    <w:rsid w:val="00763F7D"/>
    <w:rsid w:val="007655CB"/>
    <w:rsid w:val="00786D4D"/>
    <w:rsid w:val="007976A9"/>
    <w:rsid w:val="00797ACE"/>
    <w:rsid w:val="007A477C"/>
    <w:rsid w:val="007A57EB"/>
    <w:rsid w:val="007B0C14"/>
    <w:rsid w:val="007B1873"/>
    <w:rsid w:val="007B5BC7"/>
    <w:rsid w:val="007B723F"/>
    <w:rsid w:val="007C2DF7"/>
    <w:rsid w:val="007C6B16"/>
    <w:rsid w:val="007C6BF7"/>
    <w:rsid w:val="007D3A20"/>
    <w:rsid w:val="007E4CAC"/>
    <w:rsid w:val="007E531B"/>
    <w:rsid w:val="007E62E8"/>
    <w:rsid w:val="007E6E7F"/>
    <w:rsid w:val="007F2440"/>
    <w:rsid w:val="007F2E4C"/>
    <w:rsid w:val="007F450B"/>
    <w:rsid w:val="007F76BB"/>
    <w:rsid w:val="007F79B6"/>
    <w:rsid w:val="00801D5D"/>
    <w:rsid w:val="0080272B"/>
    <w:rsid w:val="00804339"/>
    <w:rsid w:val="00804BAC"/>
    <w:rsid w:val="00804FB2"/>
    <w:rsid w:val="0082153A"/>
    <w:rsid w:val="00840426"/>
    <w:rsid w:val="00841128"/>
    <w:rsid w:val="0084202C"/>
    <w:rsid w:val="00844136"/>
    <w:rsid w:val="00845D9D"/>
    <w:rsid w:val="00853D76"/>
    <w:rsid w:val="008612BD"/>
    <w:rsid w:val="008631D7"/>
    <w:rsid w:val="00865C83"/>
    <w:rsid w:val="00870F12"/>
    <w:rsid w:val="00872C85"/>
    <w:rsid w:val="00874FC3"/>
    <w:rsid w:val="00877BA5"/>
    <w:rsid w:val="00880A42"/>
    <w:rsid w:val="00880EE4"/>
    <w:rsid w:val="00881B93"/>
    <w:rsid w:val="008841AC"/>
    <w:rsid w:val="0088767E"/>
    <w:rsid w:val="00892DAF"/>
    <w:rsid w:val="008A1599"/>
    <w:rsid w:val="008A2622"/>
    <w:rsid w:val="008A36F6"/>
    <w:rsid w:val="008B6181"/>
    <w:rsid w:val="008B69EF"/>
    <w:rsid w:val="008D19DC"/>
    <w:rsid w:val="008D3D18"/>
    <w:rsid w:val="008D679E"/>
    <w:rsid w:val="008D7B01"/>
    <w:rsid w:val="008E1385"/>
    <w:rsid w:val="008E1524"/>
    <w:rsid w:val="008E35DA"/>
    <w:rsid w:val="008E57BE"/>
    <w:rsid w:val="008F57FE"/>
    <w:rsid w:val="0090374C"/>
    <w:rsid w:val="00911B38"/>
    <w:rsid w:val="00914C7A"/>
    <w:rsid w:val="00915DA4"/>
    <w:rsid w:val="00922E6D"/>
    <w:rsid w:val="00922EEE"/>
    <w:rsid w:val="0092462E"/>
    <w:rsid w:val="00924DE9"/>
    <w:rsid w:val="00935518"/>
    <w:rsid w:val="009366B2"/>
    <w:rsid w:val="00936C7F"/>
    <w:rsid w:val="00940DDB"/>
    <w:rsid w:val="00947261"/>
    <w:rsid w:val="009476CD"/>
    <w:rsid w:val="00951AEC"/>
    <w:rsid w:val="00957C77"/>
    <w:rsid w:val="00960A4C"/>
    <w:rsid w:val="00961B3D"/>
    <w:rsid w:val="0096427E"/>
    <w:rsid w:val="009667DA"/>
    <w:rsid w:val="0096699E"/>
    <w:rsid w:val="00967A9C"/>
    <w:rsid w:val="0097047E"/>
    <w:rsid w:val="009732B4"/>
    <w:rsid w:val="00976756"/>
    <w:rsid w:val="00982214"/>
    <w:rsid w:val="00983C59"/>
    <w:rsid w:val="0099298A"/>
    <w:rsid w:val="0099344E"/>
    <w:rsid w:val="009962DA"/>
    <w:rsid w:val="009A0C58"/>
    <w:rsid w:val="009A1080"/>
    <w:rsid w:val="009A4690"/>
    <w:rsid w:val="009B76D4"/>
    <w:rsid w:val="009C42E3"/>
    <w:rsid w:val="009C5819"/>
    <w:rsid w:val="009D2112"/>
    <w:rsid w:val="009D22CF"/>
    <w:rsid w:val="009D38F8"/>
    <w:rsid w:val="009D5119"/>
    <w:rsid w:val="009E0E89"/>
    <w:rsid w:val="009E5CE1"/>
    <w:rsid w:val="009F2BCE"/>
    <w:rsid w:val="009F3B92"/>
    <w:rsid w:val="009F53D9"/>
    <w:rsid w:val="009F7100"/>
    <w:rsid w:val="00A00413"/>
    <w:rsid w:val="00A118B6"/>
    <w:rsid w:val="00A12C39"/>
    <w:rsid w:val="00A14C22"/>
    <w:rsid w:val="00A14F6D"/>
    <w:rsid w:val="00A159A7"/>
    <w:rsid w:val="00A20294"/>
    <w:rsid w:val="00A21954"/>
    <w:rsid w:val="00A30942"/>
    <w:rsid w:val="00A31E89"/>
    <w:rsid w:val="00A32228"/>
    <w:rsid w:val="00A3318F"/>
    <w:rsid w:val="00A40E82"/>
    <w:rsid w:val="00A43862"/>
    <w:rsid w:val="00A468B9"/>
    <w:rsid w:val="00A51B69"/>
    <w:rsid w:val="00A5418C"/>
    <w:rsid w:val="00A56C70"/>
    <w:rsid w:val="00A579EF"/>
    <w:rsid w:val="00A609F6"/>
    <w:rsid w:val="00A61CFA"/>
    <w:rsid w:val="00A65097"/>
    <w:rsid w:val="00A65D05"/>
    <w:rsid w:val="00A71836"/>
    <w:rsid w:val="00A753D0"/>
    <w:rsid w:val="00A80F51"/>
    <w:rsid w:val="00A826F2"/>
    <w:rsid w:val="00A84ECA"/>
    <w:rsid w:val="00A864FF"/>
    <w:rsid w:val="00A8797C"/>
    <w:rsid w:val="00A90049"/>
    <w:rsid w:val="00A90893"/>
    <w:rsid w:val="00A91B5E"/>
    <w:rsid w:val="00A96C46"/>
    <w:rsid w:val="00AA40A7"/>
    <w:rsid w:val="00AA49C7"/>
    <w:rsid w:val="00AA6812"/>
    <w:rsid w:val="00AB122C"/>
    <w:rsid w:val="00AB14A2"/>
    <w:rsid w:val="00AB1C97"/>
    <w:rsid w:val="00AB5653"/>
    <w:rsid w:val="00AB5D71"/>
    <w:rsid w:val="00AB761E"/>
    <w:rsid w:val="00AC1633"/>
    <w:rsid w:val="00AC18B0"/>
    <w:rsid w:val="00AC1A3C"/>
    <w:rsid w:val="00AC2778"/>
    <w:rsid w:val="00AC6754"/>
    <w:rsid w:val="00AD1542"/>
    <w:rsid w:val="00AD18C0"/>
    <w:rsid w:val="00AD4959"/>
    <w:rsid w:val="00AD5720"/>
    <w:rsid w:val="00AD582B"/>
    <w:rsid w:val="00AE1B1F"/>
    <w:rsid w:val="00AE39DC"/>
    <w:rsid w:val="00AE47AF"/>
    <w:rsid w:val="00AE7891"/>
    <w:rsid w:val="00AF41C8"/>
    <w:rsid w:val="00AF4EEF"/>
    <w:rsid w:val="00AF5321"/>
    <w:rsid w:val="00AF7CFD"/>
    <w:rsid w:val="00B01056"/>
    <w:rsid w:val="00B02233"/>
    <w:rsid w:val="00B0328D"/>
    <w:rsid w:val="00B0542C"/>
    <w:rsid w:val="00B116B2"/>
    <w:rsid w:val="00B12637"/>
    <w:rsid w:val="00B17EFE"/>
    <w:rsid w:val="00B24054"/>
    <w:rsid w:val="00B242F4"/>
    <w:rsid w:val="00B3064B"/>
    <w:rsid w:val="00B310F9"/>
    <w:rsid w:val="00B362FC"/>
    <w:rsid w:val="00B37785"/>
    <w:rsid w:val="00B42747"/>
    <w:rsid w:val="00B430A9"/>
    <w:rsid w:val="00B54B4B"/>
    <w:rsid w:val="00B56D31"/>
    <w:rsid w:val="00B60623"/>
    <w:rsid w:val="00B614AA"/>
    <w:rsid w:val="00B61535"/>
    <w:rsid w:val="00B61944"/>
    <w:rsid w:val="00B66B18"/>
    <w:rsid w:val="00B70FCE"/>
    <w:rsid w:val="00B73331"/>
    <w:rsid w:val="00B82237"/>
    <w:rsid w:val="00B847F5"/>
    <w:rsid w:val="00B91585"/>
    <w:rsid w:val="00B9220D"/>
    <w:rsid w:val="00B953F5"/>
    <w:rsid w:val="00BA1513"/>
    <w:rsid w:val="00BA1CB2"/>
    <w:rsid w:val="00BA7CB6"/>
    <w:rsid w:val="00BB0866"/>
    <w:rsid w:val="00BB1A4F"/>
    <w:rsid w:val="00BB1A8A"/>
    <w:rsid w:val="00BB5729"/>
    <w:rsid w:val="00BB619A"/>
    <w:rsid w:val="00BB751D"/>
    <w:rsid w:val="00BC229C"/>
    <w:rsid w:val="00BC2F9F"/>
    <w:rsid w:val="00BC44CE"/>
    <w:rsid w:val="00BC4B3F"/>
    <w:rsid w:val="00BC5A64"/>
    <w:rsid w:val="00BC6B99"/>
    <w:rsid w:val="00BC72F3"/>
    <w:rsid w:val="00BD1B46"/>
    <w:rsid w:val="00BD2A53"/>
    <w:rsid w:val="00BE1A97"/>
    <w:rsid w:val="00BE1E8A"/>
    <w:rsid w:val="00BE5499"/>
    <w:rsid w:val="00BF2ABD"/>
    <w:rsid w:val="00BF3FA4"/>
    <w:rsid w:val="00BF519C"/>
    <w:rsid w:val="00BF5578"/>
    <w:rsid w:val="00C0149F"/>
    <w:rsid w:val="00C04C61"/>
    <w:rsid w:val="00C05297"/>
    <w:rsid w:val="00C05EBB"/>
    <w:rsid w:val="00C1248A"/>
    <w:rsid w:val="00C14872"/>
    <w:rsid w:val="00C150BA"/>
    <w:rsid w:val="00C20E80"/>
    <w:rsid w:val="00C260EE"/>
    <w:rsid w:val="00C326BE"/>
    <w:rsid w:val="00C32880"/>
    <w:rsid w:val="00C33F67"/>
    <w:rsid w:val="00C35549"/>
    <w:rsid w:val="00C373E6"/>
    <w:rsid w:val="00C44E6F"/>
    <w:rsid w:val="00C61543"/>
    <w:rsid w:val="00C65B59"/>
    <w:rsid w:val="00C7106C"/>
    <w:rsid w:val="00C72E02"/>
    <w:rsid w:val="00C73933"/>
    <w:rsid w:val="00C75B6C"/>
    <w:rsid w:val="00C85463"/>
    <w:rsid w:val="00C919B7"/>
    <w:rsid w:val="00C91A0A"/>
    <w:rsid w:val="00C93EAA"/>
    <w:rsid w:val="00CA1372"/>
    <w:rsid w:val="00CA6E87"/>
    <w:rsid w:val="00CB2C31"/>
    <w:rsid w:val="00CB53A0"/>
    <w:rsid w:val="00CC1A6B"/>
    <w:rsid w:val="00CC1C55"/>
    <w:rsid w:val="00CD3A67"/>
    <w:rsid w:val="00CD408B"/>
    <w:rsid w:val="00CE02ED"/>
    <w:rsid w:val="00CE1C1A"/>
    <w:rsid w:val="00CE671D"/>
    <w:rsid w:val="00CE7EB2"/>
    <w:rsid w:val="00CF5998"/>
    <w:rsid w:val="00D10C83"/>
    <w:rsid w:val="00D1248E"/>
    <w:rsid w:val="00D13153"/>
    <w:rsid w:val="00D14F1F"/>
    <w:rsid w:val="00D15324"/>
    <w:rsid w:val="00D154F1"/>
    <w:rsid w:val="00D228F5"/>
    <w:rsid w:val="00D233EA"/>
    <w:rsid w:val="00D25F1A"/>
    <w:rsid w:val="00D265B4"/>
    <w:rsid w:val="00D27E34"/>
    <w:rsid w:val="00D31717"/>
    <w:rsid w:val="00D35880"/>
    <w:rsid w:val="00D364FF"/>
    <w:rsid w:val="00D36C79"/>
    <w:rsid w:val="00D400AC"/>
    <w:rsid w:val="00D466D7"/>
    <w:rsid w:val="00D55895"/>
    <w:rsid w:val="00D55ED0"/>
    <w:rsid w:val="00D56292"/>
    <w:rsid w:val="00D711E2"/>
    <w:rsid w:val="00D740BA"/>
    <w:rsid w:val="00D825EC"/>
    <w:rsid w:val="00D839E7"/>
    <w:rsid w:val="00D8462E"/>
    <w:rsid w:val="00D87824"/>
    <w:rsid w:val="00D93F09"/>
    <w:rsid w:val="00DA0D31"/>
    <w:rsid w:val="00DA39C1"/>
    <w:rsid w:val="00DB0010"/>
    <w:rsid w:val="00DD0632"/>
    <w:rsid w:val="00DD681A"/>
    <w:rsid w:val="00DD7526"/>
    <w:rsid w:val="00DE05C0"/>
    <w:rsid w:val="00DE2766"/>
    <w:rsid w:val="00DE34A0"/>
    <w:rsid w:val="00DE36BE"/>
    <w:rsid w:val="00DE4FD0"/>
    <w:rsid w:val="00DE7F12"/>
    <w:rsid w:val="00DF2DBB"/>
    <w:rsid w:val="00DF46D8"/>
    <w:rsid w:val="00DF570B"/>
    <w:rsid w:val="00DF7E53"/>
    <w:rsid w:val="00E075B1"/>
    <w:rsid w:val="00E11D0A"/>
    <w:rsid w:val="00E13B0B"/>
    <w:rsid w:val="00E14D9C"/>
    <w:rsid w:val="00E15FCC"/>
    <w:rsid w:val="00E22CAF"/>
    <w:rsid w:val="00E23715"/>
    <w:rsid w:val="00E24C35"/>
    <w:rsid w:val="00E27243"/>
    <w:rsid w:val="00E326C8"/>
    <w:rsid w:val="00E33116"/>
    <w:rsid w:val="00E361FC"/>
    <w:rsid w:val="00E52D37"/>
    <w:rsid w:val="00E53287"/>
    <w:rsid w:val="00E563E7"/>
    <w:rsid w:val="00E57A26"/>
    <w:rsid w:val="00E57ABD"/>
    <w:rsid w:val="00E675C0"/>
    <w:rsid w:val="00E745B7"/>
    <w:rsid w:val="00E747D0"/>
    <w:rsid w:val="00E77CF1"/>
    <w:rsid w:val="00E825BE"/>
    <w:rsid w:val="00E84A12"/>
    <w:rsid w:val="00E85195"/>
    <w:rsid w:val="00E85872"/>
    <w:rsid w:val="00E87279"/>
    <w:rsid w:val="00E87761"/>
    <w:rsid w:val="00E909F9"/>
    <w:rsid w:val="00E90A85"/>
    <w:rsid w:val="00E913AD"/>
    <w:rsid w:val="00EA1F21"/>
    <w:rsid w:val="00EA2DCD"/>
    <w:rsid w:val="00EB0248"/>
    <w:rsid w:val="00EB0DC6"/>
    <w:rsid w:val="00EB296B"/>
    <w:rsid w:val="00EB56BE"/>
    <w:rsid w:val="00EB576C"/>
    <w:rsid w:val="00EC1827"/>
    <w:rsid w:val="00EC1DD2"/>
    <w:rsid w:val="00EC3CE5"/>
    <w:rsid w:val="00ED3E8B"/>
    <w:rsid w:val="00ED4EED"/>
    <w:rsid w:val="00ED5320"/>
    <w:rsid w:val="00ED6B9A"/>
    <w:rsid w:val="00EE060B"/>
    <w:rsid w:val="00EE76D9"/>
    <w:rsid w:val="00EF54A2"/>
    <w:rsid w:val="00EF55AB"/>
    <w:rsid w:val="00EF5EEA"/>
    <w:rsid w:val="00F044A9"/>
    <w:rsid w:val="00F0549A"/>
    <w:rsid w:val="00F05A62"/>
    <w:rsid w:val="00F10DD8"/>
    <w:rsid w:val="00F1500C"/>
    <w:rsid w:val="00F1509D"/>
    <w:rsid w:val="00F205D3"/>
    <w:rsid w:val="00F20ED7"/>
    <w:rsid w:val="00F22711"/>
    <w:rsid w:val="00F22D06"/>
    <w:rsid w:val="00F239FE"/>
    <w:rsid w:val="00F2567E"/>
    <w:rsid w:val="00F30ACE"/>
    <w:rsid w:val="00F33EC5"/>
    <w:rsid w:val="00F365BC"/>
    <w:rsid w:val="00F4738D"/>
    <w:rsid w:val="00F5130D"/>
    <w:rsid w:val="00F53B23"/>
    <w:rsid w:val="00F54902"/>
    <w:rsid w:val="00F549A0"/>
    <w:rsid w:val="00F566D2"/>
    <w:rsid w:val="00F57948"/>
    <w:rsid w:val="00F6366D"/>
    <w:rsid w:val="00F64373"/>
    <w:rsid w:val="00F67BC1"/>
    <w:rsid w:val="00F804B3"/>
    <w:rsid w:val="00F80AFA"/>
    <w:rsid w:val="00F841C5"/>
    <w:rsid w:val="00F86B70"/>
    <w:rsid w:val="00F870CB"/>
    <w:rsid w:val="00F878D2"/>
    <w:rsid w:val="00F963A3"/>
    <w:rsid w:val="00F97D52"/>
    <w:rsid w:val="00FA2578"/>
    <w:rsid w:val="00FA2D19"/>
    <w:rsid w:val="00FA3FE0"/>
    <w:rsid w:val="00FA56DE"/>
    <w:rsid w:val="00FB13A7"/>
    <w:rsid w:val="00FB5624"/>
    <w:rsid w:val="00FC53B9"/>
    <w:rsid w:val="00FC5746"/>
    <w:rsid w:val="00FD6CF0"/>
    <w:rsid w:val="00FD760C"/>
    <w:rsid w:val="00FE12D8"/>
    <w:rsid w:val="00FE1466"/>
    <w:rsid w:val="00FE28F0"/>
    <w:rsid w:val="00FE7535"/>
    <w:rsid w:val="00FF0188"/>
    <w:rsid w:val="00FF0B78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596C-DF8F-4A2F-AAC5-74BC3382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2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ED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20"/>
    <w:rPr>
      <w:lang w:val="en-ZA"/>
    </w:rPr>
  </w:style>
  <w:style w:type="paragraph" w:styleId="NormalWeb">
    <w:name w:val="Normal (Web)"/>
    <w:basedOn w:val="Normal"/>
    <w:uiPriority w:val="99"/>
    <w:semiHidden/>
    <w:unhideWhenUsed/>
    <w:rsid w:val="00ED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D5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63C965-A0E3-4BB3-85C8-EDB2A6CD15B6}"/>
</file>

<file path=customXml/itemProps2.xml><?xml version="1.0" encoding="utf-8"?>
<ds:datastoreItem xmlns:ds="http://schemas.openxmlformats.org/officeDocument/2006/customXml" ds:itemID="{197783DA-A045-452E-9479-AAA207CFC6B5}"/>
</file>

<file path=customXml/itemProps3.xml><?xml version="1.0" encoding="utf-8"?>
<ds:datastoreItem xmlns:ds="http://schemas.openxmlformats.org/officeDocument/2006/customXml" ds:itemID="{BBBBC3E6-2CD8-4ACD-8534-F25C71E44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IMK-06 Mandrup, Thomas</dc:creator>
  <cp:keywords/>
  <dc:description/>
  <cp:lastModifiedBy>Vrey</cp:lastModifiedBy>
  <cp:revision>5</cp:revision>
  <dcterms:created xsi:type="dcterms:W3CDTF">2017-05-17T12:25:00Z</dcterms:created>
  <dcterms:modified xsi:type="dcterms:W3CDTF">2017-05-18T08:30:00Z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