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5DA" w14:textId="57244BF2" w:rsidR="00A722DD" w:rsidRPr="00972519" w:rsidRDefault="002808DA" w:rsidP="00237634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noProof/>
          <w:sz w:val="22"/>
          <w:szCs w:val="22"/>
        </w:rPr>
        <w:drawing>
          <wp:inline distT="0" distB="0" distL="0" distR="0" wp14:anchorId="0819C0B9" wp14:editId="7B67F1E6">
            <wp:extent cx="2331720" cy="854294"/>
            <wp:effectExtent l="0" t="0" r="0" b="3175"/>
            <wp:docPr id="1" name="Picture 1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8" cy="8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E6E6" w14:textId="77777777" w:rsidR="00237634" w:rsidRPr="00972519" w:rsidRDefault="00237634" w:rsidP="00237634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972519">
        <w:rPr>
          <w:rFonts w:ascii="Calibri" w:hAnsi="Calibri" w:cs="Calibri"/>
          <w:b/>
          <w:caps/>
          <w:sz w:val="22"/>
          <w:szCs w:val="22"/>
        </w:rPr>
        <w:t>HEALTH RESEARCH ETHICS COMMITTEE 1</w:t>
      </w:r>
      <w:r w:rsidR="00AE4887" w:rsidRPr="00972519">
        <w:rPr>
          <w:rFonts w:ascii="Calibri" w:hAnsi="Calibri" w:cs="Calibri"/>
          <w:b/>
          <w:caps/>
          <w:sz w:val="22"/>
          <w:szCs w:val="22"/>
        </w:rPr>
        <w:t xml:space="preserve"> AND</w:t>
      </w:r>
      <w:r w:rsidRPr="00972519">
        <w:rPr>
          <w:rFonts w:ascii="Calibri" w:hAnsi="Calibri" w:cs="Calibri"/>
          <w:b/>
          <w:caps/>
          <w:sz w:val="22"/>
          <w:szCs w:val="22"/>
        </w:rPr>
        <w:t xml:space="preserve"> 2 </w:t>
      </w:r>
    </w:p>
    <w:p w14:paraId="47B3E311" w14:textId="77777777" w:rsidR="00AE4887" w:rsidRPr="00972519" w:rsidRDefault="00AE4887" w:rsidP="00237634">
      <w:pPr>
        <w:jc w:val="center"/>
        <w:rPr>
          <w:rFonts w:ascii="Calibri" w:hAnsi="Calibri" w:cs="Calibri"/>
          <w:b/>
          <w:caps/>
          <w:sz w:val="16"/>
          <w:szCs w:val="16"/>
        </w:rPr>
      </w:pPr>
    </w:p>
    <w:p w14:paraId="5B1AD106" w14:textId="77777777" w:rsidR="00237634" w:rsidRPr="00972519" w:rsidRDefault="00237634" w:rsidP="00237634">
      <w:pPr>
        <w:pStyle w:val="Heading4"/>
        <w:jc w:val="center"/>
        <w:rPr>
          <w:rFonts w:ascii="Calibri" w:hAnsi="Calibri" w:cs="Calibri"/>
          <w:bCs w:val="0"/>
          <w:caps/>
          <w:sz w:val="28"/>
        </w:rPr>
      </w:pPr>
      <w:r w:rsidRPr="00972519">
        <w:rPr>
          <w:rFonts w:ascii="Calibri" w:hAnsi="Calibri" w:cs="Calibri"/>
          <w:bCs w:val="0"/>
          <w:caps/>
          <w:sz w:val="28"/>
        </w:rPr>
        <w:t>INVESTIGATOR'S DECLARATION</w:t>
      </w:r>
    </w:p>
    <w:p w14:paraId="2ED1C8D2" w14:textId="77777777" w:rsidR="00237634" w:rsidRDefault="00237634" w:rsidP="00237634">
      <w:pPr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972519">
        <w:rPr>
          <w:rFonts w:ascii="Calibri" w:hAnsi="Calibri" w:cs="Calibri"/>
          <w:i/>
          <w:color w:val="FF0000"/>
          <w:sz w:val="22"/>
          <w:szCs w:val="22"/>
        </w:rPr>
        <w:t>(INFORMATION SHOULD BE TYPED)</w:t>
      </w:r>
    </w:p>
    <w:p w14:paraId="4111DA82" w14:textId="77777777" w:rsidR="00972519" w:rsidRDefault="00972519" w:rsidP="00237634">
      <w:pPr>
        <w:jc w:val="center"/>
        <w:rPr>
          <w:rFonts w:ascii="Calibri" w:hAnsi="Calibri" w:cs="Calibri"/>
          <w:i/>
          <w:color w:val="FF0000"/>
          <w:sz w:val="16"/>
          <w:szCs w:val="16"/>
        </w:rPr>
      </w:pPr>
    </w:p>
    <w:p w14:paraId="64F88C3C" w14:textId="3A2FA872" w:rsidR="00972519" w:rsidRDefault="00D40875" w:rsidP="00D40875">
      <w:pPr>
        <w:ind w:left="-142"/>
        <w:jc w:val="center"/>
        <w:rPr>
          <w:rFonts w:ascii="Calibri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i/>
          <w:color w:val="FF0000"/>
          <w:spacing w:val="-1"/>
          <w:sz w:val="22"/>
          <w:szCs w:val="22"/>
        </w:rPr>
        <w:t>Please complete a separate declaration form for each required role selected below.</w:t>
      </w:r>
    </w:p>
    <w:tbl>
      <w:tblPr>
        <w:tblpPr w:leftFromText="180" w:rightFromText="180" w:vertAnchor="page" w:horzAnchor="margin" w:tblpX="-147" w:tblpY="37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6"/>
        <w:gridCol w:w="1700"/>
        <w:gridCol w:w="1705"/>
        <w:gridCol w:w="1273"/>
        <w:gridCol w:w="1560"/>
      </w:tblGrid>
      <w:tr w:rsidR="00972519" w:rsidRPr="00972519" w14:paraId="6C57B0AD" w14:textId="77777777" w:rsidTr="002808DA">
        <w:trPr>
          <w:trHeight w:val="420"/>
        </w:trPr>
        <w:tc>
          <w:tcPr>
            <w:tcW w:w="10060" w:type="dxa"/>
            <w:gridSpan w:val="6"/>
            <w:shd w:val="clear" w:color="auto" w:fill="CCCCCC"/>
          </w:tcPr>
          <w:p w14:paraId="2E28BFED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972519">
              <w:rPr>
                <w:rFonts w:ascii="Calibri" w:hAnsi="Calibri" w:cs="Calibri"/>
                <w:b/>
                <w:sz w:val="20"/>
                <w:szCs w:val="20"/>
              </w:rPr>
              <w:t xml:space="preserve">SECTION 1: INVESTIGATOR DETAILS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and ROLE IN THIS RESEARCH</w:t>
            </w:r>
          </w:p>
        </w:tc>
      </w:tr>
      <w:tr w:rsidR="00D643B1" w:rsidRPr="00972519" w14:paraId="3F2E25BD" w14:textId="77777777" w:rsidTr="002808DA">
        <w:tc>
          <w:tcPr>
            <w:tcW w:w="7227" w:type="dxa"/>
            <w:gridSpan w:val="4"/>
            <w:shd w:val="clear" w:color="auto" w:fill="auto"/>
          </w:tcPr>
          <w:p w14:paraId="16C760EB" w14:textId="77777777" w:rsidR="00D643B1" w:rsidRPr="00972519" w:rsidRDefault="00D643B1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Title, First name, Surname: 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424DD697" w14:textId="1AF07BBA" w:rsidR="00D643B1" w:rsidRPr="00972519" w:rsidRDefault="00D643B1" w:rsidP="00D643B1">
            <w:pPr>
              <w:spacing w:before="120" w:after="120"/>
              <w:rPr>
                <w:rFonts w:ascii="Calibri" w:hAnsi="Calibri" w:cs="Calibri"/>
                <w:i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SU number:</w:t>
            </w:r>
          </w:p>
        </w:tc>
      </w:tr>
      <w:tr w:rsidR="00972519" w:rsidRPr="00972519" w14:paraId="5C31D44B" w14:textId="77777777" w:rsidTr="002808DA">
        <w:trPr>
          <w:trHeight w:hRule="exact" w:val="397"/>
        </w:trPr>
        <w:tc>
          <w:tcPr>
            <w:tcW w:w="10060" w:type="dxa"/>
            <w:gridSpan w:val="6"/>
            <w:shd w:val="clear" w:color="auto" w:fill="auto"/>
          </w:tcPr>
          <w:p w14:paraId="686A970E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Professional Status:</w:t>
            </w:r>
          </w:p>
        </w:tc>
      </w:tr>
      <w:tr w:rsidR="00972519" w:rsidRPr="00972519" w14:paraId="602B5DA9" w14:textId="77777777" w:rsidTr="002808DA">
        <w:trPr>
          <w:trHeight w:hRule="exact" w:val="397"/>
        </w:trPr>
        <w:tc>
          <w:tcPr>
            <w:tcW w:w="10060" w:type="dxa"/>
            <w:gridSpan w:val="6"/>
            <w:shd w:val="clear" w:color="auto" w:fill="auto"/>
          </w:tcPr>
          <w:p w14:paraId="7EAA23C6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University DIVISION and DEPARTMENT:</w:t>
            </w:r>
          </w:p>
        </w:tc>
      </w:tr>
      <w:tr w:rsidR="00972519" w:rsidRPr="00972519" w14:paraId="5548B064" w14:textId="77777777" w:rsidTr="002808DA">
        <w:trPr>
          <w:trHeight w:hRule="exact" w:val="397"/>
        </w:trPr>
        <w:tc>
          <w:tcPr>
            <w:tcW w:w="3822" w:type="dxa"/>
            <w:gridSpan w:val="2"/>
            <w:shd w:val="clear" w:color="auto" w:fill="auto"/>
          </w:tcPr>
          <w:p w14:paraId="7AB50A9C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Telephone No: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0E650A4C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E-mail address:</w:t>
            </w:r>
          </w:p>
        </w:tc>
      </w:tr>
      <w:tr w:rsidR="002808DA" w:rsidRPr="00972519" w14:paraId="68A3FAC4" w14:textId="77777777" w:rsidTr="002808DA">
        <w:trPr>
          <w:trHeight w:hRule="exact" w:val="661"/>
        </w:trPr>
        <w:tc>
          <w:tcPr>
            <w:tcW w:w="1696" w:type="dxa"/>
            <w:shd w:val="clear" w:color="auto" w:fill="auto"/>
          </w:tcPr>
          <w:p w14:paraId="488737F4" w14:textId="3C409551" w:rsidR="002808DA" w:rsidRDefault="00D643B1" w:rsidP="002808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Role</w:t>
            </w:r>
            <w:r w:rsidR="002808DA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0A3E1AA" w14:textId="155066DF" w:rsidR="00D643B1" w:rsidRPr="00972519" w:rsidRDefault="00D643B1" w:rsidP="002808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A4A1A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2808DA">
              <w:rPr>
                <w:rFonts w:ascii="Calibri" w:hAnsi="Calibri" w:cs="Calibri"/>
                <w:i/>
                <w:sz w:val="18"/>
                <w:szCs w:val="18"/>
              </w:rPr>
              <w:t xml:space="preserve">Select </w:t>
            </w:r>
            <w:r w:rsidR="002808DA" w:rsidRPr="002808DA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one</w:t>
            </w:r>
            <w:r w:rsidR="002808DA">
              <w:rPr>
                <w:rFonts w:ascii="Calibri" w:hAnsi="Calibri" w:cs="Calibri"/>
                <w:i/>
                <w:sz w:val="18"/>
                <w:szCs w:val="18"/>
              </w:rPr>
              <w:t xml:space="preserve"> option</w:t>
            </w:r>
            <w:r w:rsidRPr="001A4A1A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BFB182" w14:textId="5F9E5828" w:rsidR="00D643B1" w:rsidRPr="00972519" w:rsidRDefault="003A29C3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7376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75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643B1"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 Principal investigator</w:t>
            </w:r>
            <w:r w:rsidR="00D643B1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00" w:type="dxa"/>
            <w:shd w:val="clear" w:color="auto" w:fill="auto"/>
          </w:tcPr>
          <w:p w14:paraId="4E392539" w14:textId="78581A21" w:rsidR="00D643B1" w:rsidRPr="00972519" w:rsidRDefault="003A29C3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3567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3B1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643B1"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 Co-</w:t>
            </w:r>
            <w:r w:rsidR="00FD4880">
              <w:rPr>
                <w:rFonts w:ascii="Calibri" w:hAnsi="Calibri" w:cs="Calibri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705" w:type="dxa"/>
            <w:shd w:val="clear" w:color="auto" w:fill="auto"/>
          </w:tcPr>
          <w:p w14:paraId="57EACB21" w14:textId="34320EF5" w:rsidR="00D643B1" w:rsidRPr="00972519" w:rsidRDefault="003A29C3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2990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80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643B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D4880">
              <w:rPr>
                <w:rFonts w:ascii="Calibri" w:hAnsi="Calibri" w:cs="Calibri"/>
                <w:b/>
                <w:sz w:val="18"/>
                <w:szCs w:val="18"/>
              </w:rPr>
              <w:t>Co-</w:t>
            </w:r>
            <w:r w:rsidR="00D643B1">
              <w:rPr>
                <w:rFonts w:ascii="Calibri" w:hAnsi="Calibri" w:cs="Calibri"/>
                <w:b/>
                <w:sz w:val="18"/>
                <w:szCs w:val="18"/>
              </w:rPr>
              <w:t>Investigator</w:t>
            </w:r>
          </w:p>
        </w:tc>
        <w:tc>
          <w:tcPr>
            <w:tcW w:w="1273" w:type="dxa"/>
            <w:shd w:val="clear" w:color="auto" w:fill="auto"/>
          </w:tcPr>
          <w:p w14:paraId="6B5F28BB" w14:textId="7F7496CE" w:rsidR="00D643B1" w:rsidRPr="00972519" w:rsidRDefault="003A29C3" w:rsidP="00D643B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9845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80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D4880">
              <w:rPr>
                <w:rFonts w:ascii="Calibri" w:hAnsi="Calibri" w:cs="Calibri"/>
                <w:b/>
                <w:sz w:val="18"/>
                <w:szCs w:val="18"/>
              </w:rPr>
              <w:t xml:space="preserve"> Sub-Investigator</w:t>
            </w:r>
          </w:p>
        </w:tc>
        <w:tc>
          <w:tcPr>
            <w:tcW w:w="1560" w:type="dxa"/>
            <w:shd w:val="clear" w:color="auto" w:fill="auto"/>
          </w:tcPr>
          <w:p w14:paraId="76244625" w14:textId="099C522E" w:rsidR="00D643B1" w:rsidRPr="00972519" w:rsidRDefault="003A29C3" w:rsidP="00D643B1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483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E02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D4880"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 Supervisor</w:t>
            </w:r>
          </w:p>
        </w:tc>
      </w:tr>
      <w:tr w:rsidR="00FD4880" w:rsidRPr="00972519" w14:paraId="22AF43D4" w14:textId="77777777" w:rsidTr="00FD4880">
        <w:trPr>
          <w:trHeight w:hRule="exact" w:val="433"/>
        </w:trPr>
        <w:tc>
          <w:tcPr>
            <w:tcW w:w="1696" w:type="dxa"/>
            <w:shd w:val="clear" w:color="auto" w:fill="auto"/>
          </w:tcPr>
          <w:p w14:paraId="5AF176A1" w14:textId="3A43FEAD" w:rsidR="00FD4880" w:rsidRPr="00972519" w:rsidRDefault="003A29C3" w:rsidP="002808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8479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80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D4880">
              <w:rPr>
                <w:rFonts w:ascii="Calibri" w:hAnsi="Calibri" w:cs="Calibri"/>
                <w:b/>
                <w:sz w:val="18"/>
                <w:szCs w:val="18"/>
              </w:rPr>
              <w:t xml:space="preserve"> Pharmacist</w:t>
            </w:r>
          </w:p>
        </w:tc>
        <w:tc>
          <w:tcPr>
            <w:tcW w:w="8364" w:type="dxa"/>
            <w:gridSpan w:val="5"/>
            <w:shd w:val="clear" w:color="auto" w:fill="auto"/>
          </w:tcPr>
          <w:p w14:paraId="27452528" w14:textId="77777777" w:rsidR="00FD4880" w:rsidRDefault="00FD4880" w:rsidP="00D643B1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72519" w:rsidRPr="00972519" w14:paraId="7F235486" w14:textId="77777777" w:rsidTr="002808DA">
        <w:tc>
          <w:tcPr>
            <w:tcW w:w="10060" w:type="dxa"/>
            <w:gridSpan w:val="6"/>
            <w:shd w:val="clear" w:color="auto" w:fill="CCCCCC"/>
          </w:tcPr>
          <w:p w14:paraId="75D81ED2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972519">
              <w:rPr>
                <w:rFonts w:ascii="Calibri" w:hAnsi="Calibri" w:cs="Calibri"/>
                <w:b/>
                <w:sz w:val="20"/>
                <w:szCs w:val="20"/>
              </w:rPr>
              <w:t xml:space="preserve">SECTION 2:  PROJECT TITLE </w:t>
            </w:r>
            <w:r w:rsidRPr="00D8082C">
              <w:rPr>
                <w:rFonts w:ascii="Calibri" w:hAnsi="Calibri" w:cs="Calibri"/>
                <w:i/>
                <w:sz w:val="20"/>
                <w:szCs w:val="20"/>
              </w:rPr>
              <w:t>(maximum 250 characters for database purposes)</w:t>
            </w:r>
          </w:p>
        </w:tc>
      </w:tr>
      <w:tr w:rsidR="00972519" w:rsidRPr="00972519" w14:paraId="63748CBE" w14:textId="77777777" w:rsidTr="002808DA">
        <w:tc>
          <w:tcPr>
            <w:tcW w:w="10060" w:type="dxa"/>
            <w:gridSpan w:val="6"/>
            <w:shd w:val="clear" w:color="auto" w:fill="FFFFFF" w:themeFill="background1"/>
          </w:tcPr>
          <w:p w14:paraId="096E8ACD" w14:textId="77777777" w:rsid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CF8029" w14:textId="77777777" w:rsidR="00CD2E56" w:rsidRPr="00972519" w:rsidRDefault="00CD2E56" w:rsidP="00D643B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2519" w:rsidRPr="00972519" w14:paraId="3595F3C8" w14:textId="77777777" w:rsidTr="002808DA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09484BF0" w14:textId="64D572AC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972519">
              <w:rPr>
                <w:rFonts w:ascii="Calibri" w:hAnsi="Calibri" w:cs="Calibri"/>
                <w:b/>
                <w:sz w:val="20"/>
                <w:szCs w:val="20"/>
              </w:rPr>
              <w:t>SECTION 3:  CONFLICT OF INTEREST DECLARATION (OBLIGATORY)</w:t>
            </w:r>
            <w:r w:rsidR="003A29C3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3A29C3" w:rsidRPr="003A29C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ONLY TICK ONE OPTION</w:t>
            </w:r>
          </w:p>
        </w:tc>
      </w:tr>
      <w:tr w:rsidR="00972519" w:rsidRPr="00972519" w14:paraId="7A944EB2" w14:textId="77777777" w:rsidTr="002808DA">
        <w:tc>
          <w:tcPr>
            <w:tcW w:w="10060" w:type="dxa"/>
            <w:gridSpan w:val="6"/>
            <w:shd w:val="clear" w:color="auto" w:fill="FFFFFF" w:themeFill="background1"/>
          </w:tcPr>
          <w:p w14:paraId="54B5FEF8" w14:textId="77777777" w:rsidR="00D8082C" w:rsidRDefault="00972519" w:rsidP="00D643B1">
            <w:pPr>
              <w:tabs>
                <w:tab w:val="left" w:pos="240"/>
              </w:tabs>
              <w:spacing w:before="12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>I</w:t>
            </w:r>
            <w:r w:rsidR="00D808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082C" w:rsidRPr="00D8082C">
              <w:rPr>
                <w:rFonts w:ascii="Calibri" w:hAnsi="Calibri" w:cs="Calibri"/>
                <w:i/>
                <w:sz w:val="18"/>
                <w:szCs w:val="18"/>
              </w:rPr>
              <w:t>(Title, Full name)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…………………………………………………..declare that</w:t>
            </w:r>
            <w:r w:rsidR="00D8082C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5035C97" w14:textId="77777777" w:rsidR="00972519" w:rsidRPr="00972519" w:rsidRDefault="003A29C3" w:rsidP="00D643B1">
            <w:pPr>
              <w:tabs>
                <w:tab w:val="left" w:pos="240"/>
              </w:tabs>
              <w:spacing w:before="12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048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8082C" w:rsidRPr="009725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2519" w:rsidRPr="00972519">
              <w:rPr>
                <w:rFonts w:ascii="Calibri" w:hAnsi="Calibri" w:cs="Calibri"/>
                <w:sz w:val="18"/>
                <w:szCs w:val="18"/>
              </w:rPr>
              <w:t xml:space="preserve"> I have </w:t>
            </w:r>
            <w:r w:rsidR="00972519"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no </w:t>
            </w:r>
            <w:r w:rsidR="00972519"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financial or non-financial interests</w:t>
            </w:r>
            <w:r w:rsidR="00972519" w:rsidRPr="00972519">
              <w:rPr>
                <w:rFonts w:ascii="Calibri" w:hAnsi="Calibri" w:cs="Calibri"/>
                <w:sz w:val="18"/>
                <w:szCs w:val="18"/>
              </w:rPr>
              <w:t xml:space="preserve">, which may inappropriately influence me in the </w:t>
            </w:r>
            <w:r w:rsidR="00D8082C">
              <w:rPr>
                <w:rFonts w:ascii="Calibri" w:hAnsi="Calibri" w:cs="Calibri"/>
                <w:sz w:val="18"/>
                <w:szCs w:val="18"/>
              </w:rPr>
              <w:t xml:space="preserve">conduct of this research study; </w:t>
            </w:r>
            <w:r w:rsidR="00972519" w:rsidRPr="00972519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  <w:p w14:paraId="4D03E74B" w14:textId="77777777" w:rsidR="00972519" w:rsidRPr="00972519" w:rsidRDefault="003A29C3" w:rsidP="00D643B1">
            <w:pPr>
              <w:tabs>
                <w:tab w:val="left" w:pos="2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794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1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72519" w:rsidRPr="009725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2519" w:rsidRPr="0097251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972519" w:rsidRPr="00D8082C">
              <w:rPr>
                <w:rFonts w:ascii="Calibri" w:hAnsi="Calibri" w:cs="Calibri"/>
                <w:b/>
                <w:sz w:val="18"/>
                <w:szCs w:val="18"/>
              </w:rPr>
              <w:t>do have the following financial or other competing interests</w:t>
            </w:r>
            <w:r w:rsidR="00972519" w:rsidRPr="00972519">
              <w:rPr>
                <w:rFonts w:ascii="Calibri" w:hAnsi="Calibri" w:cs="Calibri"/>
                <w:sz w:val="18"/>
                <w:szCs w:val="18"/>
              </w:rPr>
              <w:t xml:space="preserve"> with respect to this project, which may present a potential conflict of interest: (Please attach a separate detailed statement)</w:t>
            </w:r>
          </w:p>
          <w:p w14:paraId="29CD0B4E" w14:textId="77777777" w:rsidR="00972519" w:rsidRPr="00972519" w:rsidRDefault="00972519" w:rsidP="00D643B1">
            <w:pPr>
              <w:tabs>
                <w:tab w:val="left" w:pos="2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A3767C2" w14:textId="77777777" w:rsidR="00972519" w:rsidRPr="00972519" w:rsidRDefault="00972519" w:rsidP="00D643B1">
            <w:pPr>
              <w:tabs>
                <w:tab w:val="left" w:pos="240"/>
              </w:tabs>
              <w:spacing w:after="120"/>
              <w:jc w:val="both"/>
              <w:rPr>
                <w:rFonts w:ascii="Calibri" w:hAnsi="Calibri" w:cs="Calibri"/>
                <w:b/>
                <w:sz w:val="19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Signature: 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  <w:r w:rsidR="00D8082C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Date: 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  <w:tr w:rsidR="00972519" w:rsidRPr="00972519" w14:paraId="4991571F" w14:textId="77777777" w:rsidTr="002808DA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269BFEF9" w14:textId="77777777" w:rsidR="00972519" w:rsidRPr="00972519" w:rsidRDefault="00972519" w:rsidP="00D643B1">
            <w:pPr>
              <w:spacing w:before="120" w:after="120"/>
              <w:rPr>
                <w:rFonts w:ascii="Calibri" w:hAnsi="Calibri" w:cs="Calibri"/>
                <w:sz w:val="19"/>
              </w:rPr>
            </w:pPr>
            <w:r w:rsidRPr="00972519">
              <w:rPr>
                <w:rFonts w:ascii="Calibri" w:hAnsi="Calibri" w:cs="Calibri"/>
                <w:b/>
                <w:sz w:val="20"/>
                <w:szCs w:val="20"/>
              </w:rPr>
              <w:t>SECTION 4:  DECLARATION (OBLIGATORY)</w:t>
            </w:r>
          </w:p>
        </w:tc>
      </w:tr>
      <w:tr w:rsidR="00972519" w:rsidRPr="00972519" w14:paraId="5B239D9A" w14:textId="77777777" w:rsidTr="002808DA">
        <w:tc>
          <w:tcPr>
            <w:tcW w:w="10060" w:type="dxa"/>
            <w:gridSpan w:val="6"/>
            <w:shd w:val="clear" w:color="auto" w:fill="FFFFFF" w:themeFill="background1"/>
          </w:tcPr>
          <w:p w14:paraId="67C810BC" w14:textId="77777777" w:rsidR="00972519" w:rsidRPr="00972519" w:rsidRDefault="00972519" w:rsidP="00D643B1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I, </w:t>
            </w:r>
            <w:r w:rsidRPr="00D8082C">
              <w:rPr>
                <w:rFonts w:ascii="Calibri" w:hAnsi="Calibri" w:cs="Calibri"/>
                <w:i/>
                <w:sz w:val="18"/>
                <w:szCs w:val="18"/>
              </w:rPr>
              <w:t>(Title, Full name)</w:t>
            </w:r>
            <w:r w:rsidRPr="00972519">
              <w:rPr>
                <w:rFonts w:ascii="Calibri" w:hAnsi="Calibri" w:cs="Calibri"/>
                <w:sz w:val="18"/>
                <w:szCs w:val="18"/>
              </w:rPr>
              <w:t xml:space="preserve"> ………………………………………………………………………………………………… declare that: </w:t>
            </w:r>
          </w:p>
          <w:p w14:paraId="0136D949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I have read through the submitted version of the research protocol and all supporting documents and am satisfied with their contents</w:t>
            </w:r>
          </w:p>
          <w:p w14:paraId="303A88F5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 am </w:t>
            </w:r>
            <w:r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suitably qualified and experienced</w:t>
            </w:r>
            <w:r w:rsidRPr="00972519">
              <w:rPr>
                <w:rFonts w:ascii="Calibri" w:hAnsi="Calibri" w:cs="Calibri"/>
                <w:sz w:val="18"/>
                <w:szCs w:val="18"/>
              </w:rPr>
              <w:t xml:space="preserve"> to perform and/or supervise the above research study.</w:t>
            </w:r>
          </w:p>
          <w:p w14:paraId="50A4E4C3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 agree to conduct or supervise the described study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personally</w:t>
            </w:r>
            <w:r w:rsidRPr="00972519">
              <w:rPr>
                <w:rFonts w:ascii="Calibri" w:hAnsi="Calibri" w:cs="Calibri"/>
                <w:sz w:val="18"/>
                <w:szCs w:val="18"/>
              </w:rPr>
              <w:t xml:space="preserve"> in accordance with the relevant, current protocol and will only change the protocol after approval by the </w:t>
            </w:r>
            <w:r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HREC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, except when urgently necessary to protect the safety, rights, or welfare of subjects. In such a case, I am aware that I should notify the HREC without delay.</w:t>
            </w:r>
          </w:p>
          <w:p w14:paraId="60E8F64D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I agree to timeously report to the HREC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serious</w:t>
            </w: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adverse events</w:t>
            </w: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 that may occur in the course of the investigation.</w:t>
            </w:r>
          </w:p>
          <w:p w14:paraId="643DC7E1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I agree to maintain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adequate and accurate</w:t>
            </w: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>records</w:t>
            </w:r>
            <w:r w:rsidRPr="00972519">
              <w:rPr>
                <w:rFonts w:ascii="Calibri" w:hAnsi="Calibri" w:cs="Calibri"/>
                <w:bCs/>
                <w:sz w:val="18"/>
                <w:szCs w:val="18"/>
              </w:rPr>
              <w:t xml:space="preserve"> and to make those records available for inspection by the appropriate authorised agents when and if necessary.</w:t>
            </w:r>
          </w:p>
          <w:p w14:paraId="3129EFC3" w14:textId="2E323F1E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>I agree to comply with all other requirements regarding the obligations of clinical investigators and all other pertinent requirements in the Declaration of Helsinki (</w:t>
            </w:r>
            <w:r w:rsidR="00D40875">
              <w:rPr>
                <w:rFonts w:ascii="Calibri" w:hAnsi="Calibri" w:cs="Calibri"/>
                <w:sz w:val="18"/>
                <w:szCs w:val="18"/>
              </w:rPr>
              <w:t>2024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), as well as South African and ICH GCP Guidelines and the Ethical Guidelines of the Department of Health</w:t>
            </w:r>
            <w:r w:rsidR="00D67CC8">
              <w:rPr>
                <w:rFonts w:ascii="Calibri" w:hAnsi="Calibri" w:cs="Calibri"/>
                <w:sz w:val="18"/>
                <w:szCs w:val="18"/>
              </w:rPr>
              <w:t xml:space="preserve"> (2024)</w:t>
            </w:r>
            <w:r w:rsidRPr="00972519">
              <w:rPr>
                <w:rFonts w:ascii="Calibri" w:hAnsi="Calibri" w:cs="Calibri"/>
                <w:sz w:val="18"/>
                <w:szCs w:val="18"/>
              </w:rPr>
              <w:t xml:space="preserve"> as well as applicable regulations pertaining to health research.</w:t>
            </w:r>
          </w:p>
          <w:p w14:paraId="30DFCA55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>I agree to comply with all regulatory and monitoring requirements of the HREC.</w:t>
            </w:r>
          </w:p>
          <w:p w14:paraId="1461E517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 agree that I am conversant with the above </w:t>
            </w:r>
            <w:r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guidelines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A9E5E67" w14:textId="77777777" w:rsidR="00972519" w:rsidRPr="00972519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 will ensure that every patient (or other involved persons, such as relatives), shall at all times be </w:t>
            </w:r>
            <w:r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treated in a dignified manner and with respect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8984DFC" w14:textId="77777777" w:rsidR="00972519" w:rsidRPr="00D8082C" w:rsidRDefault="00972519" w:rsidP="00D643B1">
            <w:pPr>
              <w:numPr>
                <w:ilvl w:val="0"/>
                <w:numId w:val="1"/>
              </w:numPr>
              <w:tabs>
                <w:tab w:val="clear" w:pos="720"/>
                <w:tab w:val="left" w:pos="240"/>
              </w:tabs>
              <w:spacing w:after="60"/>
              <w:ind w:left="238" w:hanging="238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72519">
              <w:rPr>
                <w:rFonts w:ascii="Calibri" w:hAnsi="Calibri" w:cs="Calibri"/>
                <w:sz w:val="18"/>
                <w:szCs w:val="18"/>
              </w:rPr>
              <w:t xml:space="preserve">I will submit all required reports within the stipulated </w:t>
            </w:r>
            <w:r w:rsidRPr="00972519">
              <w:rPr>
                <w:rFonts w:ascii="Calibri" w:hAnsi="Calibri" w:cs="Calibri"/>
                <w:b/>
                <w:bCs/>
                <w:sz w:val="18"/>
                <w:szCs w:val="18"/>
              </w:rPr>
              <w:t>time frames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5F4C213" w14:textId="77777777" w:rsidR="00972519" w:rsidRPr="00972519" w:rsidRDefault="00972519" w:rsidP="00D643B1">
            <w:pPr>
              <w:tabs>
                <w:tab w:val="left" w:pos="4424"/>
                <w:tab w:val="left" w:pos="5400"/>
                <w:tab w:val="right" w:pos="9840"/>
              </w:tabs>
              <w:ind w:left="480" w:hanging="48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9C5FA64" w14:textId="77777777" w:rsidR="00972519" w:rsidRPr="00972519" w:rsidRDefault="00D8082C" w:rsidP="00D643B1">
            <w:pPr>
              <w:tabs>
                <w:tab w:val="left" w:pos="3969"/>
                <w:tab w:val="right" w:pos="9840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Signature: 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Pr="00972519">
              <w:rPr>
                <w:rFonts w:ascii="Calibri" w:hAnsi="Calibri" w:cs="Calibri"/>
                <w:b/>
                <w:sz w:val="18"/>
                <w:szCs w:val="18"/>
              </w:rPr>
              <w:t xml:space="preserve">Date: </w:t>
            </w:r>
            <w:r w:rsidRPr="0097251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</w:tbl>
    <w:p w14:paraId="0061FD88" w14:textId="77777777" w:rsidR="00237634" w:rsidRPr="00D8082C" w:rsidRDefault="00237634" w:rsidP="00A722DD">
      <w:pPr>
        <w:ind w:right="-144"/>
        <w:rPr>
          <w:rFonts w:ascii="Calibri" w:hAnsi="Calibri" w:cs="Calibri"/>
          <w:i/>
          <w:color w:val="FF0000"/>
          <w:sz w:val="22"/>
          <w:szCs w:val="22"/>
        </w:rPr>
      </w:pPr>
    </w:p>
    <w:sectPr w:rsidR="00237634" w:rsidRPr="00D8082C" w:rsidSect="009106F1">
      <w:footerReference w:type="default" r:id="rId8"/>
      <w:pgSz w:w="11906" w:h="16838" w:code="9"/>
      <w:pgMar w:top="567" w:right="707" w:bottom="709" w:left="1134" w:header="567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C4D3" w14:textId="77777777" w:rsidR="00680017" w:rsidRDefault="00680017">
      <w:r>
        <w:separator/>
      </w:r>
    </w:p>
  </w:endnote>
  <w:endnote w:type="continuationSeparator" w:id="0">
    <w:p w14:paraId="65B9ED01" w14:textId="77777777" w:rsidR="00680017" w:rsidRDefault="0068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BFA" w14:textId="308BD167" w:rsidR="009106F1" w:rsidRDefault="009106F1" w:rsidP="009106F1">
    <w:pPr>
      <w:pStyle w:val="Footer"/>
      <w:rPr>
        <w:i/>
        <w:iCs/>
        <w:sz w:val="12"/>
        <w:szCs w:val="12"/>
      </w:rPr>
    </w:pPr>
    <w:r>
      <w:rPr>
        <w:i/>
        <w:iCs/>
        <w:sz w:val="12"/>
        <w:szCs w:val="12"/>
      </w:rPr>
      <w:t>HREC Declaration Form V</w:t>
    </w:r>
    <w:r w:rsidR="00FD4880">
      <w:rPr>
        <w:i/>
        <w:iCs/>
        <w:sz w:val="12"/>
        <w:szCs w:val="12"/>
      </w:rPr>
      <w:t>5</w:t>
    </w:r>
    <w:r w:rsidR="009A3951">
      <w:rPr>
        <w:i/>
        <w:iCs/>
        <w:sz w:val="12"/>
        <w:szCs w:val="12"/>
      </w:rPr>
      <w:t xml:space="preserve"> </w:t>
    </w:r>
    <w:r w:rsidR="00FD4880">
      <w:rPr>
        <w:i/>
        <w:iCs/>
        <w:sz w:val="12"/>
        <w:szCs w:val="12"/>
      </w:rPr>
      <w:t>Nov</w:t>
    </w:r>
    <w:r w:rsidR="009A3951">
      <w:rPr>
        <w:i/>
        <w:iCs/>
        <w:sz w:val="12"/>
        <w:szCs w:val="12"/>
      </w:rPr>
      <w:t xml:space="preserve"> 2024</w:t>
    </w:r>
  </w:p>
  <w:p w14:paraId="2D7B058A" w14:textId="77777777" w:rsidR="00D40875" w:rsidRPr="00950226" w:rsidRDefault="009106F1" w:rsidP="009106F1">
    <w:pPr>
      <w:pStyle w:val="Footer"/>
    </w:pPr>
    <w:r>
      <w:rPr>
        <w:i/>
        <w:iCs/>
        <w:sz w:val="12"/>
        <w:szCs w:val="12"/>
      </w:rPr>
      <w:t>Stellenbosch University, Faculty of Medicine and Health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5629" w14:textId="77777777" w:rsidR="00680017" w:rsidRDefault="00680017">
      <w:r>
        <w:separator/>
      </w:r>
    </w:p>
  </w:footnote>
  <w:footnote w:type="continuationSeparator" w:id="0">
    <w:p w14:paraId="17A9F9AD" w14:textId="77777777" w:rsidR="00680017" w:rsidRDefault="0068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238AF"/>
    <w:multiLevelType w:val="hybridMultilevel"/>
    <w:tmpl w:val="C1069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0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34"/>
    <w:rsid w:val="00022968"/>
    <w:rsid w:val="001A4A1A"/>
    <w:rsid w:val="00237634"/>
    <w:rsid w:val="002808DA"/>
    <w:rsid w:val="00291041"/>
    <w:rsid w:val="00297144"/>
    <w:rsid w:val="003728CF"/>
    <w:rsid w:val="003A29C3"/>
    <w:rsid w:val="003F57AF"/>
    <w:rsid w:val="004B15F6"/>
    <w:rsid w:val="00506E02"/>
    <w:rsid w:val="005359E8"/>
    <w:rsid w:val="005775E6"/>
    <w:rsid w:val="005A5E6E"/>
    <w:rsid w:val="005A7268"/>
    <w:rsid w:val="005B73E9"/>
    <w:rsid w:val="005F7309"/>
    <w:rsid w:val="00640217"/>
    <w:rsid w:val="00667110"/>
    <w:rsid w:val="00680017"/>
    <w:rsid w:val="006E013D"/>
    <w:rsid w:val="007A3C55"/>
    <w:rsid w:val="007E3B16"/>
    <w:rsid w:val="008820DE"/>
    <w:rsid w:val="008D7EB9"/>
    <w:rsid w:val="009106F1"/>
    <w:rsid w:val="00950226"/>
    <w:rsid w:val="009642CF"/>
    <w:rsid w:val="00972519"/>
    <w:rsid w:val="00993C9A"/>
    <w:rsid w:val="00996001"/>
    <w:rsid w:val="009A3951"/>
    <w:rsid w:val="009E0360"/>
    <w:rsid w:val="009F335B"/>
    <w:rsid w:val="00A01764"/>
    <w:rsid w:val="00A10876"/>
    <w:rsid w:val="00A4515B"/>
    <w:rsid w:val="00A722DD"/>
    <w:rsid w:val="00AE199E"/>
    <w:rsid w:val="00AE4887"/>
    <w:rsid w:val="00BA5174"/>
    <w:rsid w:val="00BE258D"/>
    <w:rsid w:val="00C168DC"/>
    <w:rsid w:val="00C1692B"/>
    <w:rsid w:val="00C356C3"/>
    <w:rsid w:val="00CD002A"/>
    <w:rsid w:val="00CD2E56"/>
    <w:rsid w:val="00D40875"/>
    <w:rsid w:val="00D41457"/>
    <w:rsid w:val="00D643B1"/>
    <w:rsid w:val="00D67CC8"/>
    <w:rsid w:val="00D763B1"/>
    <w:rsid w:val="00D8082C"/>
    <w:rsid w:val="00E37A9B"/>
    <w:rsid w:val="00F2256D"/>
    <w:rsid w:val="00FD4880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0E9F497E"/>
  <w15:docId w15:val="{3452BADC-F61E-456B-AC6A-3774E8C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3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7634"/>
    <w:pPr>
      <w:keepNext/>
      <w:outlineLvl w:val="0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237634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237634"/>
    <w:pPr>
      <w:keepNext/>
      <w:jc w:val="both"/>
      <w:outlineLvl w:val="3"/>
    </w:pPr>
    <w:rPr>
      <w:rFonts w:ascii="Times New Roman" w:hAnsi="Times New Roman"/>
      <w:b/>
      <w:bCs/>
      <w:smallCaps/>
      <w:lang w:val="en-US"/>
    </w:rPr>
  </w:style>
  <w:style w:type="paragraph" w:styleId="Heading7">
    <w:name w:val="heading 7"/>
    <w:basedOn w:val="Normal"/>
    <w:next w:val="Normal"/>
    <w:link w:val="Heading7Char"/>
    <w:qFormat/>
    <w:rsid w:val="00237634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6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37634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37634"/>
    <w:rPr>
      <w:rFonts w:ascii="Times New Roman" w:eastAsia="Times New Roman" w:hAnsi="Times New Roman" w:cs="Times New Roman"/>
      <w:b/>
      <w:bCs/>
      <w:smallCap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237634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2376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634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7634"/>
  </w:style>
  <w:style w:type="paragraph" w:styleId="BalloonText">
    <w:name w:val="Balloon Text"/>
    <w:basedOn w:val="Normal"/>
    <w:link w:val="BalloonTextChar"/>
    <w:uiPriority w:val="99"/>
    <w:semiHidden/>
    <w:unhideWhenUsed/>
    <w:rsid w:val="0023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3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D7E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26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10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0E2DA2-2DCD-4787-BD80-9F17E1496C49}"/>
</file>

<file path=customXml/itemProps2.xml><?xml version="1.0" encoding="utf-8"?>
<ds:datastoreItem xmlns:ds="http://schemas.openxmlformats.org/officeDocument/2006/customXml" ds:itemID="{FF0FE1F0-6303-4404-A9DE-43E2BF794064}"/>
</file>

<file path=customXml/itemProps3.xml><?xml version="1.0" encoding="utf-8"?>
<ds:datastoreItem xmlns:ds="http://schemas.openxmlformats.org/officeDocument/2006/customXml" ds:itemID="{E94B2C66-F713-4334-A425-A141217BB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Ginindza-Ncube, Nondomiso, Mrs &lt;nondomiso@sun.ac.za&gt;</dc:creator>
  <cp:lastModifiedBy>Rohland, Elvira [elr@sun.ac.za]</cp:lastModifiedBy>
  <cp:revision>3</cp:revision>
  <cp:lastPrinted>2024-10-22T07:15:00Z</cp:lastPrinted>
  <dcterms:created xsi:type="dcterms:W3CDTF">2024-11-05T10:01:00Z</dcterms:created>
  <dcterms:modified xsi:type="dcterms:W3CDTF">2024-11-05T10:08:00Z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