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BADF8" w14:textId="774EDBCD" w:rsidR="00D44EA3" w:rsidRPr="00D44EA3" w:rsidRDefault="005976DE" w:rsidP="00D44EA3">
      <w:pPr>
        <w:pStyle w:val="paragraph"/>
        <w:spacing w:before="0" w:beforeAutospacing="0" w:after="12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 w:themeColor="text1"/>
          <w:sz w:val="20"/>
          <w:szCs w:val="20"/>
          <w:lang w:val="af-ZA"/>
        </w:rPr>
      </w:pPr>
      <w:r>
        <w:rPr>
          <w:rStyle w:val="normaltextrun"/>
          <w:rFonts w:ascii="Calibri" w:hAnsi="Calibri" w:cs="Calibri"/>
          <w:b/>
          <w:bCs/>
          <w:color w:val="000000" w:themeColor="text1"/>
          <w:sz w:val="20"/>
          <w:szCs w:val="20"/>
          <w:lang w:val="af-ZA"/>
        </w:rPr>
        <w:t xml:space="preserve">Stellenbosch University - </w:t>
      </w:r>
      <w:proofErr w:type="spellStart"/>
      <w:r w:rsidR="00D44EA3" w:rsidRPr="00D44EA3">
        <w:rPr>
          <w:rStyle w:val="normaltextrun"/>
          <w:rFonts w:ascii="Calibri" w:hAnsi="Calibri" w:cs="Calibri"/>
          <w:b/>
          <w:bCs/>
          <w:color w:val="000000" w:themeColor="text1"/>
          <w:sz w:val="20"/>
          <w:szCs w:val="20"/>
          <w:lang w:val="af-ZA"/>
        </w:rPr>
        <w:t>Department</w:t>
      </w:r>
      <w:proofErr w:type="spellEnd"/>
      <w:r w:rsidR="00D44EA3" w:rsidRPr="00D44EA3">
        <w:rPr>
          <w:rStyle w:val="normaltextrun"/>
          <w:rFonts w:ascii="Calibri" w:hAnsi="Calibri" w:cs="Calibri"/>
          <w:b/>
          <w:bCs/>
          <w:color w:val="000000" w:themeColor="text1"/>
          <w:sz w:val="20"/>
          <w:szCs w:val="20"/>
          <w:lang w:val="af-ZA"/>
        </w:rPr>
        <w:t xml:space="preserve"> of </w:t>
      </w:r>
      <w:proofErr w:type="spellStart"/>
      <w:r w:rsidR="00D44EA3" w:rsidRPr="00D44EA3">
        <w:rPr>
          <w:rStyle w:val="normaltextrun"/>
          <w:rFonts w:ascii="Calibri" w:hAnsi="Calibri" w:cs="Calibri"/>
          <w:b/>
          <w:bCs/>
          <w:color w:val="000000" w:themeColor="text1"/>
          <w:sz w:val="20"/>
          <w:szCs w:val="20"/>
          <w:lang w:val="af-ZA"/>
        </w:rPr>
        <w:t>Ancient</w:t>
      </w:r>
      <w:proofErr w:type="spellEnd"/>
      <w:r w:rsidR="00D44EA3" w:rsidRPr="00D44EA3">
        <w:rPr>
          <w:rStyle w:val="normaltextrun"/>
          <w:rFonts w:ascii="Calibri" w:hAnsi="Calibri" w:cs="Calibri"/>
          <w:b/>
          <w:bCs/>
          <w:color w:val="000000" w:themeColor="text1"/>
          <w:sz w:val="20"/>
          <w:szCs w:val="20"/>
          <w:lang w:val="af-ZA"/>
        </w:rPr>
        <w:t xml:space="preserve"> Studies </w:t>
      </w:r>
    </w:p>
    <w:p w14:paraId="275A0852" w14:textId="6D07DB19" w:rsidR="00BC3431" w:rsidRPr="00D44EA3" w:rsidRDefault="00BC3431" w:rsidP="00BC343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000000" w:themeColor="text1"/>
        </w:rPr>
      </w:pPr>
      <w:proofErr w:type="spellStart"/>
      <w:r w:rsidRPr="00D44EA3">
        <w:rPr>
          <w:rStyle w:val="normaltextrun"/>
          <w:rFonts w:ascii="Calibri" w:hAnsi="Calibri" w:cs="Calibri"/>
          <w:b/>
          <w:bCs/>
          <w:color w:val="000000" w:themeColor="text1"/>
          <w:lang w:val="af-ZA"/>
        </w:rPr>
        <w:t>Greek</w:t>
      </w:r>
      <w:proofErr w:type="spellEnd"/>
      <w:r w:rsidRPr="00D44EA3">
        <w:rPr>
          <w:rStyle w:val="normaltextrun"/>
          <w:rFonts w:ascii="Calibri" w:hAnsi="Calibri" w:cs="Calibri"/>
          <w:b/>
          <w:bCs/>
          <w:color w:val="000000" w:themeColor="text1"/>
          <w:lang w:val="af-ZA"/>
        </w:rPr>
        <w:t xml:space="preserve"> 172: </w:t>
      </w:r>
      <w:r w:rsidR="00D44EA3">
        <w:rPr>
          <w:rStyle w:val="normaltextrun"/>
          <w:rFonts w:ascii="Calibri" w:hAnsi="Calibri" w:cs="Calibri"/>
          <w:b/>
          <w:bCs/>
          <w:color w:val="000000" w:themeColor="text1"/>
          <w:lang w:val="af-ZA"/>
        </w:rPr>
        <w:t>M</w:t>
      </w:r>
      <w:r w:rsidRPr="00D44EA3">
        <w:rPr>
          <w:rStyle w:val="normaltextrun"/>
          <w:rFonts w:ascii="Calibri" w:hAnsi="Calibri" w:cs="Calibri"/>
          <w:b/>
          <w:bCs/>
          <w:color w:val="000000" w:themeColor="text1"/>
          <w:lang w:val="af-ZA"/>
        </w:rPr>
        <w:t xml:space="preserve">odule </w:t>
      </w:r>
      <w:proofErr w:type="spellStart"/>
      <w:r w:rsidR="00D44EA3">
        <w:rPr>
          <w:rStyle w:val="normaltextrun"/>
          <w:rFonts w:ascii="Calibri" w:hAnsi="Calibri" w:cs="Calibri"/>
          <w:b/>
          <w:bCs/>
          <w:color w:val="000000" w:themeColor="text1"/>
          <w:lang w:val="af-ZA"/>
        </w:rPr>
        <w:t>O</w:t>
      </w:r>
      <w:r w:rsidRPr="00D44EA3">
        <w:rPr>
          <w:rStyle w:val="normaltextrun"/>
          <w:rFonts w:ascii="Calibri" w:hAnsi="Calibri" w:cs="Calibri"/>
          <w:b/>
          <w:bCs/>
          <w:color w:val="000000" w:themeColor="text1"/>
          <w:lang w:val="af-ZA"/>
        </w:rPr>
        <w:t>utline</w:t>
      </w:r>
      <w:proofErr w:type="spellEnd"/>
      <w:r w:rsidR="00D44EA3">
        <w:rPr>
          <w:rStyle w:val="normaltextrun"/>
          <w:rFonts w:ascii="Calibri" w:hAnsi="Calibri" w:cs="Calibri"/>
          <w:b/>
          <w:bCs/>
          <w:color w:val="000000" w:themeColor="text1"/>
          <w:lang w:val="af-ZA"/>
        </w:rPr>
        <w:t xml:space="preserve"> (</w:t>
      </w:r>
      <w:proofErr w:type="spellStart"/>
      <w:r w:rsidR="00D44EA3">
        <w:rPr>
          <w:rStyle w:val="normaltextrun"/>
          <w:rFonts w:ascii="Calibri" w:hAnsi="Calibri" w:cs="Calibri"/>
          <w:b/>
          <w:bCs/>
          <w:color w:val="000000" w:themeColor="text1"/>
          <w:lang w:val="af-ZA"/>
        </w:rPr>
        <w:t>Provisional</w:t>
      </w:r>
      <w:proofErr w:type="spellEnd"/>
      <w:r w:rsidR="00D44EA3">
        <w:rPr>
          <w:rStyle w:val="normaltextrun"/>
          <w:rFonts w:ascii="Calibri" w:hAnsi="Calibri" w:cs="Calibri"/>
          <w:b/>
          <w:bCs/>
          <w:color w:val="000000" w:themeColor="text1"/>
          <w:lang w:val="af-ZA"/>
        </w:rPr>
        <w:t>)</w:t>
      </w:r>
    </w:p>
    <w:p w14:paraId="3B3507CA" w14:textId="77777777" w:rsidR="00BC3431" w:rsidRDefault="00BC3431" w:rsidP="00BC34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</w:pPr>
    </w:p>
    <w:p w14:paraId="43FDE6B0" w14:textId="23241B38" w:rsidR="00BC3431" w:rsidRPr="007B1A16" w:rsidRDefault="00BC3431" w:rsidP="00BC343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This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outline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is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provisional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,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and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focuses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on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grammar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topics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.</w:t>
      </w:r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The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textbook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for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this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course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is Jeremy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Duff’s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The</w:t>
      </w:r>
      <w:proofErr w:type="spellEnd"/>
      <w:r w:rsidRPr="007B1A16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Elements</w:t>
      </w:r>
      <w:proofErr w:type="spellEnd"/>
      <w:r w:rsidRPr="007B1A16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of New Testament </w:t>
      </w:r>
      <w:proofErr w:type="spellStart"/>
      <w:r w:rsidRPr="007B1A16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Greek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.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Throughout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the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course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,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you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will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also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be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introduced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to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aspects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of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the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historical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and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cultural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background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to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the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New Testament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and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the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broader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Greek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literary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tradition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. </w:t>
      </w:r>
      <w:r w:rsidRPr="007B1A16">
        <w:rPr>
          <w:rStyle w:val="eop"/>
          <w:rFonts w:ascii="Calibri" w:hAnsi="Calibri" w:cs="Calibri"/>
          <w:sz w:val="20"/>
          <w:szCs w:val="20"/>
        </w:rPr>
        <w:t> </w:t>
      </w:r>
    </w:p>
    <w:p w14:paraId="0B3D06E7" w14:textId="77777777" w:rsidR="007B1A16" w:rsidRPr="007B1A16" w:rsidRDefault="007B1A16" w:rsidP="00BC34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7E87D0EA" w14:textId="77777777" w:rsidR="00BC3431" w:rsidRPr="007B1A16" w:rsidRDefault="00BC3431" w:rsidP="00BC343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Each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week,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you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will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have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2-4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recorded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lectures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to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watch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,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quizzes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and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exercises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to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complete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,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texts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to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read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and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discuss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on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online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forums,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and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an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online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tutorial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with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your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tutor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,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who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will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also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be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available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in a ‘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chat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room’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at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the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beginning of </w:t>
      </w:r>
      <w:proofErr w:type="spellStart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>each</w:t>
      </w:r>
      <w:proofErr w:type="spellEnd"/>
      <w:r w:rsidRPr="007B1A16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week.</w:t>
      </w:r>
      <w:r w:rsidRPr="007B1A16">
        <w:rPr>
          <w:rStyle w:val="eop"/>
          <w:rFonts w:ascii="Calibri" w:hAnsi="Calibri" w:cs="Calibri"/>
          <w:sz w:val="20"/>
          <w:szCs w:val="20"/>
        </w:rPr>
        <w:t> </w:t>
      </w:r>
    </w:p>
    <w:p w14:paraId="3A7AD1A6" w14:textId="77777777" w:rsidR="00BC3431" w:rsidRPr="00BC3431" w:rsidRDefault="00BC3431" w:rsidP="00BC34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787C5EC4" w14:textId="77777777" w:rsidR="007B1A16" w:rsidRPr="003B1DFA" w:rsidRDefault="007B1A16" w:rsidP="007B1A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3B1DFA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Term 1 </w:t>
      </w:r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[12/02/2024 – 28/03/2024]</w:t>
      </w:r>
      <w:r w:rsidRPr="003B1DFA">
        <w:rPr>
          <w:rStyle w:val="eop"/>
          <w:rFonts w:ascii="Calibri" w:hAnsi="Calibri" w:cs="Calibri"/>
          <w:sz w:val="20"/>
          <w:szCs w:val="20"/>
        </w:rPr>
        <w:t> </w:t>
      </w:r>
    </w:p>
    <w:p w14:paraId="31D0DFD6" w14:textId="77777777" w:rsidR="00BC3431" w:rsidRPr="00BC3431" w:rsidRDefault="00BC3431" w:rsidP="00BC34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6AF5C9C7" w14:textId="77777777" w:rsidR="00BC3431" w:rsidRPr="00BC3431" w:rsidRDefault="00BC3431" w:rsidP="00BC343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iCs/>
          <w:sz w:val="20"/>
          <w:szCs w:val="20"/>
        </w:rPr>
      </w:pP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Intensive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session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1: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Introduction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to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Ancient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Greek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and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the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alphabet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;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registration</w:t>
      </w:r>
      <w:proofErr w:type="spellEnd"/>
      <w:r w:rsidRPr="00BC3431">
        <w:rPr>
          <w:rStyle w:val="eop"/>
          <w:rFonts w:ascii="Calibri" w:hAnsi="Calibri" w:cs="Calibri"/>
          <w:i/>
          <w:iCs/>
          <w:sz w:val="20"/>
          <w:szCs w:val="20"/>
        </w:rPr>
        <w:t> </w:t>
      </w:r>
    </w:p>
    <w:p w14:paraId="629CF20E" w14:textId="77777777" w:rsidR="00BC3431" w:rsidRPr="00BC3431" w:rsidRDefault="00BC3431" w:rsidP="00BC34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724AD339" w14:textId="77777777" w:rsidR="00BC3431" w:rsidRPr="00BC3431" w:rsidRDefault="00BC3431" w:rsidP="00BC3431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BC3431">
        <w:rPr>
          <w:rStyle w:val="normaltextrun"/>
          <w:rFonts w:ascii="Calibri" w:hAnsi="Calibri" w:cs="Calibri"/>
          <w:sz w:val="20"/>
          <w:szCs w:val="20"/>
          <w:lang w:val="af-ZA"/>
        </w:rPr>
        <w:t>Week 1</w:t>
      </w:r>
      <w:r w:rsidRPr="00BC3431">
        <w:rPr>
          <w:rStyle w:val="normaltextrun"/>
          <w:rFonts w:ascii="Calibri" w:hAnsi="Calibri" w:cs="Calibri"/>
          <w:sz w:val="20"/>
          <w:szCs w:val="20"/>
          <w:lang w:val="en-ZA"/>
        </w:rPr>
        <w:t xml:space="preserve"> </w:t>
      </w:r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en-ZA"/>
        </w:rPr>
        <w:t xml:space="preserve">The alphabet and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the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present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tense</w:t>
      </w:r>
      <w:proofErr w:type="spellEnd"/>
      <w:r w:rsidRPr="00BC3431">
        <w:rPr>
          <w:rStyle w:val="eop"/>
          <w:rFonts w:ascii="Calibri" w:hAnsi="Calibri" w:cs="Calibri"/>
          <w:sz w:val="20"/>
          <w:szCs w:val="20"/>
        </w:rPr>
        <w:t> </w:t>
      </w:r>
    </w:p>
    <w:p w14:paraId="3B961C2E" w14:textId="77777777" w:rsidR="00BC3431" w:rsidRPr="00BC3431" w:rsidRDefault="00BC3431" w:rsidP="00BC3431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BC3431">
        <w:rPr>
          <w:rStyle w:val="normaltextrun"/>
          <w:rFonts w:ascii="Calibri" w:hAnsi="Calibri" w:cs="Calibri"/>
          <w:sz w:val="20"/>
          <w:szCs w:val="20"/>
          <w:lang w:val="af-ZA"/>
        </w:rPr>
        <w:t>Week 2</w:t>
      </w:r>
      <w:r w:rsidRPr="00BC3431">
        <w:rPr>
          <w:rStyle w:val="normaltextrun"/>
          <w:rFonts w:ascii="Calibri" w:hAnsi="Calibri" w:cs="Calibri"/>
          <w:sz w:val="20"/>
          <w:szCs w:val="20"/>
          <w:lang w:val="en-ZA"/>
        </w:rPr>
        <w:t xml:space="preserve"> </w:t>
      </w:r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en-ZA"/>
        </w:rPr>
        <w:t>Cases (nominative &amp; accusative); definite article</w:t>
      </w:r>
      <w:r w:rsidRPr="00BC3431">
        <w:rPr>
          <w:rStyle w:val="eop"/>
          <w:rFonts w:ascii="Calibri" w:hAnsi="Calibri" w:cs="Calibri"/>
          <w:sz w:val="20"/>
          <w:szCs w:val="20"/>
        </w:rPr>
        <w:t> </w:t>
      </w:r>
    </w:p>
    <w:p w14:paraId="08C3EEE6" w14:textId="77777777" w:rsidR="00BC3431" w:rsidRPr="00BC3431" w:rsidRDefault="00BC3431" w:rsidP="00BC3431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BC3431">
        <w:rPr>
          <w:rStyle w:val="normaltextrun"/>
          <w:rFonts w:ascii="Calibri" w:hAnsi="Calibri" w:cs="Calibri"/>
          <w:sz w:val="20"/>
          <w:szCs w:val="20"/>
          <w:lang w:val="af-ZA"/>
        </w:rPr>
        <w:t>Week 3</w:t>
      </w:r>
      <w:r w:rsidRPr="00BC3431">
        <w:rPr>
          <w:rStyle w:val="normaltextrun"/>
          <w:rFonts w:ascii="Calibri" w:hAnsi="Calibri" w:cs="Calibri"/>
          <w:sz w:val="20"/>
          <w:szCs w:val="20"/>
          <w:lang w:val="en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Genitive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,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dative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&amp;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vocative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cases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; gender of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nouns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;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el-GR"/>
        </w:rPr>
        <w:t>αὐτός</w:t>
      </w:r>
      <w:proofErr w:type="spellEnd"/>
      <w:r w:rsidRPr="00BC3431">
        <w:rPr>
          <w:rStyle w:val="eop"/>
          <w:rFonts w:ascii="Calibri" w:hAnsi="Calibri" w:cs="Calibri"/>
          <w:sz w:val="20"/>
          <w:szCs w:val="20"/>
        </w:rPr>
        <w:t> </w:t>
      </w:r>
    </w:p>
    <w:p w14:paraId="5FB0AD64" w14:textId="77777777" w:rsidR="00BC3431" w:rsidRPr="00BC3431" w:rsidRDefault="00BC3431" w:rsidP="00BC343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BC3431">
        <w:rPr>
          <w:rStyle w:val="normaltextrun"/>
          <w:rFonts w:ascii="Calibri" w:hAnsi="Calibri" w:cs="Calibri"/>
          <w:sz w:val="20"/>
          <w:szCs w:val="20"/>
          <w:lang w:val="af-ZA"/>
        </w:rPr>
        <w:t>Week 4</w:t>
      </w:r>
      <w:r w:rsidRPr="00BC3431">
        <w:rPr>
          <w:rStyle w:val="normaltextrun"/>
          <w:rFonts w:ascii="Calibri" w:hAnsi="Calibri" w:cs="Calibri"/>
          <w:sz w:val="20"/>
          <w:szCs w:val="20"/>
          <w:lang w:val="en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Prepositions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;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negatives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;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compound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verbs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;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questions</w:t>
      </w:r>
      <w:proofErr w:type="spellEnd"/>
      <w:r w:rsidRPr="00BC3431">
        <w:rPr>
          <w:rStyle w:val="eop"/>
          <w:rFonts w:ascii="Calibri" w:hAnsi="Calibri" w:cs="Calibri"/>
          <w:sz w:val="20"/>
          <w:szCs w:val="20"/>
        </w:rPr>
        <w:t> </w:t>
      </w:r>
    </w:p>
    <w:p w14:paraId="17F8CC3E" w14:textId="77777777" w:rsidR="00BC3431" w:rsidRPr="00BC3431" w:rsidRDefault="00BC3431" w:rsidP="00BC343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BC3431">
        <w:rPr>
          <w:rStyle w:val="normaltextrun"/>
          <w:rFonts w:ascii="Calibri" w:hAnsi="Calibri" w:cs="Calibri"/>
          <w:sz w:val="20"/>
          <w:szCs w:val="20"/>
          <w:lang w:val="af-ZA"/>
        </w:rPr>
        <w:t>Week 5</w:t>
      </w:r>
      <w:r w:rsidRPr="00BC3431">
        <w:rPr>
          <w:rStyle w:val="normaltextrun"/>
          <w:rFonts w:ascii="Calibri" w:hAnsi="Calibri" w:cs="Calibri"/>
          <w:sz w:val="20"/>
          <w:szCs w:val="20"/>
          <w:lang w:val="en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Adjectives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;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el-GR"/>
        </w:rPr>
        <w:t>εἰμί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en-ZA"/>
        </w:rPr>
        <w:t xml:space="preserve"> (to be)</w:t>
      </w:r>
      <w:r w:rsidRPr="00BC3431">
        <w:rPr>
          <w:rStyle w:val="eop"/>
          <w:rFonts w:ascii="Calibri" w:hAnsi="Calibri" w:cs="Calibri"/>
          <w:sz w:val="20"/>
          <w:szCs w:val="20"/>
        </w:rPr>
        <w:t> </w:t>
      </w:r>
    </w:p>
    <w:p w14:paraId="3EC0241D" w14:textId="77777777" w:rsidR="00BC3431" w:rsidRPr="00BC3431" w:rsidRDefault="00BC3431" w:rsidP="00BC343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BC3431">
        <w:rPr>
          <w:rStyle w:val="normaltextrun"/>
          <w:rFonts w:ascii="Calibri" w:hAnsi="Calibri" w:cs="Calibri"/>
          <w:sz w:val="20"/>
          <w:szCs w:val="20"/>
          <w:lang w:val="af-ZA"/>
        </w:rPr>
        <w:t>Week 6</w:t>
      </w:r>
      <w:r w:rsidRPr="00BC3431">
        <w:rPr>
          <w:rStyle w:val="normaltextrun"/>
          <w:rFonts w:ascii="Calibri" w:hAnsi="Calibri" w:cs="Calibri"/>
          <w:sz w:val="20"/>
          <w:szCs w:val="20"/>
          <w:lang w:val="en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The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future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tense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;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imperfect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tense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;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rules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of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augmentation</w:t>
      </w:r>
      <w:proofErr w:type="spellEnd"/>
      <w:r w:rsidRPr="00BC3431">
        <w:rPr>
          <w:rStyle w:val="scxw236952278"/>
          <w:rFonts w:ascii="Calibri" w:hAnsi="Calibri" w:cs="Calibri"/>
          <w:sz w:val="20"/>
          <w:szCs w:val="20"/>
        </w:rPr>
        <w:t> </w:t>
      </w:r>
      <w:r w:rsidRPr="00BC3431">
        <w:rPr>
          <w:rFonts w:ascii="Calibri" w:hAnsi="Calibri" w:cs="Calibri"/>
          <w:sz w:val="20"/>
          <w:szCs w:val="20"/>
        </w:rPr>
        <w:br/>
      </w:r>
      <w:r w:rsidRPr="00BC3431">
        <w:rPr>
          <w:rStyle w:val="normaltextrun"/>
          <w:rFonts w:ascii="Calibri" w:hAnsi="Calibri" w:cs="Calibri"/>
          <w:sz w:val="20"/>
          <w:szCs w:val="20"/>
          <w:lang w:val="en-ZA"/>
        </w:rPr>
        <w:t> </w:t>
      </w:r>
      <w:r w:rsidRPr="00BC3431">
        <w:rPr>
          <w:rStyle w:val="eop"/>
          <w:rFonts w:ascii="Calibri" w:hAnsi="Calibri" w:cs="Calibri"/>
          <w:sz w:val="20"/>
          <w:szCs w:val="20"/>
        </w:rPr>
        <w:t> </w:t>
      </w:r>
    </w:p>
    <w:p w14:paraId="43C2F9E2" w14:textId="77777777" w:rsidR="007B1A16" w:rsidRPr="003B1DFA" w:rsidRDefault="007B1A16" w:rsidP="007B1A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3B1DFA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Term 2</w:t>
      </w:r>
      <w:r w:rsidRPr="003B1DFA">
        <w:rPr>
          <w:rStyle w:val="normaltextrun"/>
          <w:rFonts w:ascii="Calibri" w:hAnsi="Calibri" w:cs="Calibri"/>
          <w:sz w:val="20"/>
          <w:szCs w:val="20"/>
          <w:lang w:val="en-ZA"/>
        </w:rPr>
        <w:t> </w:t>
      </w:r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>[08/04/2024 – 17/05/2024]</w:t>
      </w:r>
      <w:r w:rsidRPr="003B1DFA">
        <w:rPr>
          <w:rStyle w:val="eop"/>
          <w:rFonts w:ascii="Calibri" w:hAnsi="Calibri" w:cs="Calibri"/>
          <w:sz w:val="20"/>
          <w:szCs w:val="20"/>
        </w:rPr>
        <w:t> </w:t>
      </w:r>
    </w:p>
    <w:p w14:paraId="7AFCCE1C" w14:textId="77777777" w:rsidR="00BC3431" w:rsidRPr="00BC3431" w:rsidRDefault="00BC3431" w:rsidP="00BC34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BC3431">
        <w:rPr>
          <w:rStyle w:val="eop"/>
          <w:rFonts w:ascii="Calibri" w:hAnsi="Calibri" w:cs="Calibri"/>
          <w:sz w:val="20"/>
          <w:szCs w:val="20"/>
        </w:rPr>
        <w:t> </w:t>
      </w:r>
    </w:p>
    <w:p w14:paraId="4F7C08F9" w14:textId="77777777" w:rsidR="00BC3431" w:rsidRPr="00BC3431" w:rsidRDefault="00BC3431" w:rsidP="00BC3431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BC3431">
        <w:rPr>
          <w:rStyle w:val="normaltextrun"/>
          <w:rFonts w:ascii="Calibri" w:hAnsi="Calibri" w:cs="Calibri"/>
          <w:sz w:val="20"/>
          <w:szCs w:val="20"/>
          <w:lang w:val="af-ZA"/>
        </w:rPr>
        <w:t>Week 1</w:t>
      </w:r>
      <w:r w:rsidRPr="00BC3431">
        <w:rPr>
          <w:rStyle w:val="normaltextrun"/>
          <w:rFonts w:ascii="Calibri" w:hAnsi="Calibri" w:cs="Calibri"/>
          <w:sz w:val="20"/>
          <w:szCs w:val="20"/>
          <w:lang w:val="en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The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weak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aorist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;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the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imperative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mood</w:t>
      </w:r>
      <w:proofErr w:type="spellEnd"/>
      <w:r w:rsidRPr="00BC3431">
        <w:rPr>
          <w:rStyle w:val="normaltextrun"/>
          <w:rFonts w:ascii="Calibri" w:hAnsi="Calibri" w:cs="Calibri"/>
          <w:sz w:val="20"/>
          <w:szCs w:val="20"/>
          <w:lang w:val="en-ZA"/>
        </w:rPr>
        <w:t> </w:t>
      </w:r>
      <w:r w:rsidRPr="00BC3431">
        <w:rPr>
          <w:rStyle w:val="eop"/>
          <w:rFonts w:ascii="Calibri" w:hAnsi="Calibri" w:cs="Calibri"/>
          <w:sz w:val="20"/>
          <w:szCs w:val="20"/>
        </w:rPr>
        <w:t> </w:t>
      </w:r>
    </w:p>
    <w:p w14:paraId="64711B96" w14:textId="77777777" w:rsidR="00BC3431" w:rsidRPr="00BC3431" w:rsidRDefault="00BC3431" w:rsidP="00BC3431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BC3431">
        <w:rPr>
          <w:rStyle w:val="normaltextrun"/>
          <w:rFonts w:ascii="Calibri" w:hAnsi="Calibri" w:cs="Calibri"/>
          <w:sz w:val="20"/>
          <w:szCs w:val="20"/>
          <w:lang w:val="af-ZA"/>
        </w:rPr>
        <w:t>Week 2</w:t>
      </w:r>
      <w:r w:rsidRPr="00BC3431">
        <w:rPr>
          <w:rStyle w:val="normaltextrun"/>
          <w:rFonts w:ascii="Calibri" w:hAnsi="Calibri" w:cs="Calibri"/>
          <w:sz w:val="20"/>
          <w:szCs w:val="20"/>
          <w:lang w:val="en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The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infinitive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&amp;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participle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(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basics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)</w:t>
      </w:r>
      <w:r w:rsidRPr="00BC3431">
        <w:rPr>
          <w:rStyle w:val="eop"/>
          <w:rFonts w:ascii="Calibri" w:hAnsi="Calibri" w:cs="Calibri"/>
          <w:sz w:val="20"/>
          <w:szCs w:val="20"/>
        </w:rPr>
        <w:t> </w:t>
      </w:r>
    </w:p>
    <w:p w14:paraId="623C2F3E" w14:textId="77777777" w:rsidR="00BC3431" w:rsidRPr="00BC3431" w:rsidRDefault="00BC3431" w:rsidP="00BC3431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BC3431">
        <w:rPr>
          <w:rStyle w:val="normaltextrun"/>
          <w:rFonts w:ascii="Calibri" w:hAnsi="Calibri" w:cs="Calibri"/>
          <w:sz w:val="20"/>
          <w:szCs w:val="20"/>
          <w:lang w:val="af-ZA"/>
        </w:rPr>
        <w:t>Week 3</w:t>
      </w:r>
      <w:r w:rsidRPr="00BC3431">
        <w:rPr>
          <w:rStyle w:val="normaltextrun"/>
          <w:rFonts w:ascii="Calibri" w:hAnsi="Calibri" w:cs="Calibri"/>
          <w:sz w:val="20"/>
          <w:szCs w:val="20"/>
          <w:lang w:val="en-ZA"/>
        </w:rPr>
        <w:t xml:space="preserve"> </w:t>
      </w:r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Deponent (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middle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)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verbs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;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further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</w:t>
      </w:r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en-ZA"/>
        </w:rPr>
        <w:t xml:space="preserve">tenses of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el-GR"/>
        </w:rPr>
        <w:t>εἰμι</w:t>
      </w:r>
      <w:proofErr w:type="spellEnd"/>
      <w:r w:rsidRPr="00BC3431">
        <w:rPr>
          <w:rStyle w:val="eop"/>
          <w:rFonts w:ascii="Calibri" w:hAnsi="Calibri" w:cs="Calibri"/>
          <w:sz w:val="20"/>
          <w:szCs w:val="20"/>
        </w:rPr>
        <w:t> </w:t>
      </w:r>
    </w:p>
    <w:p w14:paraId="39ED50FD" w14:textId="77777777" w:rsidR="00BC3431" w:rsidRPr="00BC3431" w:rsidRDefault="00BC3431" w:rsidP="00BC3431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BC3431">
        <w:rPr>
          <w:rStyle w:val="normaltextrun"/>
          <w:rFonts w:ascii="Calibri" w:hAnsi="Calibri" w:cs="Calibri"/>
          <w:sz w:val="20"/>
          <w:szCs w:val="20"/>
          <w:lang w:val="af-ZA"/>
        </w:rPr>
        <w:t>Week 4</w:t>
      </w:r>
      <w:r w:rsidRPr="00BC3431">
        <w:rPr>
          <w:rStyle w:val="normaltextrun"/>
          <w:rFonts w:ascii="Calibri" w:hAnsi="Calibri" w:cs="Calibri"/>
          <w:sz w:val="20"/>
          <w:szCs w:val="20"/>
          <w:lang w:val="en-ZA"/>
        </w:rPr>
        <w:t xml:space="preserve"> </w:t>
      </w:r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en-ZA"/>
        </w:rPr>
        <w:t>Demonstrative, reflexive, and other pronouns</w:t>
      </w:r>
      <w:r w:rsidRPr="00BC3431">
        <w:rPr>
          <w:rStyle w:val="eop"/>
          <w:rFonts w:ascii="Calibri" w:hAnsi="Calibri" w:cs="Calibri"/>
          <w:sz w:val="20"/>
          <w:szCs w:val="20"/>
        </w:rPr>
        <w:t> </w:t>
      </w:r>
    </w:p>
    <w:p w14:paraId="6048D03A" w14:textId="77777777" w:rsidR="00BC3431" w:rsidRPr="00BC3431" w:rsidRDefault="00BC3431" w:rsidP="00BC3431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BC3431">
        <w:rPr>
          <w:rStyle w:val="normaltextrun"/>
          <w:rFonts w:ascii="Calibri" w:hAnsi="Calibri" w:cs="Calibri"/>
          <w:sz w:val="20"/>
          <w:szCs w:val="20"/>
          <w:lang w:val="af-ZA"/>
        </w:rPr>
        <w:t>Week 5</w:t>
      </w:r>
      <w:r w:rsidRPr="00BC3431">
        <w:rPr>
          <w:rStyle w:val="normaltextrun"/>
          <w:rFonts w:ascii="Calibri" w:hAnsi="Calibri" w:cs="Calibri"/>
          <w:sz w:val="20"/>
          <w:szCs w:val="20"/>
          <w:lang w:val="en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Relative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clauses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;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time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expressions</w:t>
      </w:r>
      <w:proofErr w:type="spellEnd"/>
      <w:r w:rsidRPr="00BC3431">
        <w:rPr>
          <w:rStyle w:val="eop"/>
          <w:rFonts w:ascii="Calibri" w:hAnsi="Calibri" w:cs="Calibri"/>
          <w:sz w:val="20"/>
          <w:szCs w:val="20"/>
        </w:rPr>
        <w:t> </w:t>
      </w:r>
    </w:p>
    <w:p w14:paraId="64692480" w14:textId="77777777" w:rsidR="00BC3431" w:rsidRPr="00BC3431" w:rsidRDefault="00BC3431" w:rsidP="00BC3431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BC3431">
        <w:rPr>
          <w:rStyle w:val="normaltextrun"/>
          <w:rFonts w:ascii="Calibri" w:hAnsi="Calibri" w:cs="Calibri"/>
          <w:sz w:val="20"/>
          <w:szCs w:val="20"/>
          <w:lang w:val="af-ZA"/>
        </w:rPr>
        <w:t>Week 6</w:t>
      </w:r>
      <w:r w:rsidRPr="00BC3431">
        <w:rPr>
          <w:rStyle w:val="normaltextrun"/>
          <w:rFonts w:ascii="Calibri" w:hAnsi="Calibri" w:cs="Calibri"/>
          <w:sz w:val="20"/>
          <w:szCs w:val="20"/>
          <w:lang w:val="en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direct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&amp;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indirect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statement</w:t>
      </w:r>
      <w:proofErr w:type="spellEnd"/>
      <w:r w:rsidRPr="00BC3431">
        <w:rPr>
          <w:rStyle w:val="eop"/>
          <w:rFonts w:ascii="Calibri" w:hAnsi="Calibri" w:cs="Calibri"/>
          <w:sz w:val="20"/>
          <w:szCs w:val="20"/>
        </w:rPr>
        <w:t> </w:t>
      </w:r>
    </w:p>
    <w:p w14:paraId="2DA9A431" w14:textId="77777777" w:rsidR="00BC3431" w:rsidRDefault="00BC3431" w:rsidP="00BC34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sz w:val="20"/>
          <w:szCs w:val="20"/>
          <w:lang w:val="en-ZA"/>
        </w:rPr>
      </w:pPr>
    </w:p>
    <w:p w14:paraId="30AA1DC4" w14:textId="2279972F" w:rsidR="00BC3431" w:rsidRPr="00BC3431" w:rsidRDefault="00BC3431" w:rsidP="00BC34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en-ZA"/>
        </w:rPr>
        <w:t>Intensive session 2: Consolidation of tense system; assessment</w:t>
      </w:r>
      <w:r w:rsidRPr="00BC3431">
        <w:rPr>
          <w:rStyle w:val="eop"/>
          <w:rFonts w:ascii="Calibri" w:hAnsi="Calibri" w:cs="Calibri"/>
          <w:sz w:val="20"/>
          <w:szCs w:val="20"/>
        </w:rPr>
        <w:t> </w:t>
      </w:r>
    </w:p>
    <w:p w14:paraId="0944A4D3" w14:textId="77777777" w:rsidR="00BC3431" w:rsidRPr="00BC3431" w:rsidRDefault="00BC3431" w:rsidP="00BC34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BC3431">
        <w:rPr>
          <w:rStyle w:val="eop"/>
          <w:rFonts w:ascii="Calibri" w:hAnsi="Calibri" w:cs="Calibri"/>
          <w:sz w:val="20"/>
          <w:szCs w:val="20"/>
        </w:rPr>
        <w:t> </w:t>
      </w:r>
    </w:p>
    <w:p w14:paraId="2973E41B" w14:textId="77777777" w:rsidR="00BC3431" w:rsidRPr="00BC3431" w:rsidRDefault="00BC3431" w:rsidP="00BC34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BC3431">
        <w:rPr>
          <w:rStyle w:val="eop"/>
          <w:rFonts w:ascii="Calibri" w:hAnsi="Calibri" w:cs="Calibri"/>
          <w:sz w:val="20"/>
          <w:szCs w:val="20"/>
        </w:rPr>
        <w:t> </w:t>
      </w:r>
    </w:p>
    <w:p w14:paraId="05522894" w14:textId="77777777" w:rsidR="007B1A16" w:rsidRDefault="007B1A16" w:rsidP="007B1A1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3B1DFA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Term</w:t>
      </w:r>
      <w:r w:rsidRPr="003B1DFA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3</w:t>
      </w:r>
      <w:r w:rsidRPr="003B1DFA">
        <w:rPr>
          <w:rStyle w:val="normaltextrun"/>
          <w:rFonts w:ascii="Calibri" w:hAnsi="Calibri" w:cs="Calibri"/>
          <w:sz w:val="20"/>
          <w:szCs w:val="20"/>
          <w:lang w:val="en-ZA"/>
        </w:rPr>
        <w:t> [22/07/2024 – 6/09/2024]</w:t>
      </w:r>
      <w:r w:rsidRPr="003B1DFA">
        <w:rPr>
          <w:rStyle w:val="eop"/>
          <w:rFonts w:ascii="Calibri" w:hAnsi="Calibri" w:cs="Calibri"/>
          <w:sz w:val="20"/>
          <w:szCs w:val="20"/>
        </w:rPr>
        <w:t> </w:t>
      </w:r>
    </w:p>
    <w:p w14:paraId="36065881" w14:textId="77777777" w:rsidR="007B1A16" w:rsidRPr="003B1DFA" w:rsidRDefault="007B1A16" w:rsidP="007B1A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28EC6EBD" w14:textId="77777777" w:rsidR="00BC3431" w:rsidRPr="00BC3431" w:rsidRDefault="00BC3431" w:rsidP="00BC3431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BC3431">
        <w:rPr>
          <w:rStyle w:val="normaltextrun"/>
          <w:rFonts w:ascii="Calibri" w:hAnsi="Calibri" w:cs="Calibri"/>
          <w:sz w:val="20"/>
          <w:szCs w:val="20"/>
          <w:lang w:val="af-ZA"/>
        </w:rPr>
        <w:t>Week 1</w:t>
      </w:r>
      <w:r w:rsidRPr="00BC3431">
        <w:rPr>
          <w:rStyle w:val="normaltextrun"/>
          <w:rFonts w:ascii="Calibri" w:hAnsi="Calibri" w:cs="Calibri"/>
          <w:sz w:val="20"/>
          <w:szCs w:val="20"/>
          <w:lang w:val="en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The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strong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aorist</w:t>
      </w:r>
      <w:proofErr w:type="spellEnd"/>
      <w:r w:rsidRPr="00BC3431">
        <w:rPr>
          <w:rStyle w:val="normaltextrun"/>
          <w:rFonts w:ascii="Calibri" w:hAnsi="Calibri" w:cs="Calibri"/>
          <w:sz w:val="20"/>
          <w:szCs w:val="20"/>
          <w:lang w:val="en-ZA"/>
        </w:rPr>
        <w:t> </w:t>
      </w:r>
      <w:r w:rsidRPr="00BC3431">
        <w:rPr>
          <w:rStyle w:val="eop"/>
          <w:rFonts w:ascii="Calibri" w:hAnsi="Calibri" w:cs="Calibri"/>
          <w:sz w:val="20"/>
          <w:szCs w:val="20"/>
        </w:rPr>
        <w:t> </w:t>
      </w:r>
    </w:p>
    <w:p w14:paraId="11610CC6" w14:textId="77777777" w:rsidR="00BC3431" w:rsidRPr="00BC3431" w:rsidRDefault="00BC3431" w:rsidP="00BC3431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BC3431">
        <w:rPr>
          <w:rStyle w:val="normaltextrun"/>
          <w:rFonts w:ascii="Calibri" w:hAnsi="Calibri" w:cs="Calibri"/>
          <w:sz w:val="20"/>
          <w:szCs w:val="20"/>
          <w:lang w:val="af-ZA"/>
        </w:rPr>
        <w:t>Week 2</w:t>
      </w:r>
      <w:r w:rsidRPr="00BC3431">
        <w:rPr>
          <w:rStyle w:val="normaltextrun"/>
          <w:rFonts w:ascii="Calibri" w:hAnsi="Calibri" w:cs="Calibri"/>
          <w:sz w:val="20"/>
          <w:szCs w:val="20"/>
          <w:lang w:val="en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Tense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stems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;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liquid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stems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;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athematic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aorists</w:t>
      </w:r>
      <w:proofErr w:type="spellEnd"/>
      <w:r w:rsidRPr="00BC3431">
        <w:rPr>
          <w:rStyle w:val="eop"/>
          <w:rFonts w:ascii="Calibri" w:hAnsi="Calibri" w:cs="Calibri"/>
          <w:sz w:val="20"/>
          <w:szCs w:val="20"/>
        </w:rPr>
        <w:t> </w:t>
      </w:r>
    </w:p>
    <w:p w14:paraId="5333BFAD" w14:textId="77777777" w:rsidR="00BC3431" w:rsidRPr="00BC3431" w:rsidRDefault="00BC3431" w:rsidP="00BC3431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BC3431">
        <w:rPr>
          <w:rStyle w:val="normaltextrun"/>
          <w:rFonts w:ascii="Calibri" w:hAnsi="Calibri" w:cs="Calibri"/>
          <w:sz w:val="20"/>
          <w:szCs w:val="20"/>
          <w:lang w:val="af-ZA"/>
        </w:rPr>
        <w:t>Week 3</w:t>
      </w:r>
      <w:r w:rsidRPr="00BC3431">
        <w:rPr>
          <w:rStyle w:val="normaltextrun"/>
          <w:rFonts w:ascii="Calibri" w:hAnsi="Calibri" w:cs="Calibri"/>
          <w:sz w:val="20"/>
          <w:szCs w:val="20"/>
          <w:lang w:val="en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Third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</w:t>
      </w:r>
      <w:r w:rsidRPr="00BC3431">
        <w:rPr>
          <w:rStyle w:val="normaltextrun"/>
          <w:rFonts w:ascii="Calibri" w:hAnsi="Calibri" w:cs="Calibri"/>
          <w:sz w:val="20"/>
          <w:szCs w:val="20"/>
          <w:lang w:val="en-ZA"/>
        </w:rPr>
        <w:t>(gen. -</w:t>
      </w:r>
      <w:proofErr w:type="spellStart"/>
      <w:r w:rsidRPr="00BC3431">
        <w:rPr>
          <w:rStyle w:val="normaltextrun"/>
          <w:rFonts w:ascii="Calibri" w:hAnsi="Calibri" w:cs="Calibri"/>
          <w:sz w:val="20"/>
          <w:szCs w:val="20"/>
          <w:lang w:val="el-GR"/>
        </w:rPr>
        <w:t>ος</w:t>
      </w:r>
      <w:proofErr w:type="spellEnd"/>
      <w:r w:rsidRPr="00BC3431">
        <w:rPr>
          <w:rStyle w:val="normaltextrun"/>
          <w:rFonts w:ascii="Calibri" w:hAnsi="Calibri" w:cs="Calibri"/>
          <w:sz w:val="20"/>
          <w:szCs w:val="20"/>
          <w:lang w:val="en-ZA"/>
        </w:rPr>
        <w:t xml:space="preserve">)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declension</w:t>
      </w:r>
      <w:proofErr w:type="spellEnd"/>
      <w:r w:rsidRPr="00BC3431">
        <w:rPr>
          <w:rStyle w:val="normaltextrun"/>
          <w:rFonts w:ascii="Calibri" w:hAnsi="Calibri" w:cs="Calibri"/>
          <w:sz w:val="20"/>
          <w:szCs w:val="20"/>
          <w:lang w:val="en-ZA"/>
        </w:rPr>
        <w:t> </w:t>
      </w:r>
      <w:r w:rsidRPr="00BC3431">
        <w:rPr>
          <w:rStyle w:val="eop"/>
          <w:rFonts w:ascii="Calibri" w:hAnsi="Calibri" w:cs="Calibri"/>
          <w:sz w:val="20"/>
          <w:szCs w:val="20"/>
        </w:rPr>
        <w:t> </w:t>
      </w:r>
    </w:p>
    <w:p w14:paraId="034D2F16" w14:textId="77777777" w:rsidR="00BC3431" w:rsidRPr="00BC3431" w:rsidRDefault="00BC3431" w:rsidP="00BC3431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BC3431">
        <w:rPr>
          <w:rStyle w:val="normaltextrun"/>
          <w:rFonts w:ascii="Calibri" w:hAnsi="Calibri" w:cs="Calibri"/>
          <w:sz w:val="20"/>
          <w:szCs w:val="20"/>
          <w:lang w:val="af-ZA"/>
        </w:rPr>
        <w:t>Week 4</w:t>
      </w:r>
      <w:r w:rsidRPr="00BC3431">
        <w:rPr>
          <w:rStyle w:val="normaltextrun"/>
          <w:rFonts w:ascii="Calibri" w:hAnsi="Calibri" w:cs="Calibri"/>
          <w:sz w:val="20"/>
          <w:szCs w:val="20"/>
          <w:lang w:val="en-ZA"/>
        </w:rPr>
        <w:t xml:space="preserve"> </w:t>
      </w:r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en-ZA"/>
        </w:rPr>
        <w:t>Participles: adverbial &amp; adjectival uses; genitive absolute</w:t>
      </w:r>
      <w:r w:rsidRPr="00BC3431">
        <w:rPr>
          <w:rStyle w:val="eop"/>
          <w:rFonts w:ascii="Calibri" w:hAnsi="Calibri" w:cs="Calibri"/>
          <w:sz w:val="20"/>
          <w:szCs w:val="20"/>
        </w:rPr>
        <w:t> </w:t>
      </w:r>
    </w:p>
    <w:p w14:paraId="43140D4C" w14:textId="77777777" w:rsidR="00BC3431" w:rsidRPr="00BC3431" w:rsidRDefault="00BC3431" w:rsidP="00BC3431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BC3431">
        <w:rPr>
          <w:rStyle w:val="normaltextrun"/>
          <w:rFonts w:ascii="Calibri" w:hAnsi="Calibri" w:cs="Calibri"/>
          <w:sz w:val="20"/>
          <w:szCs w:val="20"/>
          <w:lang w:val="af-ZA"/>
        </w:rPr>
        <w:t>Week 5</w:t>
      </w:r>
      <w:r w:rsidRPr="00BC3431">
        <w:rPr>
          <w:rStyle w:val="normaltextrun"/>
          <w:rFonts w:ascii="Calibri" w:hAnsi="Calibri" w:cs="Calibri"/>
          <w:sz w:val="20"/>
          <w:szCs w:val="20"/>
          <w:lang w:val="en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Passive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voice</w:t>
      </w:r>
      <w:proofErr w:type="spellEnd"/>
      <w:r w:rsidRPr="00BC3431">
        <w:rPr>
          <w:rStyle w:val="eop"/>
          <w:rFonts w:ascii="Calibri" w:hAnsi="Calibri" w:cs="Calibri"/>
          <w:sz w:val="20"/>
          <w:szCs w:val="20"/>
        </w:rPr>
        <w:t> </w:t>
      </w:r>
    </w:p>
    <w:p w14:paraId="734F0030" w14:textId="77777777" w:rsidR="00BC3431" w:rsidRPr="00BC3431" w:rsidRDefault="00BC3431" w:rsidP="00BC3431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BC3431">
        <w:rPr>
          <w:rStyle w:val="normaltextrun"/>
          <w:rFonts w:ascii="Calibri" w:hAnsi="Calibri" w:cs="Calibri"/>
          <w:sz w:val="20"/>
          <w:szCs w:val="20"/>
          <w:lang w:val="af-ZA"/>
        </w:rPr>
        <w:t>Week 6</w:t>
      </w:r>
      <w:r w:rsidRPr="00BC3431">
        <w:rPr>
          <w:rStyle w:val="normaltextrun"/>
          <w:rFonts w:ascii="Calibri" w:hAnsi="Calibri" w:cs="Calibri"/>
          <w:sz w:val="20"/>
          <w:szCs w:val="20"/>
          <w:lang w:val="en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Comparison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;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periphrastic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participles</w:t>
      </w:r>
      <w:proofErr w:type="spellEnd"/>
      <w:r w:rsidRPr="00BC3431">
        <w:rPr>
          <w:rStyle w:val="normaltextrun"/>
          <w:rFonts w:ascii="Calibri" w:hAnsi="Calibri" w:cs="Calibri"/>
          <w:sz w:val="20"/>
          <w:szCs w:val="20"/>
          <w:lang w:val="en-ZA"/>
        </w:rPr>
        <w:t> </w:t>
      </w:r>
      <w:r w:rsidRPr="00BC3431">
        <w:rPr>
          <w:rStyle w:val="eop"/>
          <w:rFonts w:ascii="Calibri" w:hAnsi="Calibri" w:cs="Calibri"/>
          <w:sz w:val="20"/>
          <w:szCs w:val="20"/>
        </w:rPr>
        <w:t> </w:t>
      </w:r>
    </w:p>
    <w:p w14:paraId="56DEE879" w14:textId="77777777" w:rsidR="00BC3431" w:rsidRDefault="00BC3431" w:rsidP="00BC34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sz w:val="20"/>
          <w:szCs w:val="20"/>
          <w:lang w:val="en-ZA"/>
        </w:rPr>
      </w:pPr>
    </w:p>
    <w:p w14:paraId="38C731A4" w14:textId="3527E73D" w:rsidR="00BC3431" w:rsidRPr="00BC3431" w:rsidRDefault="00BC3431" w:rsidP="00BC34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en-ZA"/>
        </w:rPr>
        <w:t>Intensive session 3: Consolidation of the declensions, participles, and the passive voice; assessment</w:t>
      </w:r>
      <w:r w:rsidRPr="00BC3431">
        <w:rPr>
          <w:rStyle w:val="scxw236952278"/>
          <w:rFonts w:ascii="Calibri" w:hAnsi="Calibri" w:cs="Calibri"/>
          <w:sz w:val="20"/>
          <w:szCs w:val="20"/>
        </w:rPr>
        <w:t> </w:t>
      </w:r>
      <w:r w:rsidRPr="00BC3431">
        <w:rPr>
          <w:rFonts w:ascii="Calibri" w:hAnsi="Calibri" w:cs="Calibri"/>
          <w:sz w:val="20"/>
          <w:szCs w:val="20"/>
        </w:rPr>
        <w:br/>
      </w:r>
      <w:r w:rsidRPr="00BC3431">
        <w:rPr>
          <w:rStyle w:val="eop"/>
          <w:rFonts w:ascii="Calibri" w:hAnsi="Calibri" w:cs="Calibri"/>
          <w:sz w:val="20"/>
          <w:szCs w:val="20"/>
        </w:rPr>
        <w:t> </w:t>
      </w:r>
    </w:p>
    <w:p w14:paraId="4CC83253" w14:textId="77777777" w:rsidR="00BC3431" w:rsidRPr="00BC3431" w:rsidRDefault="00BC3431" w:rsidP="00BC34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Term</w:t>
      </w:r>
      <w:r w:rsidRPr="00BC3431">
        <w:rPr>
          <w:rStyle w:val="normaltextrun"/>
          <w:rFonts w:ascii="Calibri" w:hAnsi="Calibri" w:cs="Calibri"/>
          <w:sz w:val="20"/>
          <w:szCs w:val="20"/>
          <w:lang w:val="af-ZA"/>
        </w:rPr>
        <w:t xml:space="preserve"> 4</w:t>
      </w:r>
      <w:r w:rsidRPr="00BC3431">
        <w:rPr>
          <w:rStyle w:val="normaltextrun"/>
          <w:rFonts w:ascii="Calibri" w:hAnsi="Calibri" w:cs="Calibri"/>
          <w:sz w:val="20"/>
          <w:szCs w:val="20"/>
          <w:lang w:val="en-ZA"/>
        </w:rPr>
        <w:t>   </w:t>
      </w:r>
      <w:r w:rsidRPr="00BC3431">
        <w:rPr>
          <w:rStyle w:val="eop"/>
          <w:rFonts w:ascii="Calibri" w:hAnsi="Calibri" w:cs="Calibri"/>
          <w:sz w:val="20"/>
          <w:szCs w:val="20"/>
        </w:rPr>
        <w:t> </w:t>
      </w:r>
    </w:p>
    <w:p w14:paraId="373F7A83" w14:textId="77777777" w:rsidR="00BC3431" w:rsidRPr="00BC3431" w:rsidRDefault="00BC3431" w:rsidP="00BC3431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BC3431">
        <w:rPr>
          <w:rStyle w:val="normaltextrun"/>
          <w:rFonts w:ascii="Calibri" w:hAnsi="Calibri" w:cs="Calibri"/>
          <w:sz w:val="20"/>
          <w:szCs w:val="20"/>
          <w:lang w:val="af-ZA"/>
        </w:rPr>
        <w:t>Week 1</w:t>
      </w:r>
      <w:r w:rsidRPr="00BC3431">
        <w:rPr>
          <w:rStyle w:val="normaltextrun"/>
          <w:rFonts w:ascii="Calibri" w:hAnsi="Calibri" w:cs="Calibri"/>
          <w:sz w:val="20"/>
          <w:szCs w:val="20"/>
          <w:lang w:val="en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The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perfect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tense</w:t>
      </w:r>
      <w:proofErr w:type="spellEnd"/>
      <w:r w:rsidRPr="00BC3431">
        <w:rPr>
          <w:rStyle w:val="eop"/>
          <w:rFonts w:ascii="Calibri" w:hAnsi="Calibri" w:cs="Calibri"/>
          <w:sz w:val="20"/>
          <w:szCs w:val="20"/>
        </w:rPr>
        <w:t> </w:t>
      </w:r>
    </w:p>
    <w:p w14:paraId="194BBDB2" w14:textId="77777777" w:rsidR="00BC3431" w:rsidRPr="00BC3431" w:rsidRDefault="00BC3431" w:rsidP="00BC3431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BC3431">
        <w:rPr>
          <w:rStyle w:val="normaltextrun"/>
          <w:rFonts w:ascii="Calibri" w:hAnsi="Calibri" w:cs="Calibri"/>
          <w:sz w:val="20"/>
          <w:szCs w:val="20"/>
          <w:lang w:val="af-ZA"/>
        </w:rPr>
        <w:t>Week 2</w:t>
      </w:r>
      <w:r w:rsidRPr="00BC3431">
        <w:rPr>
          <w:rStyle w:val="normaltextrun"/>
          <w:rFonts w:ascii="Calibri" w:hAnsi="Calibri" w:cs="Calibri"/>
          <w:sz w:val="20"/>
          <w:szCs w:val="20"/>
          <w:lang w:val="en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The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subjunctive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I</w:t>
      </w:r>
      <w:r w:rsidRPr="00BC3431">
        <w:rPr>
          <w:rStyle w:val="eop"/>
          <w:rFonts w:ascii="Calibri" w:hAnsi="Calibri" w:cs="Calibri"/>
          <w:sz w:val="20"/>
          <w:szCs w:val="20"/>
        </w:rPr>
        <w:t> </w:t>
      </w:r>
    </w:p>
    <w:p w14:paraId="09B921CB" w14:textId="77777777" w:rsidR="00BC3431" w:rsidRPr="00BC3431" w:rsidRDefault="00BC3431" w:rsidP="00BC3431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BC3431">
        <w:rPr>
          <w:rStyle w:val="normaltextrun"/>
          <w:rFonts w:ascii="Calibri" w:hAnsi="Calibri" w:cs="Calibri"/>
          <w:sz w:val="20"/>
          <w:szCs w:val="20"/>
          <w:lang w:val="af-ZA"/>
        </w:rPr>
        <w:t>Week 3</w:t>
      </w:r>
      <w:r w:rsidRPr="00BC3431">
        <w:rPr>
          <w:rStyle w:val="normaltextrun"/>
          <w:rFonts w:ascii="Calibri" w:hAnsi="Calibri" w:cs="Calibri"/>
          <w:sz w:val="20"/>
          <w:szCs w:val="20"/>
          <w:lang w:val="en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The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subjunctive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II</w:t>
      </w:r>
      <w:r w:rsidRPr="00BC3431">
        <w:rPr>
          <w:rStyle w:val="eop"/>
          <w:rFonts w:ascii="Calibri" w:hAnsi="Calibri" w:cs="Calibri"/>
          <w:sz w:val="20"/>
          <w:szCs w:val="20"/>
        </w:rPr>
        <w:t> </w:t>
      </w:r>
    </w:p>
    <w:p w14:paraId="1E523134" w14:textId="77777777" w:rsidR="00BC3431" w:rsidRPr="00BC3431" w:rsidRDefault="00BC3431" w:rsidP="00BC3431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BC3431">
        <w:rPr>
          <w:rStyle w:val="normaltextrun"/>
          <w:rFonts w:ascii="Calibri" w:hAnsi="Calibri" w:cs="Calibri"/>
          <w:sz w:val="20"/>
          <w:szCs w:val="20"/>
          <w:lang w:val="af-ZA"/>
        </w:rPr>
        <w:t>Week 4</w:t>
      </w:r>
      <w:r w:rsidRPr="00BC3431">
        <w:rPr>
          <w:rStyle w:val="normaltextrun"/>
          <w:rFonts w:ascii="Calibri" w:hAnsi="Calibri" w:cs="Calibri"/>
          <w:sz w:val="20"/>
          <w:szCs w:val="20"/>
          <w:lang w:val="en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Irregular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verbs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: </w:t>
      </w:r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el-GR"/>
        </w:rPr>
        <w:t>δύναμαι</w:t>
      </w:r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,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el-GR"/>
        </w:rPr>
        <w:t>οἶδα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,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el-GR"/>
        </w:rPr>
        <w:t>κεῖμαι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;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uses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of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infinitives</w:t>
      </w:r>
      <w:proofErr w:type="spellEnd"/>
      <w:r w:rsidRPr="00BC3431">
        <w:rPr>
          <w:rStyle w:val="eop"/>
          <w:rFonts w:ascii="Calibri" w:hAnsi="Calibri" w:cs="Calibri"/>
          <w:sz w:val="20"/>
          <w:szCs w:val="20"/>
        </w:rPr>
        <w:t> </w:t>
      </w:r>
    </w:p>
    <w:p w14:paraId="5236642B" w14:textId="77777777" w:rsidR="00BC3431" w:rsidRPr="00BC3431" w:rsidRDefault="00BC3431" w:rsidP="00BC3431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BC3431">
        <w:rPr>
          <w:rStyle w:val="normaltextrun"/>
          <w:rFonts w:ascii="Calibri" w:hAnsi="Calibri" w:cs="Calibri"/>
          <w:sz w:val="20"/>
          <w:szCs w:val="20"/>
          <w:lang w:val="af-ZA"/>
        </w:rPr>
        <w:t>Week 5</w:t>
      </w:r>
      <w:r w:rsidRPr="00BC3431">
        <w:rPr>
          <w:rStyle w:val="normaltextrun"/>
          <w:rFonts w:ascii="Calibri" w:hAnsi="Calibri" w:cs="Calibri"/>
          <w:sz w:val="20"/>
          <w:szCs w:val="20"/>
          <w:lang w:val="en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Contract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verbs</w:t>
      </w:r>
      <w:proofErr w:type="spellEnd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 xml:space="preserve"> in </w:t>
      </w:r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el-GR"/>
        </w:rPr>
        <w:t>ά</w:t>
      </w:r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en-ZA"/>
        </w:rPr>
        <w:t>-</w:t>
      </w:r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el-GR"/>
        </w:rPr>
        <w:t>ω</w:t>
      </w:r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en-ZA"/>
        </w:rPr>
        <w:t xml:space="preserve">, </w:t>
      </w:r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el-GR"/>
        </w:rPr>
        <w:t>ό</w:t>
      </w:r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en-ZA"/>
        </w:rPr>
        <w:t>-</w:t>
      </w:r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el-GR"/>
        </w:rPr>
        <w:t>ω</w:t>
      </w:r>
      <w:r w:rsidRPr="00BC3431">
        <w:rPr>
          <w:rStyle w:val="eop"/>
          <w:rFonts w:ascii="Calibri" w:hAnsi="Calibri" w:cs="Calibri"/>
          <w:sz w:val="20"/>
          <w:szCs w:val="20"/>
        </w:rPr>
        <w:t> </w:t>
      </w:r>
    </w:p>
    <w:p w14:paraId="0BAD9C04" w14:textId="77777777" w:rsidR="00BC3431" w:rsidRPr="00BC3431" w:rsidRDefault="00BC3431" w:rsidP="00BC3431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BC3431">
        <w:rPr>
          <w:rStyle w:val="normaltextrun"/>
          <w:rFonts w:ascii="Calibri" w:hAnsi="Calibri" w:cs="Calibri"/>
          <w:sz w:val="20"/>
          <w:szCs w:val="20"/>
          <w:lang w:val="af-ZA"/>
        </w:rPr>
        <w:t>Week 6</w:t>
      </w:r>
      <w:r w:rsidRPr="00BC3431">
        <w:rPr>
          <w:rStyle w:val="normaltextrun"/>
          <w:rFonts w:ascii="Calibri" w:hAnsi="Calibri" w:cs="Calibri"/>
          <w:sz w:val="20"/>
          <w:szCs w:val="20"/>
          <w:lang w:val="en-ZA"/>
        </w:rPr>
        <w:t xml:space="preserve"> </w:t>
      </w:r>
      <w:proofErr w:type="spellStart"/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af-ZA"/>
        </w:rPr>
        <w:t>Revision</w:t>
      </w:r>
      <w:proofErr w:type="spellEnd"/>
      <w:r w:rsidRPr="00BC3431">
        <w:rPr>
          <w:rStyle w:val="normaltextrun"/>
          <w:rFonts w:ascii="Calibri" w:hAnsi="Calibri" w:cs="Calibri"/>
          <w:sz w:val="20"/>
          <w:szCs w:val="20"/>
          <w:lang w:val="en-ZA"/>
        </w:rPr>
        <w:t> </w:t>
      </w:r>
      <w:r w:rsidRPr="00BC3431">
        <w:rPr>
          <w:rStyle w:val="eop"/>
          <w:rFonts w:ascii="Calibri" w:hAnsi="Calibri" w:cs="Calibri"/>
          <w:sz w:val="20"/>
          <w:szCs w:val="20"/>
        </w:rPr>
        <w:t> </w:t>
      </w:r>
    </w:p>
    <w:p w14:paraId="6FF198A3" w14:textId="77777777" w:rsidR="00BC3431" w:rsidRDefault="00BC3431" w:rsidP="00BC34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sz w:val="20"/>
          <w:szCs w:val="20"/>
          <w:lang w:val="en-ZA"/>
        </w:rPr>
      </w:pPr>
    </w:p>
    <w:p w14:paraId="1E47097E" w14:textId="40895794" w:rsidR="00BC3431" w:rsidRPr="00BC3431" w:rsidRDefault="00BC3431" w:rsidP="00BC34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BC3431">
        <w:rPr>
          <w:rStyle w:val="normaltextrun"/>
          <w:rFonts w:ascii="Calibri" w:hAnsi="Calibri" w:cs="Calibri"/>
          <w:i/>
          <w:iCs/>
          <w:sz w:val="20"/>
          <w:szCs w:val="20"/>
          <w:lang w:val="en-ZA"/>
        </w:rPr>
        <w:t>Intensive Session 4: Consolidation of the subjunctive; assessment </w:t>
      </w:r>
      <w:r w:rsidRPr="00BC3431">
        <w:rPr>
          <w:rStyle w:val="eop"/>
          <w:rFonts w:ascii="Calibri" w:hAnsi="Calibri" w:cs="Calibri"/>
          <w:sz w:val="20"/>
          <w:szCs w:val="20"/>
        </w:rPr>
        <w:t> </w:t>
      </w:r>
    </w:p>
    <w:p w14:paraId="1E2301ED" w14:textId="77777777" w:rsidR="0020405C" w:rsidRPr="00BC3431" w:rsidRDefault="0020405C">
      <w:pPr>
        <w:rPr>
          <w:sz w:val="20"/>
          <w:szCs w:val="20"/>
        </w:rPr>
      </w:pPr>
    </w:p>
    <w:sectPr w:rsidR="0020405C" w:rsidRPr="00BC3431" w:rsidSect="00BC3431">
      <w:footerReference w:type="default" r:id="rId7"/>
      <w:pgSz w:w="11901" w:h="1681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541D9" w14:textId="77777777" w:rsidR="00B76956" w:rsidRDefault="00B76956" w:rsidP="00E36430">
      <w:r>
        <w:separator/>
      </w:r>
    </w:p>
  </w:endnote>
  <w:endnote w:type="continuationSeparator" w:id="0">
    <w:p w14:paraId="25CBD7D6" w14:textId="77777777" w:rsidR="00B76956" w:rsidRDefault="00B76956" w:rsidP="00E3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EC9B2" w14:textId="59F1955D" w:rsidR="00E36430" w:rsidRPr="00E36430" w:rsidRDefault="00E36430">
    <w:pPr>
      <w:pStyle w:val="Footer"/>
      <w:rPr>
        <w:sz w:val="20"/>
        <w:szCs w:val="20"/>
      </w:rPr>
    </w:pPr>
    <w:r w:rsidRPr="00E36430">
      <w:rPr>
        <w:sz w:val="20"/>
        <w:szCs w:val="20"/>
      </w:rPr>
      <w:t>1 Nov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A56B9" w14:textId="77777777" w:rsidR="00B76956" w:rsidRDefault="00B76956" w:rsidP="00E36430">
      <w:r>
        <w:separator/>
      </w:r>
    </w:p>
  </w:footnote>
  <w:footnote w:type="continuationSeparator" w:id="0">
    <w:p w14:paraId="0167EA64" w14:textId="77777777" w:rsidR="00B76956" w:rsidRDefault="00B76956" w:rsidP="00E36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824"/>
    <w:multiLevelType w:val="multilevel"/>
    <w:tmpl w:val="1E60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4A794B"/>
    <w:multiLevelType w:val="multilevel"/>
    <w:tmpl w:val="EA9C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2F76A4"/>
    <w:multiLevelType w:val="multilevel"/>
    <w:tmpl w:val="6C78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95581F"/>
    <w:multiLevelType w:val="multilevel"/>
    <w:tmpl w:val="A86E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E73AB1"/>
    <w:multiLevelType w:val="multilevel"/>
    <w:tmpl w:val="C63A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1C6439"/>
    <w:multiLevelType w:val="multilevel"/>
    <w:tmpl w:val="72CA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D415F1"/>
    <w:multiLevelType w:val="multilevel"/>
    <w:tmpl w:val="C828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E933B7"/>
    <w:multiLevelType w:val="multilevel"/>
    <w:tmpl w:val="6DE2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7309419">
    <w:abstractNumId w:val="1"/>
  </w:num>
  <w:num w:numId="2" w16cid:durableId="835151294">
    <w:abstractNumId w:val="5"/>
  </w:num>
  <w:num w:numId="3" w16cid:durableId="191041281">
    <w:abstractNumId w:val="4"/>
  </w:num>
  <w:num w:numId="4" w16cid:durableId="625237308">
    <w:abstractNumId w:val="2"/>
  </w:num>
  <w:num w:numId="5" w16cid:durableId="920336155">
    <w:abstractNumId w:val="7"/>
  </w:num>
  <w:num w:numId="6" w16cid:durableId="164370035">
    <w:abstractNumId w:val="3"/>
  </w:num>
  <w:num w:numId="7" w16cid:durableId="1906454561">
    <w:abstractNumId w:val="0"/>
  </w:num>
  <w:num w:numId="8" w16cid:durableId="73285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31"/>
    <w:rsid w:val="0020405C"/>
    <w:rsid w:val="005976DE"/>
    <w:rsid w:val="007B1A16"/>
    <w:rsid w:val="008353BA"/>
    <w:rsid w:val="0097760D"/>
    <w:rsid w:val="00B76956"/>
    <w:rsid w:val="00BC3431"/>
    <w:rsid w:val="00D41BD1"/>
    <w:rsid w:val="00D44EA3"/>
    <w:rsid w:val="00E3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EC9BB"/>
  <w15:chartTrackingRefBased/>
  <w15:docId w15:val="{9CA3BCBF-4671-E34E-B4A6-DCE734E5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C34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BC3431"/>
  </w:style>
  <w:style w:type="character" w:customStyle="1" w:styleId="eop">
    <w:name w:val="eop"/>
    <w:basedOn w:val="DefaultParagraphFont"/>
    <w:rsid w:val="00BC3431"/>
  </w:style>
  <w:style w:type="character" w:customStyle="1" w:styleId="scxw236952278">
    <w:name w:val="scxw236952278"/>
    <w:basedOn w:val="DefaultParagraphFont"/>
    <w:rsid w:val="00BC3431"/>
  </w:style>
  <w:style w:type="paragraph" w:styleId="Header">
    <w:name w:val="header"/>
    <w:basedOn w:val="Normal"/>
    <w:link w:val="HeaderChar"/>
    <w:uiPriority w:val="99"/>
    <w:unhideWhenUsed/>
    <w:rsid w:val="00E36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430"/>
  </w:style>
  <w:style w:type="paragraph" w:styleId="Footer">
    <w:name w:val="footer"/>
    <w:basedOn w:val="Normal"/>
    <w:link w:val="FooterChar"/>
    <w:uiPriority w:val="99"/>
    <w:unhideWhenUsed/>
    <w:rsid w:val="00E36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CDEEEAF4B2241BBE2434D079E5387" ma:contentTypeVersion="2" ma:contentTypeDescription="Create a new document." ma:contentTypeScope="" ma:versionID="b6a647fe8d7d6ee62e46ac489e87042c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8D2D4F-A119-44B2-8A4A-4BCD446F6BEA}"/>
</file>

<file path=customXml/itemProps2.xml><?xml version="1.0" encoding="utf-8"?>
<ds:datastoreItem xmlns:ds="http://schemas.openxmlformats.org/officeDocument/2006/customXml" ds:itemID="{E436D013-DBA4-41F0-976E-D0A976CCCC7F}"/>
</file>

<file path=customXml/itemProps3.xml><?xml version="1.0" encoding="utf-8"?>
<ds:datastoreItem xmlns:ds="http://schemas.openxmlformats.org/officeDocument/2006/customXml" ds:itemID="{13CA99B7-BFD7-46A5-A187-9DA2F1F756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Nitschke</dc:creator>
  <cp:keywords/>
  <dc:description/>
  <cp:lastModifiedBy>Jessica Nitschke</cp:lastModifiedBy>
  <cp:revision>5</cp:revision>
  <dcterms:created xsi:type="dcterms:W3CDTF">2023-11-01T19:41:00Z</dcterms:created>
  <dcterms:modified xsi:type="dcterms:W3CDTF">2023-11-01T19:46:00Z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0x01010059BCDEEEAF4B2241BBE2434D079E5387</vt:lpwstr>
  </property>
</Properties>
</file>