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B7E4" w14:textId="76761F98" w:rsidR="00567361" w:rsidRPr="00E1276A" w:rsidRDefault="2EC26468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 w:rsidRPr="00E1276A">
        <w:rPr>
          <w:rFonts w:ascii="Arial" w:hAnsi="Arial" w:cs="Arial"/>
          <w:b/>
          <w:bCs/>
          <w:sz w:val="24"/>
          <w:szCs w:val="24"/>
          <w:lang w:val="af-ZA"/>
        </w:rPr>
        <w:t>COVID-19</w:t>
      </w:r>
      <w:r w:rsidR="00E1276A">
        <w:rPr>
          <w:rFonts w:ascii="Arial" w:hAnsi="Arial" w:cs="Arial"/>
          <w:b/>
          <w:bCs/>
          <w:sz w:val="24"/>
          <w:szCs w:val="24"/>
          <w:lang w:val="af-ZA"/>
        </w:rPr>
        <w:t xml:space="preserve">-VRAELYS VIR TERUGVOERING DEUR VOOR- EN NAGRAADSE STUDENTE </w:t>
      </w:r>
    </w:p>
    <w:p w14:paraId="672A6659" w14:textId="77777777" w:rsidR="00567361" w:rsidRPr="00E1276A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af-ZA" w:eastAsia="en-ZA"/>
        </w:rPr>
      </w:pPr>
    </w:p>
    <w:p w14:paraId="40A39CE2" w14:textId="284B5CB4" w:rsidR="00567361" w:rsidRPr="00E1276A" w:rsidRDefault="00B5549D" w:rsidP="00567361">
      <w:pPr>
        <w:spacing w:after="1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Liewe</w:t>
      </w:r>
      <w:r w:rsidR="00567361" w:rsidRPr="00E1276A">
        <w:rPr>
          <w:rFonts w:ascii="Arial" w:hAnsi="Arial" w:cs="Arial"/>
          <w:sz w:val="24"/>
          <w:szCs w:val="24"/>
          <w:lang w:val="af-ZA"/>
        </w:rPr>
        <w:t xml:space="preserve"> student</w:t>
      </w:r>
    </w:p>
    <w:p w14:paraId="1F3F8284" w14:textId="3E43FB35" w:rsidR="00567361" w:rsidRPr="00E1276A" w:rsidRDefault="00B5549D" w:rsidP="70E5D3CB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Jou leeromgewing het wesenlik verander. Vir hierdie </w:t>
      </w:r>
      <w:r w:rsidR="664A67F6" w:rsidRPr="00E1276A">
        <w:rPr>
          <w:rFonts w:ascii="Arial" w:hAnsi="Arial" w:cs="Arial"/>
          <w:sz w:val="24"/>
          <w:szCs w:val="24"/>
          <w:lang w:val="af-ZA"/>
        </w:rPr>
        <w:t>module</w:t>
      </w:r>
      <w:r>
        <w:rPr>
          <w:rFonts w:ascii="Arial" w:hAnsi="Arial" w:cs="Arial"/>
          <w:sz w:val="24"/>
          <w:szCs w:val="24"/>
          <w:lang w:val="af-ZA"/>
        </w:rPr>
        <w:t xml:space="preserve"> het jy moontlik </w:t>
      </w:r>
      <w:r w:rsidRPr="00B5549D">
        <w:rPr>
          <w:rFonts w:ascii="Arial" w:hAnsi="Arial" w:cs="Arial"/>
          <w:b/>
          <w:sz w:val="24"/>
          <w:szCs w:val="24"/>
          <w:lang w:val="af-ZA"/>
        </w:rPr>
        <w:t>direkte onderrig en assessering</w:t>
      </w:r>
      <w:r>
        <w:rPr>
          <w:rFonts w:ascii="Arial" w:hAnsi="Arial" w:cs="Arial"/>
          <w:sz w:val="24"/>
          <w:szCs w:val="24"/>
          <w:lang w:val="af-ZA"/>
        </w:rPr>
        <w:t xml:space="preserve"> op kampus in </w:t>
      </w:r>
      <w:r w:rsidRPr="00B5549D">
        <w:rPr>
          <w:rFonts w:ascii="Arial" w:hAnsi="Arial" w:cs="Arial"/>
          <w:b/>
          <w:sz w:val="24"/>
          <w:szCs w:val="24"/>
          <w:lang w:val="af-ZA"/>
        </w:rPr>
        <w:t>kwartaal 1</w:t>
      </w:r>
      <w:r>
        <w:rPr>
          <w:rFonts w:ascii="Arial" w:hAnsi="Arial" w:cs="Arial"/>
          <w:sz w:val="24"/>
          <w:szCs w:val="24"/>
          <w:lang w:val="af-ZA"/>
        </w:rPr>
        <w:t xml:space="preserve"> ontvang, </w:t>
      </w:r>
      <w:r>
        <w:rPr>
          <w:rFonts w:ascii="Arial" w:hAnsi="Arial" w:cs="Arial"/>
          <w:b/>
          <w:bCs/>
          <w:sz w:val="24"/>
          <w:szCs w:val="24"/>
          <w:lang w:val="af-ZA"/>
        </w:rPr>
        <w:t xml:space="preserve">aanlyn onderrig en assessering </w:t>
      </w:r>
      <w:r>
        <w:rPr>
          <w:rFonts w:ascii="Arial" w:hAnsi="Arial" w:cs="Arial"/>
          <w:sz w:val="24"/>
          <w:szCs w:val="24"/>
          <w:lang w:val="af-ZA"/>
        </w:rPr>
        <w:t xml:space="preserve">in </w:t>
      </w:r>
      <w:r>
        <w:rPr>
          <w:rFonts w:ascii="Arial" w:hAnsi="Arial" w:cs="Arial"/>
          <w:b/>
          <w:bCs/>
          <w:sz w:val="24"/>
          <w:szCs w:val="24"/>
          <w:lang w:val="af-ZA"/>
        </w:rPr>
        <w:t>kwartaal 2</w:t>
      </w:r>
      <w:r w:rsidR="04CA2517" w:rsidRPr="00E1276A">
        <w:rPr>
          <w:rFonts w:ascii="Arial" w:hAnsi="Arial" w:cs="Arial"/>
          <w:sz w:val="24"/>
          <w:szCs w:val="24"/>
          <w:lang w:val="af-ZA"/>
        </w:rPr>
        <w:t>,</w:t>
      </w:r>
      <w:r w:rsidR="511ED0B5" w:rsidRPr="00E1276A">
        <w:rPr>
          <w:rFonts w:ascii="Arial" w:hAnsi="Arial" w:cs="Arial"/>
          <w:sz w:val="24"/>
          <w:szCs w:val="24"/>
          <w:lang w:val="af-ZA"/>
        </w:rPr>
        <w:t xml:space="preserve"> </w:t>
      </w:r>
      <w:r>
        <w:rPr>
          <w:rFonts w:ascii="Arial" w:hAnsi="Arial" w:cs="Arial"/>
          <w:sz w:val="24"/>
          <w:szCs w:val="24"/>
          <w:lang w:val="af-ZA"/>
        </w:rPr>
        <w:t xml:space="preserve">of </w:t>
      </w:r>
      <w:r>
        <w:rPr>
          <w:rFonts w:ascii="Arial" w:hAnsi="Arial" w:cs="Arial"/>
          <w:b/>
          <w:bCs/>
          <w:sz w:val="24"/>
          <w:szCs w:val="24"/>
          <w:lang w:val="af-ZA"/>
        </w:rPr>
        <w:t xml:space="preserve">direkte EN aanlyn onderrig en assessering </w:t>
      </w:r>
      <w:r>
        <w:rPr>
          <w:rFonts w:ascii="Arial" w:hAnsi="Arial" w:cs="Arial"/>
          <w:sz w:val="24"/>
          <w:szCs w:val="24"/>
          <w:lang w:val="af-ZA"/>
        </w:rPr>
        <w:t xml:space="preserve">in </w:t>
      </w:r>
      <w:r>
        <w:rPr>
          <w:rFonts w:ascii="Arial" w:hAnsi="Arial" w:cs="Arial"/>
          <w:b/>
          <w:bCs/>
          <w:sz w:val="24"/>
          <w:szCs w:val="24"/>
          <w:lang w:val="af-ZA"/>
        </w:rPr>
        <w:t>kwartaal 1 EN 2</w:t>
      </w:r>
      <w:r w:rsidR="57F9B395" w:rsidRPr="00E1276A">
        <w:rPr>
          <w:rFonts w:ascii="Arial" w:hAnsi="Arial" w:cs="Arial"/>
          <w:sz w:val="24"/>
          <w:szCs w:val="24"/>
          <w:lang w:val="af-ZA"/>
        </w:rPr>
        <w:t>.</w:t>
      </w:r>
      <w:r>
        <w:rPr>
          <w:rFonts w:ascii="Arial" w:hAnsi="Arial" w:cs="Arial"/>
          <w:sz w:val="24"/>
          <w:szCs w:val="24"/>
          <w:lang w:val="af-ZA"/>
        </w:rPr>
        <w:t xml:space="preserve"> Jy gaan in afdeling 2 hier onder gevra word watter situasie op jou van toepassing was. </w:t>
      </w:r>
      <w:r w:rsidR="00395FD0">
        <w:rPr>
          <w:rFonts w:ascii="Arial" w:hAnsi="Arial" w:cs="Arial"/>
          <w:sz w:val="24"/>
          <w:szCs w:val="24"/>
          <w:lang w:val="af-ZA"/>
        </w:rPr>
        <w:t>Jou eerlike en konstruktiewe terugvoering in hierdie vraelys sal toon dat jy bereid is om te help om onderrig en leer aan die US te bevorder. Ons waardeer jou terugvoering</w:t>
      </w:r>
      <w:r w:rsidR="6E4E1803" w:rsidRPr="00E1276A">
        <w:rPr>
          <w:rFonts w:ascii="Arial" w:hAnsi="Arial" w:cs="Arial"/>
          <w:sz w:val="24"/>
          <w:szCs w:val="24"/>
          <w:lang w:val="af-ZA"/>
        </w:rPr>
        <w:t>.</w:t>
      </w:r>
    </w:p>
    <w:p w14:paraId="0A37501D" w14:textId="4726386F" w:rsidR="00567361" w:rsidRPr="00E1276A" w:rsidRDefault="00567361" w:rsidP="00567361">
      <w:pPr>
        <w:rPr>
          <w:rFonts w:ascii="Arial" w:hAnsi="Arial" w:cs="Arial"/>
          <w:sz w:val="24"/>
          <w:szCs w:val="24"/>
          <w:lang w:val="af-ZA"/>
        </w:rPr>
      </w:pPr>
    </w:p>
    <w:p w14:paraId="26CC35B4" w14:textId="5F164BE8" w:rsidR="00567361" w:rsidRPr="00E1276A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  <w:r w:rsidRPr="00E1276A">
        <w:rPr>
          <w:rFonts w:ascii="Arial" w:hAnsi="Arial" w:cs="Arial"/>
          <w:sz w:val="24"/>
          <w:szCs w:val="24"/>
          <w:lang w:val="af-ZA"/>
        </w:rPr>
        <w:t xml:space="preserve">Module: </w:t>
      </w:r>
      <w:r w:rsidRPr="00E1276A">
        <w:rPr>
          <w:rFonts w:ascii="Arial" w:hAnsi="Arial" w:cs="Arial"/>
          <w:sz w:val="24"/>
          <w:szCs w:val="24"/>
          <w:lang w:val="af-ZA"/>
        </w:rPr>
        <w:tab/>
      </w:r>
      <w:r w:rsidRPr="00E1276A">
        <w:rPr>
          <w:rFonts w:ascii="Arial" w:hAnsi="Arial" w:cs="Arial"/>
          <w:sz w:val="24"/>
          <w:szCs w:val="24"/>
          <w:lang w:val="af-ZA"/>
        </w:rPr>
        <w:tab/>
      </w:r>
      <w:r w:rsidR="00395FD0">
        <w:rPr>
          <w:rFonts w:ascii="Arial" w:hAnsi="Arial" w:cs="Arial"/>
          <w:sz w:val="24"/>
          <w:szCs w:val="24"/>
          <w:lang w:val="af-ZA"/>
        </w:rPr>
        <w:t>Dosent</w:t>
      </w:r>
      <w:r w:rsidRPr="00E1276A">
        <w:rPr>
          <w:rFonts w:ascii="Arial" w:hAnsi="Arial" w:cs="Arial"/>
          <w:sz w:val="24"/>
          <w:szCs w:val="24"/>
          <w:lang w:val="af-ZA"/>
        </w:rPr>
        <w:t xml:space="preserve">: </w:t>
      </w:r>
      <w:r w:rsidRPr="00E1276A">
        <w:rPr>
          <w:rFonts w:ascii="Arial" w:hAnsi="Arial" w:cs="Arial"/>
          <w:sz w:val="24"/>
          <w:szCs w:val="24"/>
          <w:lang w:val="af-ZA"/>
        </w:rPr>
        <w:tab/>
      </w: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1732"/>
        <w:gridCol w:w="567"/>
        <w:gridCol w:w="567"/>
        <w:gridCol w:w="567"/>
        <w:gridCol w:w="567"/>
        <w:gridCol w:w="567"/>
        <w:gridCol w:w="576"/>
      </w:tblGrid>
      <w:tr w:rsidR="00567361" w:rsidRPr="00E1276A" w14:paraId="2E2F080D" w14:textId="77777777" w:rsidTr="388FC276">
        <w:trPr>
          <w:cantSplit/>
          <w:trHeight w:val="1134"/>
        </w:trPr>
        <w:tc>
          <w:tcPr>
            <w:tcW w:w="11732" w:type="dxa"/>
            <w:tcBorders>
              <w:bottom w:val="single" w:sz="4" w:space="0" w:color="auto"/>
            </w:tcBorders>
            <w:vAlign w:val="center"/>
          </w:tcPr>
          <w:p w14:paraId="1CF52C50" w14:textId="50881034" w:rsidR="00567361" w:rsidRPr="00E1276A" w:rsidRDefault="00567361" w:rsidP="007F2660">
            <w:pPr>
              <w:spacing w:before="30" w:after="30"/>
              <w:rPr>
                <w:rFonts w:ascii="Arial" w:hAnsi="Arial" w:cs="Arial"/>
                <w:lang w:val="af-ZA"/>
              </w:rPr>
            </w:pPr>
            <w:r w:rsidRPr="00E1276A">
              <w:rPr>
                <w:rFonts w:ascii="Arial" w:hAnsi="Arial" w:cs="Arial"/>
                <w:lang w:val="af-ZA"/>
              </w:rPr>
              <w:t xml:space="preserve">In </w:t>
            </w:r>
            <w:r w:rsidR="00395FD0">
              <w:rPr>
                <w:rFonts w:ascii="Arial" w:hAnsi="Arial" w:cs="Arial"/>
                <w:lang w:val="af-ZA"/>
              </w:rPr>
              <w:t>hierdie</w:t>
            </w:r>
            <w:r w:rsidRPr="00E1276A">
              <w:rPr>
                <w:rFonts w:ascii="Arial" w:hAnsi="Arial" w:cs="Arial"/>
                <w:lang w:val="af-ZA"/>
              </w:rPr>
              <w:t xml:space="preserve"> module (o</w:t>
            </w:r>
            <w:r w:rsidR="00395FD0">
              <w:rPr>
                <w:rFonts w:ascii="Arial" w:hAnsi="Arial" w:cs="Arial"/>
                <w:lang w:val="af-ZA"/>
              </w:rPr>
              <w:t xml:space="preserve">f gedeelte van die </w:t>
            </w:r>
            <w:r w:rsidRPr="00E1276A">
              <w:rPr>
                <w:rFonts w:ascii="Arial" w:hAnsi="Arial" w:cs="Arial"/>
                <w:lang w:val="af-ZA"/>
              </w:rPr>
              <w:t xml:space="preserve">module) </w:t>
            </w:r>
            <w:r w:rsidR="00395FD0">
              <w:rPr>
                <w:rFonts w:ascii="Arial" w:hAnsi="Arial" w:cs="Arial"/>
                <w:lang w:val="af-ZA"/>
              </w:rPr>
              <w:t>wat direk en/of aanlyn aangebied is</w:t>
            </w:r>
            <w:r w:rsidR="24BD5666" w:rsidRPr="00E1276A">
              <w:rPr>
                <w:rFonts w:ascii="Arial" w:hAnsi="Arial" w:cs="Arial"/>
                <w:lang w:val="af-ZA"/>
              </w:rPr>
              <w:t xml:space="preserve"> 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A03D3AF" w14:textId="63E1657D" w:rsidR="00567361" w:rsidRPr="00E1276A" w:rsidRDefault="00456F2B" w:rsidP="00456F2B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Stem glad nie saam nie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FD9E50B" w14:textId="410C9FC1" w:rsidR="00567361" w:rsidRPr="00E1276A" w:rsidRDefault="00456F2B" w:rsidP="00DF47AF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Stem nie saam 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1E3A77E" w14:textId="1C59861C" w:rsidR="00567361" w:rsidRPr="00E1276A" w:rsidRDefault="00567361" w:rsidP="00DF47AF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E1276A">
              <w:rPr>
                <w:rFonts w:ascii="Arial" w:hAnsi="Arial" w:cs="Arial"/>
                <w:sz w:val="16"/>
                <w:szCs w:val="16"/>
                <w:lang w:val="af-ZA"/>
              </w:rPr>
              <w:t>Neutra</w:t>
            </w:r>
            <w:r w:rsidR="00456F2B">
              <w:rPr>
                <w:rFonts w:ascii="Arial" w:hAnsi="Arial" w:cs="Arial"/>
                <w:sz w:val="16"/>
                <w:szCs w:val="16"/>
                <w:lang w:val="af-ZA"/>
              </w:rPr>
              <w:t>a</w:t>
            </w:r>
            <w:r w:rsidRPr="00E1276A">
              <w:rPr>
                <w:rFonts w:ascii="Arial" w:hAnsi="Arial" w:cs="Arial"/>
                <w:sz w:val="16"/>
                <w:szCs w:val="16"/>
                <w:lang w:val="af-ZA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056EECFE" w14:textId="45D5809B" w:rsidR="00567361" w:rsidRPr="00E1276A" w:rsidRDefault="00456F2B" w:rsidP="00DF47AF">
            <w:pPr>
              <w:spacing w:before="30" w:after="3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Stem saam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E632E2C" w14:textId="0BDB9A46" w:rsidR="00567361" w:rsidRPr="00E1276A" w:rsidRDefault="00456F2B" w:rsidP="00456F2B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Stem sterk saam 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629D792A" w14:textId="3B9D3BA6" w:rsidR="00567361" w:rsidRPr="00E1276A" w:rsidRDefault="00456F2B" w:rsidP="00DF47AF">
            <w:pPr>
              <w:spacing w:before="30" w:after="3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>N.v.t.</w:t>
            </w:r>
          </w:p>
        </w:tc>
      </w:tr>
      <w:tr w:rsidR="00567361" w:rsidRPr="00E1276A" w14:paraId="5F553BD5" w14:textId="77777777" w:rsidTr="388FC276">
        <w:trPr>
          <w:trHeight w:val="229"/>
        </w:trPr>
        <w:tc>
          <w:tcPr>
            <w:tcW w:w="11732" w:type="dxa"/>
            <w:tcBorders>
              <w:bottom w:val="dotted" w:sz="4" w:space="0" w:color="auto"/>
            </w:tcBorders>
          </w:tcPr>
          <w:p w14:paraId="736E8624" w14:textId="6158689C" w:rsidR="00567361" w:rsidRPr="00E1276A" w:rsidRDefault="1FF536A3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1.1</w:t>
            </w:r>
            <w:r w:rsidR="772D9C5B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0331FC0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 xml:space="preserve">is die leeruitkomste duidelik voor en/of tydens </w:t>
            </w:r>
            <w:r w:rsidR="00520686" w:rsidRPr="00E1276A">
              <w:rPr>
                <w:rFonts w:ascii="Arial" w:hAnsi="Arial" w:cs="Arial"/>
                <w:sz w:val="24"/>
                <w:szCs w:val="24"/>
                <w:lang w:val="af-ZA"/>
              </w:rPr>
              <w:t>COVID-19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 xml:space="preserve"> gekommunikeer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DAB6C7B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2EB378F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A05A809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A39BBE3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1C8F396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72A3D3EC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E1276A" w14:paraId="19D12159" w14:textId="77777777" w:rsidTr="388FC276">
        <w:trPr>
          <w:trHeight w:val="353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46CF7" w14:textId="17B20B6E" w:rsidR="00567361" w:rsidRPr="00E1276A" w:rsidRDefault="00567361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</w:t>
            </w:r>
            <w:r w:rsidR="7D4ECE91" w:rsidRPr="00E1276A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  <w:r w:rsidR="3C5A4771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8BCD6E2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 xml:space="preserve">is die leeruitkomste voor en/of tydens </w:t>
            </w:r>
            <w:r w:rsidR="00845760" w:rsidRPr="00E1276A">
              <w:rPr>
                <w:rFonts w:ascii="Arial" w:hAnsi="Arial" w:cs="Arial"/>
                <w:sz w:val="24"/>
                <w:szCs w:val="24"/>
                <w:lang w:val="af-ZA"/>
              </w:rPr>
              <w:t>COVID-19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 xml:space="preserve"> bereik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B940D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7B00A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61E4C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AFD9C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4D5A5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EC669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E1276A" w14:paraId="18A069D8" w14:textId="77777777" w:rsidTr="388FC276">
        <w:trPr>
          <w:trHeight w:val="280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01FD1" w14:textId="246D3DE0" w:rsidR="00567361" w:rsidRPr="00E1276A" w:rsidRDefault="00567361" w:rsidP="005E2C0E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1.3</w:t>
            </w:r>
            <w:r w:rsidR="61F508D8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41AD917F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 xml:space="preserve">was die toepaslikheid van die </w:t>
            </w:r>
            <w:r w:rsidR="53CFDE7E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module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>op my kwalifikasie vir my duidelik</w:t>
            </w: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ab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B9AB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B0818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F31CB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28261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86C05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1652C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E1276A" w14:paraId="1877BCCF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27E22" w14:textId="0DEB75B9" w:rsidR="00567361" w:rsidRPr="00E1276A" w:rsidRDefault="00567361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1.4</w:t>
            </w:r>
            <w:r w:rsidR="3B23C707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3E07E19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>het die leergeleenthede ontwikkeling van my kennis van die vak ondersteun</w:t>
            </w: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ab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056E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9C43A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BEF00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1D779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2D8B6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78278" w14:textId="77777777" w:rsidR="00567361" w:rsidRPr="00E1276A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1442A133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39CCB" w14:textId="1D0FE84A" w:rsidR="00520686" w:rsidRPr="00E1276A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1.5</w:t>
            </w:r>
            <w:r w:rsidR="647D21C4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5BA079D9" w:rsidRPr="00E1276A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r w:rsidR="00845760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395FD0">
              <w:rPr>
                <w:rFonts w:ascii="Arial" w:hAnsi="Arial" w:cs="Arial"/>
                <w:sz w:val="24"/>
                <w:szCs w:val="24"/>
                <w:lang w:val="af-ZA"/>
              </w:rPr>
              <w:t>het die leergeleenthede my aangemoedig om verantwoordelikheid vir my eie leer te neem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39945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2CB0E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E0A41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BF3C5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8A12B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6DB82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5361CEFF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3A14E" w14:textId="41033E9A" w:rsidR="00520686" w:rsidRPr="00E1276A" w:rsidDel="00D41C0B" w:rsidRDefault="00520686" w:rsidP="00DD083E">
            <w:pPr>
              <w:ind w:left="742" w:hanging="742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1.6</w:t>
            </w:r>
            <w:proofErr w:type="gramStart"/>
            <w:r w:rsidR="55E35B35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B400E2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B400E2" w:rsidRPr="00B400E2">
              <w:rPr>
                <w:rFonts w:ascii="Arial" w:hAnsi="Arial" w:cs="Arial"/>
                <w:sz w:val="24"/>
                <w:szCs w:val="24"/>
                <w:lang w:val="af-ZA"/>
              </w:rPr>
              <w:t xml:space="preserve">het die leergeleenthede my gehelp om my ontledings- en </w:t>
            </w:r>
            <w:proofErr w:type="spellStart"/>
            <w:r w:rsidR="00B400E2" w:rsidRPr="00B400E2">
              <w:rPr>
                <w:rFonts w:ascii="Arial" w:hAnsi="Arial" w:cs="Arial"/>
                <w:sz w:val="24"/>
                <w:szCs w:val="24"/>
                <w:lang w:val="af-ZA"/>
              </w:rPr>
              <w:t>p</w:t>
            </w:r>
            <w:r w:rsidR="00B400E2">
              <w:rPr>
                <w:rFonts w:ascii="Arial" w:hAnsi="Arial" w:cs="Arial"/>
                <w:sz w:val="24"/>
                <w:szCs w:val="24"/>
                <w:lang w:val="af-ZA"/>
              </w:rPr>
              <w:t>robleemoplossingsvaardighede</w:t>
            </w:r>
            <w:proofErr w:type="spellEnd"/>
            <w:r w:rsidR="00B400E2">
              <w:rPr>
                <w:rFonts w:ascii="Arial" w:hAnsi="Arial" w:cs="Arial"/>
                <w:sz w:val="24"/>
                <w:szCs w:val="24"/>
                <w:lang w:val="af-ZA"/>
              </w:rPr>
              <w:t xml:space="preserve"> te </w:t>
            </w:r>
            <w:r w:rsidR="00B400E2" w:rsidRPr="00B400E2">
              <w:rPr>
                <w:rFonts w:ascii="Arial" w:hAnsi="Arial" w:cs="Arial"/>
                <w:sz w:val="24"/>
                <w:szCs w:val="24"/>
                <w:lang w:val="af-ZA"/>
              </w:rPr>
              <w:t>ontwikkel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C1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FFD37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99379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9F23F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2F64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E6F91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1B698135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8B2A3" w14:textId="26939626" w:rsidR="00520686" w:rsidRPr="00E1276A" w:rsidRDefault="00520686" w:rsidP="00DD083E">
            <w:pPr>
              <w:tabs>
                <w:tab w:val="left" w:pos="742"/>
              </w:tabs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1.7</w:t>
            </w:r>
            <w:r w:rsidR="4B203811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5E887584" w:rsidRPr="00E1276A">
              <w:rPr>
                <w:rFonts w:ascii="Arial" w:hAnsi="Arial" w:cs="Arial"/>
                <w:sz w:val="24"/>
                <w:szCs w:val="24"/>
                <w:lang w:val="af-ZA"/>
              </w:rPr>
              <w:t>..</w:t>
            </w:r>
            <w:r w:rsidR="57DF1526" w:rsidRPr="00E1276A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="000E3BAB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A1CDC">
              <w:rPr>
                <w:rFonts w:ascii="Arial" w:hAnsi="Arial" w:cs="Arial"/>
                <w:sz w:val="24"/>
                <w:szCs w:val="24"/>
                <w:lang w:val="af-ZA"/>
              </w:rPr>
              <w:t xml:space="preserve">is die leergeleenthede deur wedersydse respek gekenmerk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DCEA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9E253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E523C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6223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47A01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3CB0F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660276DA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FFC34" w14:textId="34856027" w:rsidR="00520686" w:rsidRPr="00E1276A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1.8</w:t>
            </w:r>
            <w:proofErr w:type="gramStart"/>
            <w:r w:rsidR="4C89BBEB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A1CDC">
              <w:rPr>
                <w:rFonts w:ascii="Arial" w:hAnsi="Arial" w:cs="Arial"/>
                <w:sz w:val="24"/>
                <w:szCs w:val="24"/>
                <w:lang w:val="af-ZA"/>
              </w:rPr>
              <w:t xml:space="preserve">kon ek betekenisvol aan die leeraktiwiteite deelneem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59315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37F28F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B9E20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F9E5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871BC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A5D23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3AF478F3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47969" w14:textId="7BC69992" w:rsidR="00520686" w:rsidRPr="00E1276A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1.9</w:t>
            </w:r>
            <w:proofErr w:type="gramStart"/>
            <w:r w:rsidR="73C08068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084358">
              <w:rPr>
                <w:rFonts w:ascii="Arial" w:hAnsi="Arial" w:cs="Arial"/>
                <w:sz w:val="24"/>
                <w:szCs w:val="24"/>
                <w:lang w:val="af-ZA"/>
              </w:rPr>
              <w:t xml:space="preserve">was dit voor elke assessering duidelik wat in die assessering van my verwag sal word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610EB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05D2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F29E8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B4B8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FF5F2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0AD6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6AC3C403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BB2F5" w14:textId="0CFE7B57" w:rsidR="00520686" w:rsidRPr="00E1276A" w:rsidDel="00D41C0B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1.10</w:t>
            </w:r>
            <w:proofErr w:type="gramStart"/>
            <w:r w:rsidR="3B91829D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9E32FD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bookmarkStart w:id="0" w:name="_GoBack"/>
            <w:bookmarkEnd w:id="0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het die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assesseringsterug</w:t>
            </w:r>
            <w:r w:rsidR="009E32FD" w:rsidRPr="009E32FD">
              <w:rPr>
                <w:rFonts w:ascii="Arial" w:hAnsi="Arial" w:cs="Arial"/>
                <w:sz w:val="24"/>
                <w:szCs w:val="27"/>
              </w:rPr>
              <w:t>voering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my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gehelp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om my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leerbehoeftes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te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identifiseer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en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aan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te</w:t>
            </w:r>
            <w:proofErr w:type="spellEnd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proofErr w:type="spellStart"/>
            <w:r w:rsidR="009E32FD" w:rsidRPr="009E32FD">
              <w:rPr>
                <w:rFonts w:ascii="Arial" w:hAnsi="Arial" w:cs="Arial"/>
                <w:color w:val="000000"/>
                <w:sz w:val="24"/>
                <w:szCs w:val="27"/>
              </w:rPr>
              <w:t>pak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2907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226A1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D93B2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4B5B7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04FF1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F0D7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52E13215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335C1" w14:textId="45946337" w:rsidR="00520686" w:rsidRPr="00E1276A" w:rsidDel="00D41C0B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1.11</w:t>
            </w:r>
            <w:r w:rsidR="44CE4B85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A980DE3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084358">
              <w:rPr>
                <w:rFonts w:ascii="Arial" w:hAnsi="Arial" w:cs="Arial"/>
                <w:sz w:val="24"/>
                <w:szCs w:val="24"/>
                <w:lang w:val="af-ZA"/>
              </w:rPr>
              <w:t xml:space="preserve">het die dosent omvattend en tydig gereageer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2F1B3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2C34E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A4E5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19836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FEF7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4DBDC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7B3CFB6E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B153B" w14:textId="68AF0B4C" w:rsidR="00520686" w:rsidRPr="00E1276A" w:rsidDel="00D41C0B" w:rsidRDefault="00520686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1.12</w:t>
            </w:r>
            <w:r w:rsidR="34BBB534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1C2E3E2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… </w:t>
            </w:r>
            <w:r w:rsidR="00084358">
              <w:rPr>
                <w:rFonts w:ascii="Arial" w:hAnsi="Arial" w:cs="Arial"/>
                <w:sz w:val="24"/>
                <w:szCs w:val="24"/>
                <w:lang w:val="af-ZA"/>
              </w:rPr>
              <w:t xml:space="preserve">is ŉ verskeidenheid instrumente en metodologieë toegepas om diverse leergeleenthede te skep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D0D3C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D245A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1BE67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EB5B0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7AA69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6D064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E1276A" w14:paraId="123A7404" w14:textId="77777777" w:rsidTr="388FC276">
        <w:trPr>
          <w:trHeight w:val="229"/>
        </w:trPr>
        <w:tc>
          <w:tcPr>
            <w:tcW w:w="11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53F" w14:textId="1E51460B" w:rsidR="00520686" w:rsidRPr="00E1276A" w:rsidDel="00D41C0B" w:rsidRDefault="07B0FD81" w:rsidP="005E2C0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1.13</w:t>
            </w:r>
            <w:r w:rsidR="0A646D90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F798BFF" w:rsidRPr="00E1276A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r w:rsidR="03701C76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084358">
              <w:rPr>
                <w:rFonts w:ascii="Arial" w:hAnsi="Arial" w:cs="Arial"/>
                <w:sz w:val="24"/>
                <w:szCs w:val="24"/>
                <w:lang w:val="af-ZA"/>
              </w:rPr>
              <w:t>het tegnologie</w:t>
            </w:r>
            <w:r w:rsidR="0064668D">
              <w:rPr>
                <w:rFonts w:ascii="Arial" w:hAnsi="Arial" w:cs="Arial"/>
                <w:sz w:val="24"/>
                <w:szCs w:val="24"/>
                <w:lang w:val="af-ZA"/>
              </w:rPr>
              <w:t xml:space="preserve">-ondersteunde onderrig en assessering my leer verryk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520686" w:rsidRPr="00E1276A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3D6DD53A" w14:textId="58187A3A" w:rsidR="388FC276" w:rsidRPr="00E1276A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4A1A0F19" w14:textId="570EAEC3" w:rsidR="388FC276" w:rsidRPr="00E1276A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0C85F4CA" w14:textId="2DE6A563" w:rsidR="00567361" w:rsidRPr="00E1276A" w:rsidRDefault="00520686" w:rsidP="70E5D3CB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lastRenderedPageBreak/>
        <w:t xml:space="preserve">2.1 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Hierdie </w:t>
      </w:r>
      <w:r w:rsidR="55ECA678" w:rsidRPr="00E1276A">
        <w:rPr>
          <w:rFonts w:ascii="Arial" w:hAnsi="Arial" w:cs="Arial"/>
          <w:sz w:val="24"/>
          <w:szCs w:val="24"/>
          <w:lang w:val="af-ZA" w:eastAsia="en-ZA"/>
        </w:rPr>
        <w:t xml:space="preserve">module 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is op die volgende </w:t>
      </w:r>
      <w:r w:rsidR="009B3A7E">
        <w:rPr>
          <w:rFonts w:ascii="Arial" w:hAnsi="Arial" w:cs="Arial"/>
          <w:sz w:val="24"/>
          <w:szCs w:val="24"/>
          <w:lang w:val="af-ZA" w:eastAsia="en-ZA"/>
        </w:rPr>
        <w:t>manier</w:t>
      </w:r>
      <w:r w:rsidR="0064668D">
        <w:rPr>
          <w:rFonts w:ascii="Arial" w:hAnsi="Arial" w:cs="Arial"/>
          <w:sz w:val="24"/>
          <w:szCs w:val="24"/>
          <w:lang w:val="af-ZA" w:eastAsia="en-ZA"/>
        </w:rPr>
        <w:t>(</w:t>
      </w:r>
      <w:r w:rsidR="009B3A7E">
        <w:rPr>
          <w:rFonts w:ascii="Arial" w:hAnsi="Arial" w:cs="Arial"/>
          <w:sz w:val="24"/>
          <w:szCs w:val="24"/>
          <w:lang w:val="af-ZA" w:eastAsia="en-ZA"/>
        </w:rPr>
        <w:t>e</w:t>
      </w:r>
      <w:r w:rsidR="0064668D">
        <w:rPr>
          <w:rFonts w:ascii="Arial" w:hAnsi="Arial" w:cs="Arial"/>
          <w:sz w:val="24"/>
          <w:szCs w:val="24"/>
          <w:lang w:val="af-ZA" w:eastAsia="en-ZA"/>
        </w:rPr>
        <w:t xml:space="preserve">) aangebied </w:t>
      </w:r>
      <w:r w:rsidR="6D44F043" w:rsidRPr="00E1276A">
        <w:rPr>
          <w:rFonts w:ascii="Arial" w:hAnsi="Arial" w:cs="Arial"/>
          <w:sz w:val="24"/>
          <w:szCs w:val="24"/>
          <w:lang w:val="af-ZA" w:eastAsia="en-ZA"/>
        </w:rPr>
        <w:t>(</w:t>
      </w:r>
      <w:r w:rsidR="0064668D">
        <w:rPr>
          <w:rFonts w:ascii="Arial" w:hAnsi="Arial" w:cs="Arial"/>
          <w:sz w:val="24"/>
          <w:szCs w:val="24"/>
          <w:lang w:val="af-ZA" w:eastAsia="en-ZA"/>
        </w:rPr>
        <w:t>merk een blokkie</w:t>
      </w:r>
      <w:r w:rsidR="6D44F043" w:rsidRPr="00E1276A">
        <w:rPr>
          <w:rFonts w:ascii="Arial" w:hAnsi="Arial" w:cs="Arial"/>
          <w:sz w:val="24"/>
          <w:szCs w:val="24"/>
          <w:lang w:val="af-ZA" w:eastAsia="en-ZA"/>
        </w:rPr>
        <w:t>)</w:t>
      </w:r>
      <w:r w:rsidR="55ECA678" w:rsidRPr="00E1276A">
        <w:rPr>
          <w:rFonts w:ascii="Arial" w:hAnsi="Arial" w:cs="Arial"/>
          <w:sz w:val="24"/>
          <w:szCs w:val="24"/>
          <w:lang w:val="af-ZA" w:eastAsia="en-ZA"/>
        </w:rPr>
        <w:t>:</w:t>
      </w:r>
    </w:p>
    <w:p w14:paraId="0AD9C6F4" w14:textId="77777777" w:rsidR="00567361" w:rsidRPr="00E1276A" w:rsidRDefault="00567361" w:rsidP="00567361">
      <w:pPr>
        <w:ind w:left="426"/>
        <w:rPr>
          <w:rFonts w:ascii="Arial" w:hAnsi="Arial" w:cs="Arial"/>
          <w:sz w:val="20"/>
          <w:lang w:val="af-ZA" w:eastAsia="en-Z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925"/>
        <w:gridCol w:w="2235"/>
        <w:gridCol w:w="3285"/>
        <w:gridCol w:w="1517"/>
      </w:tblGrid>
      <w:tr w:rsidR="35B24A8A" w:rsidRPr="00E1276A" w14:paraId="7FFADCD9" w14:textId="77777777" w:rsidTr="388FC276">
        <w:tc>
          <w:tcPr>
            <w:tcW w:w="2925" w:type="dxa"/>
          </w:tcPr>
          <w:p w14:paraId="797BE7FF" w14:textId="3EE9B8EA" w:rsidR="2C6ADC75" w:rsidRPr="00E1276A" w:rsidRDefault="0064668D" w:rsidP="009B3A7E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Direkte</w:t>
            </w:r>
            <w:r w:rsidR="00554BD2" w:rsidRPr="00E1276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9B3A7E">
              <w:rPr>
                <w:rFonts w:ascii="Arial" w:hAnsi="Arial" w:cs="Arial"/>
                <w:sz w:val="24"/>
                <w:szCs w:val="24"/>
                <w:lang w:val="af-ZA"/>
              </w:rPr>
              <w:t>assessering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op die kampus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kwartaal 1</w:t>
            </w:r>
            <w:r w:rsidR="1F3FE7D5" w:rsidRPr="00E1276A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235" w:type="dxa"/>
          </w:tcPr>
          <w:p w14:paraId="6A8236FD" w14:textId="6D3664B7" w:rsidR="6D7F5C05" w:rsidRPr="00E1276A" w:rsidRDefault="0064668D" w:rsidP="0064668D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Aanlyn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onderrig en assessering in </w:t>
            </w:r>
            <w:r w:rsidRPr="0064668D">
              <w:rPr>
                <w:rFonts w:ascii="Arial" w:hAnsi="Arial" w:cs="Arial"/>
                <w:b/>
                <w:sz w:val="24"/>
                <w:szCs w:val="24"/>
                <w:lang w:val="af-ZA"/>
              </w:rPr>
              <w:t>kwartaal 2</w:t>
            </w:r>
          </w:p>
        </w:tc>
        <w:tc>
          <w:tcPr>
            <w:tcW w:w="3285" w:type="dxa"/>
          </w:tcPr>
          <w:p w14:paraId="0E6257C3" w14:textId="73489DB0" w:rsidR="43782499" w:rsidRPr="00E1276A" w:rsidRDefault="0064668D" w:rsidP="0064668D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Direkte EN aanlyn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assessering in </w:t>
            </w:r>
            <w:r w:rsidRPr="0064668D">
              <w:rPr>
                <w:rFonts w:ascii="Arial" w:hAnsi="Arial" w:cs="Arial"/>
                <w:b/>
                <w:sz w:val="24"/>
                <w:szCs w:val="24"/>
                <w:lang w:val="af-ZA"/>
              </w:rPr>
              <w:t>kwartaal</w:t>
            </w:r>
            <w:r w:rsidR="0D8E191F" w:rsidRPr="00E1276A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1 EN 2 </w:t>
            </w:r>
          </w:p>
        </w:tc>
        <w:tc>
          <w:tcPr>
            <w:tcW w:w="1517" w:type="dxa"/>
          </w:tcPr>
          <w:p w14:paraId="6E622B8C" w14:textId="1313A142" w:rsidR="7CAA40D1" w:rsidRPr="00E1276A" w:rsidRDefault="0064668D" w:rsidP="388FC2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Ander</w:t>
            </w:r>
          </w:p>
        </w:tc>
      </w:tr>
    </w:tbl>
    <w:p w14:paraId="4B1F511A" w14:textId="77777777" w:rsidR="00BC029F" w:rsidRPr="00E1276A" w:rsidRDefault="00BC029F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65F9C3DC" w14:textId="77777777" w:rsidR="00567361" w:rsidRPr="00E1276A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5023141B" w14:textId="77777777" w:rsidR="00567361" w:rsidRPr="00E1276A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496F3A66" w14:textId="19BE192C" w:rsidR="00567361" w:rsidRPr="00E1276A" w:rsidRDefault="00567361" w:rsidP="70E5D3CB">
      <w:pPr>
        <w:keepNext/>
        <w:ind w:left="425" w:hanging="426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2.2</w:t>
      </w:r>
      <w:r w:rsidRPr="00E1276A">
        <w:rPr>
          <w:rFonts w:ascii="Arial" w:hAnsi="Arial" w:cs="Arial"/>
          <w:sz w:val="24"/>
          <w:szCs w:val="24"/>
          <w:lang w:val="af-ZA" w:eastAsia="en-ZA"/>
        </w:rPr>
        <w:tab/>
        <w:t>Ho</w:t>
      </w:r>
      <w:r w:rsidR="00E5464C">
        <w:rPr>
          <w:rFonts w:ascii="Arial" w:hAnsi="Arial" w:cs="Arial"/>
          <w:sz w:val="24"/>
          <w:szCs w:val="24"/>
          <w:lang w:val="af-ZA" w:eastAsia="en-ZA"/>
        </w:rPr>
        <w:t>eveel uur het jy gemiddeld per week aan hierdie module gewerk</w:t>
      </w:r>
      <w:r w:rsidRPr="00E1276A">
        <w:rPr>
          <w:rFonts w:ascii="Arial" w:hAnsi="Arial" w:cs="Arial"/>
          <w:sz w:val="24"/>
          <w:szCs w:val="24"/>
          <w:lang w:val="af-ZA" w:eastAsia="en-ZA"/>
        </w:rPr>
        <w:t>? (M</w:t>
      </w:r>
      <w:r w:rsidR="00E5464C">
        <w:rPr>
          <w:rFonts w:ascii="Arial" w:hAnsi="Arial" w:cs="Arial"/>
          <w:sz w:val="24"/>
          <w:szCs w:val="24"/>
          <w:lang w:val="af-ZA" w:eastAsia="en-ZA"/>
        </w:rPr>
        <w:t>erk een blokkie.</w:t>
      </w:r>
      <w:r w:rsidRPr="00E1276A">
        <w:rPr>
          <w:rFonts w:ascii="Arial" w:hAnsi="Arial" w:cs="Arial"/>
          <w:sz w:val="24"/>
          <w:szCs w:val="24"/>
          <w:lang w:val="af-ZA" w:eastAsia="en-ZA"/>
        </w:rPr>
        <w:t>)</w:t>
      </w:r>
    </w:p>
    <w:p w14:paraId="1F3B1409" w14:textId="77777777" w:rsidR="00567361" w:rsidRPr="00E1276A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af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E1276A" w14:paraId="0AC0307C" w14:textId="77777777" w:rsidTr="00DF47AF">
        <w:tc>
          <w:tcPr>
            <w:tcW w:w="851" w:type="dxa"/>
          </w:tcPr>
          <w:p w14:paraId="649841BE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851" w:type="dxa"/>
          </w:tcPr>
          <w:p w14:paraId="18F999B5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851" w:type="dxa"/>
          </w:tcPr>
          <w:p w14:paraId="5FCD5EC4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851" w:type="dxa"/>
          </w:tcPr>
          <w:p w14:paraId="2598DEE6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851" w:type="dxa"/>
          </w:tcPr>
          <w:p w14:paraId="78941E47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851" w:type="dxa"/>
          </w:tcPr>
          <w:p w14:paraId="29B4EA11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851" w:type="dxa"/>
          </w:tcPr>
          <w:p w14:paraId="75697EEC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851" w:type="dxa"/>
          </w:tcPr>
          <w:p w14:paraId="44B0A208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851" w:type="dxa"/>
          </w:tcPr>
          <w:p w14:paraId="2B2B7304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851" w:type="dxa"/>
          </w:tcPr>
          <w:p w14:paraId="4E59EDC4" w14:textId="77777777" w:rsidR="00567361" w:rsidRPr="00E1276A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1276A">
              <w:rPr>
                <w:rFonts w:ascii="Arial" w:hAnsi="Arial" w:cs="Arial"/>
                <w:sz w:val="24"/>
                <w:szCs w:val="24"/>
                <w:lang w:val="af-ZA"/>
              </w:rPr>
              <w:t>10+</w:t>
            </w:r>
          </w:p>
        </w:tc>
      </w:tr>
    </w:tbl>
    <w:p w14:paraId="562C75D1" w14:textId="77777777" w:rsidR="00567361" w:rsidRPr="00E1276A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664355AD" w14:textId="77777777" w:rsidR="00567361" w:rsidRPr="00E1276A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38C54B51" w14:textId="00BE3AAB" w:rsidR="00567361" w:rsidRPr="00E1276A" w:rsidRDefault="00567361" w:rsidP="00567361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3.1</w:t>
      </w:r>
      <w:r w:rsidRPr="00E1276A">
        <w:rPr>
          <w:rFonts w:ascii="Arial" w:hAnsi="Arial" w:cs="Arial"/>
          <w:sz w:val="24"/>
          <w:szCs w:val="24"/>
          <w:lang w:val="af-ZA" w:eastAsia="en-ZA"/>
        </w:rPr>
        <w:tab/>
        <w:t>Wat w</w:t>
      </w:r>
      <w:r w:rsidR="00E5464C">
        <w:rPr>
          <w:rFonts w:ascii="Arial" w:hAnsi="Arial" w:cs="Arial"/>
          <w:sz w:val="24"/>
          <w:szCs w:val="24"/>
          <w:lang w:val="af-ZA" w:eastAsia="en-ZA"/>
        </w:rPr>
        <w:t xml:space="preserve">as die beste aspekte van hierdie </w:t>
      </w:r>
      <w:r w:rsidRPr="00E1276A">
        <w:rPr>
          <w:rFonts w:ascii="Arial" w:hAnsi="Arial" w:cs="Arial"/>
          <w:b/>
          <w:sz w:val="24"/>
          <w:szCs w:val="24"/>
          <w:lang w:val="af-ZA" w:eastAsia="en-ZA"/>
        </w:rPr>
        <w:t>module o</w:t>
      </w:r>
      <w:r w:rsidR="00E5464C">
        <w:rPr>
          <w:rFonts w:ascii="Arial" w:hAnsi="Arial" w:cs="Arial"/>
          <w:b/>
          <w:sz w:val="24"/>
          <w:szCs w:val="24"/>
          <w:lang w:val="af-ZA" w:eastAsia="en-ZA"/>
        </w:rPr>
        <w:t>f</w:t>
      </w:r>
      <w:r w:rsidRPr="00E1276A">
        <w:rPr>
          <w:rFonts w:ascii="Arial" w:hAnsi="Arial" w:cs="Arial"/>
          <w:b/>
          <w:sz w:val="24"/>
          <w:szCs w:val="24"/>
          <w:lang w:val="af-ZA" w:eastAsia="en-ZA"/>
        </w:rPr>
        <w:t xml:space="preserve"> </w:t>
      </w:r>
      <w:r w:rsidR="00E5464C">
        <w:rPr>
          <w:rFonts w:ascii="Arial" w:hAnsi="Arial" w:cs="Arial"/>
          <w:b/>
          <w:sz w:val="24"/>
          <w:szCs w:val="24"/>
          <w:lang w:val="af-ZA" w:eastAsia="en-ZA"/>
        </w:rPr>
        <w:t xml:space="preserve">gedeelte van die </w:t>
      </w:r>
      <w:r w:rsidRPr="00E1276A">
        <w:rPr>
          <w:rFonts w:ascii="Arial" w:hAnsi="Arial" w:cs="Arial"/>
          <w:b/>
          <w:sz w:val="24"/>
          <w:szCs w:val="24"/>
          <w:lang w:val="af-ZA" w:eastAsia="en-ZA"/>
        </w:rPr>
        <w:t>module</w:t>
      </w:r>
      <w:r w:rsidRPr="00E1276A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1A965116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7DF4E37C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44FB30F8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1DA6542E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3041E394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722B00AE" w14:textId="77777777" w:rsidR="00BC029F" w:rsidRPr="00E1276A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42C6D796" w14:textId="77777777" w:rsidR="00567361" w:rsidRPr="00E1276A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D2752E8" w14:textId="7A481570" w:rsidR="00567361" w:rsidRPr="00E1276A" w:rsidRDefault="00567361" w:rsidP="00567361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3.2</w:t>
      </w:r>
      <w:r w:rsidRPr="00E1276A">
        <w:rPr>
          <w:rFonts w:ascii="Arial" w:hAnsi="Arial" w:cs="Arial"/>
          <w:sz w:val="24"/>
          <w:szCs w:val="24"/>
          <w:lang w:val="af-ZA" w:eastAsia="en-ZA"/>
        </w:rPr>
        <w:tab/>
        <w:t>Wat</w:t>
      </w:r>
      <w:r w:rsidR="00E5464C">
        <w:rPr>
          <w:rFonts w:ascii="Arial" w:hAnsi="Arial" w:cs="Arial"/>
          <w:sz w:val="24"/>
          <w:szCs w:val="24"/>
          <w:lang w:val="af-ZA" w:eastAsia="en-ZA"/>
        </w:rPr>
        <w:t xml:space="preserve">ter aspekte van hierdie </w:t>
      </w:r>
      <w:r w:rsidRPr="00E1276A">
        <w:rPr>
          <w:rFonts w:ascii="Arial" w:hAnsi="Arial" w:cs="Arial"/>
          <w:b/>
          <w:sz w:val="24"/>
          <w:szCs w:val="24"/>
          <w:lang w:val="af-ZA" w:eastAsia="en-ZA"/>
        </w:rPr>
        <w:t>module o</w:t>
      </w:r>
      <w:r w:rsidR="00E5464C">
        <w:rPr>
          <w:rFonts w:ascii="Arial" w:hAnsi="Arial" w:cs="Arial"/>
          <w:b/>
          <w:sz w:val="24"/>
          <w:szCs w:val="24"/>
          <w:lang w:val="af-ZA" w:eastAsia="en-ZA"/>
        </w:rPr>
        <w:t>f gedeelte van die</w:t>
      </w:r>
      <w:r w:rsidRPr="00E1276A">
        <w:rPr>
          <w:rFonts w:ascii="Arial" w:hAnsi="Arial" w:cs="Arial"/>
          <w:b/>
          <w:sz w:val="24"/>
          <w:szCs w:val="24"/>
          <w:lang w:val="af-ZA" w:eastAsia="en-ZA"/>
        </w:rPr>
        <w:t xml:space="preserve"> module </w:t>
      </w:r>
      <w:r w:rsidR="00E5464C">
        <w:rPr>
          <w:rFonts w:ascii="Arial" w:hAnsi="Arial" w:cs="Arial"/>
          <w:sz w:val="24"/>
          <w:szCs w:val="24"/>
          <w:lang w:val="af-ZA" w:eastAsia="en-ZA"/>
        </w:rPr>
        <w:t>moet dringend verbeter word</w:t>
      </w:r>
      <w:r w:rsidRPr="00E1276A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6E1831B3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54E11D2A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31126E5D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2DE403A5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2431CDC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49E398E2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6287F21" w14:textId="77777777" w:rsidR="00567361" w:rsidRPr="00E1276A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36BAB27" w14:textId="6767A99E" w:rsidR="00567361" w:rsidRPr="00E1276A" w:rsidRDefault="1CD025B1" w:rsidP="6C9AA7EE">
      <w:pPr>
        <w:ind w:left="426" w:hanging="426"/>
        <w:rPr>
          <w:rFonts w:ascii="Arial" w:hAnsi="Arial" w:cs="Arial"/>
          <w:sz w:val="20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3.3</w:t>
      </w:r>
      <w:r w:rsidR="00567361" w:rsidRPr="00E1276A">
        <w:rPr>
          <w:lang w:val="af-ZA"/>
        </w:rPr>
        <w:tab/>
      </w:r>
      <w:r w:rsidRPr="00E1276A">
        <w:rPr>
          <w:rFonts w:ascii="Arial" w:hAnsi="Arial" w:cs="Arial"/>
          <w:sz w:val="24"/>
          <w:szCs w:val="24"/>
          <w:lang w:val="af-ZA" w:eastAsia="en-ZA"/>
        </w:rPr>
        <w:t>Wat w</w:t>
      </w:r>
      <w:r w:rsidR="000D4F5B">
        <w:rPr>
          <w:rFonts w:ascii="Arial" w:hAnsi="Arial" w:cs="Arial"/>
          <w:sz w:val="24"/>
          <w:szCs w:val="24"/>
          <w:lang w:val="af-ZA" w:eastAsia="en-ZA"/>
        </w:rPr>
        <w:t xml:space="preserve">as die beste aspekte van die </w:t>
      </w:r>
      <w:r w:rsidR="000D4F5B">
        <w:rPr>
          <w:rFonts w:ascii="Arial" w:hAnsi="Arial" w:cs="Arial"/>
          <w:b/>
          <w:bCs/>
          <w:sz w:val="24"/>
          <w:szCs w:val="24"/>
          <w:lang w:val="af-ZA" w:eastAsia="en-ZA"/>
        </w:rPr>
        <w:t>direkte en/of aanlyn leergeleenthede</w:t>
      </w:r>
      <w:r w:rsidRPr="00E1276A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5BE93A62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384BA73E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34B3F2EB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7D34F5C7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0B4020A7" w14:textId="77777777" w:rsidR="00567361" w:rsidRPr="00E1276A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p w14:paraId="1D7B270A" w14:textId="77777777" w:rsidR="00567361" w:rsidRPr="00E1276A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4F904CB7" w14:textId="77777777" w:rsidR="00567361" w:rsidRPr="00E1276A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698B0BD2" w14:textId="77A8A7BB" w:rsidR="00567361" w:rsidRPr="00E1276A" w:rsidRDefault="00567361" w:rsidP="70E5D3CB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  <w:r w:rsidRPr="00E1276A">
        <w:rPr>
          <w:rFonts w:ascii="Arial" w:hAnsi="Arial" w:cs="Arial"/>
          <w:sz w:val="24"/>
          <w:szCs w:val="24"/>
          <w:lang w:val="af-ZA" w:eastAsia="en-ZA"/>
        </w:rPr>
        <w:t>3.4</w:t>
      </w:r>
      <w:r w:rsidRPr="00E1276A">
        <w:rPr>
          <w:lang w:val="af-ZA"/>
        </w:rPr>
        <w:tab/>
      </w:r>
      <w:r w:rsidRPr="00E1276A">
        <w:rPr>
          <w:rFonts w:ascii="Arial" w:hAnsi="Arial" w:cs="Arial"/>
          <w:sz w:val="24"/>
          <w:szCs w:val="24"/>
          <w:lang w:val="af-ZA" w:eastAsia="en-ZA"/>
        </w:rPr>
        <w:t>W</w:t>
      </w:r>
      <w:r w:rsidR="000D4F5B">
        <w:rPr>
          <w:rFonts w:ascii="Arial" w:hAnsi="Arial" w:cs="Arial"/>
          <w:sz w:val="24"/>
          <w:szCs w:val="24"/>
          <w:lang w:val="af-ZA" w:eastAsia="en-ZA"/>
        </w:rPr>
        <w:t xml:space="preserve">atter aspekte van die </w:t>
      </w:r>
      <w:r w:rsidR="000D4F5B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direkte en/of aanlyn leergeleenthede </w:t>
      </w:r>
      <w:r w:rsidR="000D4F5B">
        <w:rPr>
          <w:rFonts w:ascii="Arial" w:hAnsi="Arial" w:cs="Arial"/>
          <w:sz w:val="24"/>
          <w:szCs w:val="24"/>
          <w:lang w:val="af-ZA" w:eastAsia="en-ZA"/>
        </w:rPr>
        <w:t>moet dringend verbeter word</w:t>
      </w:r>
      <w:r w:rsidR="708B9D9C" w:rsidRPr="00E1276A">
        <w:rPr>
          <w:rFonts w:ascii="Arial" w:eastAsia="Arial" w:hAnsi="Arial" w:cs="Arial"/>
          <w:sz w:val="24"/>
          <w:szCs w:val="24"/>
          <w:lang w:val="af-ZA"/>
        </w:rPr>
        <w:t>?</w:t>
      </w:r>
    </w:p>
    <w:p w14:paraId="0C4139FC" w14:textId="55467EE1" w:rsidR="0673637D" w:rsidRPr="00E1276A" w:rsidRDefault="0673637D" w:rsidP="0673637D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06971CD3" w14:textId="77777777" w:rsidR="00567361" w:rsidRPr="00E1276A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3C057095" w14:textId="77777777" w:rsidR="00567361" w:rsidRPr="00E1276A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af-ZA" w:eastAsia="en-ZA"/>
        </w:rPr>
      </w:pP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  <w:r w:rsidRPr="00E1276A">
        <w:rPr>
          <w:rFonts w:ascii="Arial" w:hAnsi="Arial" w:cs="Arial"/>
          <w:sz w:val="20"/>
          <w:szCs w:val="24"/>
          <w:lang w:val="af-ZA" w:eastAsia="en-ZA"/>
        </w:rPr>
        <w:tab/>
      </w:r>
    </w:p>
    <w:sectPr w:rsidR="00567361" w:rsidRPr="00E1276A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B1E1F" w16cex:dateUtc="2020-04-17T17:11:04.74Z"/>
  <w16cex:commentExtensible w16cex:durableId="51842727" w16cex:dateUtc="2020-04-17T17:15:02.769Z"/>
  <w16cex:commentExtensible w16cex:durableId="61819F33" w16cex:dateUtc="2020-04-17T17:19:41.066Z"/>
  <w16cex:commentExtensible w16cex:durableId="624A7699" w16cex:dateUtc="2020-04-20T18:28:42.033Z"/>
  <w16cex:commentExtensible w16cex:durableId="459F9762" w16cex:dateUtc="2020-04-20T18:34:20.678Z"/>
  <w16cex:commentExtensible w16cex:durableId="405930CA" w16cex:dateUtc="2020-04-23T07:55:20.392Z"/>
  <w16cex:commentExtensible w16cex:durableId="6A7C83AF" w16cex:dateUtc="2020-04-23T16:17:18.44Z"/>
  <w16cex:commentExtensible w16cex:durableId="5919572A" w16cex:dateUtc="2020-04-23T16:17:51.842Z"/>
  <w16cex:commentExtensible w16cex:durableId="5E1936D5" w16cex:dateUtc="2020-04-23T16:19:09.002Z"/>
  <w16cex:commentExtensible w16cex:durableId="6DE52E23" w16cex:dateUtc="2020-04-23T16:20:26.127Z"/>
  <w16cex:commentExtensible w16cex:durableId="4B00EF04" w16cex:dateUtc="2020-04-23T16:21:54.582Z"/>
  <w16cex:commentExtensible w16cex:durableId="35D3DA1E" w16cex:dateUtc="2020-04-24T07:18:08.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ABD7" w14:textId="77777777" w:rsidR="00B300DE" w:rsidRDefault="00B300DE" w:rsidP="00CD112B">
      <w:r>
        <w:separator/>
      </w:r>
    </w:p>
  </w:endnote>
  <w:endnote w:type="continuationSeparator" w:id="0">
    <w:p w14:paraId="7BC4B97C" w14:textId="77777777" w:rsidR="00B300DE" w:rsidRDefault="00B300DE" w:rsidP="00CD112B">
      <w:r>
        <w:continuationSeparator/>
      </w:r>
    </w:p>
  </w:endnote>
  <w:endnote w:type="continuationNotice" w:id="1">
    <w:p w14:paraId="1308F56B" w14:textId="77777777" w:rsidR="00B300DE" w:rsidRDefault="00B30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BB16A" w14:textId="77777777" w:rsidR="00B300DE" w:rsidRDefault="00B300DE" w:rsidP="00CD112B">
      <w:r>
        <w:separator/>
      </w:r>
    </w:p>
  </w:footnote>
  <w:footnote w:type="continuationSeparator" w:id="0">
    <w:p w14:paraId="4C7C228A" w14:textId="77777777" w:rsidR="00B300DE" w:rsidRDefault="00B300DE" w:rsidP="00CD112B">
      <w:r>
        <w:continuationSeparator/>
      </w:r>
    </w:p>
  </w:footnote>
  <w:footnote w:type="continuationNotice" w:id="1">
    <w:p w14:paraId="00E3E02B" w14:textId="77777777" w:rsidR="00B300DE" w:rsidRDefault="00B30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A55D77" w:rsidRDefault="00A55D77">
    <w:pPr>
      <w:pStyle w:val="Header"/>
    </w:pPr>
  </w:p>
  <w:p w14:paraId="2FC17F8B" w14:textId="77777777" w:rsidR="00A55D77" w:rsidRDefault="00A5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1FF"/>
    <w:multiLevelType w:val="single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230D5F"/>
    <w:multiLevelType w:val="multilevel"/>
    <w:tmpl w:val="4C64E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160E"/>
    <w:multiLevelType w:val="multilevel"/>
    <w:tmpl w:val="90F0C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9"/>
    <w:rsid w:val="00021940"/>
    <w:rsid w:val="000340FD"/>
    <w:rsid w:val="000618D4"/>
    <w:rsid w:val="00080CB8"/>
    <w:rsid w:val="00084358"/>
    <w:rsid w:val="000B1564"/>
    <w:rsid w:val="000B72DF"/>
    <w:rsid w:val="000C7507"/>
    <w:rsid w:val="000D4F5B"/>
    <w:rsid w:val="000D794D"/>
    <w:rsid w:val="000E02C3"/>
    <w:rsid w:val="000E07ED"/>
    <w:rsid w:val="000E3BAB"/>
    <w:rsid w:val="000F586A"/>
    <w:rsid w:val="0010245C"/>
    <w:rsid w:val="00111E7B"/>
    <w:rsid w:val="001241BD"/>
    <w:rsid w:val="001246F5"/>
    <w:rsid w:val="00130485"/>
    <w:rsid w:val="00146BA1"/>
    <w:rsid w:val="0015165C"/>
    <w:rsid w:val="00151C62"/>
    <w:rsid w:val="00156C7D"/>
    <w:rsid w:val="00165A81"/>
    <w:rsid w:val="0017702C"/>
    <w:rsid w:val="00181795"/>
    <w:rsid w:val="00182177"/>
    <w:rsid w:val="0019458F"/>
    <w:rsid w:val="001A6719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4520D"/>
    <w:rsid w:val="002509C0"/>
    <w:rsid w:val="002523E5"/>
    <w:rsid w:val="0026368A"/>
    <w:rsid w:val="0026635F"/>
    <w:rsid w:val="00270B34"/>
    <w:rsid w:val="00273F57"/>
    <w:rsid w:val="00276FEE"/>
    <w:rsid w:val="002775AB"/>
    <w:rsid w:val="00285445"/>
    <w:rsid w:val="002B2D4C"/>
    <w:rsid w:val="002E623C"/>
    <w:rsid w:val="002F024B"/>
    <w:rsid w:val="002F3B30"/>
    <w:rsid w:val="00300107"/>
    <w:rsid w:val="00303C97"/>
    <w:rsid w:val="00327F5C"/>
    <w:rsid w:val="00345551"/>
    <w:rsid w:val="003655A8"/>
    <w:rsid w:val="0036597C"/>
    <w:rsid w:val="00365B9E"/>
    <w:rsid w:val="00374AA7"/>
    <w:rsid w:val="00381627"/>
    <w:rsid w:val="00384FFF"/>
    <w:rsid w:val="003925AC"/>
    <w:rsid w:val="00395FD0"/>
    <w:rsid w:val="003A60E7"/>
    <w:rsid w:val="003A682C"/>
    <w:rsid w:val="003A6C22"/>
    <w:rsid w:val="003B79D8"/>
    <w:rsid w:val="003C22FF"/>
    <w:rsid w:val="003D4637"/>
    <w:rsid w:val="003D4783"/>
    <w:rsid w:val="004038FE"/>
    <w:rsid w:val="00427D0A"/>
    <w:rsid w:val="00435B98"/>
    <w:rsid w:val="0044709D"/>
    <w:rsid w:val="00456F2B"/>
    <w:rsid w:val="00486717"/>
    <w:rsid w:val="004A495E"/>
    <w:rsid w:val="004C0796"/>
    <w:rsid w:val="004D1DE7"/>
    <w:rsid w:val="004D79C8"/>
    <w:rsid w:val="004F11E3"/>
    <w:rsid w:val="004F186D"/>
    <w:rsid w:val="004F6C6D"/>
    <w:rsid w:val="0051791C"/>
    <w:rsid w:val="00520686"/>
    <w:rsid w:val="00531B30"/>
    <w:rsid w:val="00547644"/>
    <w:rsid w:val="00554BD2"/>
    <w:rsid w:val="00567361"/>
    <w:rsid w:val="00570DC7"/>
    <w:rsid w:val="005737DE"/>
    <w:rsid w:val="00577E06"/>
    <w:rsid w:val="00583A24"/>
    <w:rsid w:val="005865D7"/>
    <w:rsid w:val="0059440F"/>
    <w:rsid w:val="005A1A6D"/>
    <w:rsid w:val="005B1167"/>
    <w:rsid w:val="005C4C35"/>
    <w:rsid w:val="005E15D5"/>
    <w:rsid w:val="005E2C0E"/>
    <w:rsid w:val="005E461C"/>
    <w:rsid w:val="005F5FCB"/>
    <w:rsid w:val="006013D4"/>
    <w:rsid w:val="00602676"/>
    <w:rsid w:val="00614BFC"/>
    <w:rsid w:val="00617B66"/>
    <w:rsid w:val="00622DFF"/>
    <w:rsid w:val="00627974"/>
    <w:rsid w:val="0064668D"/>
    <w:rsid w:val="00647D74"/>
    <w:rsid w:val="006564F6"/>
    <w:rsid w:val="006577C1"/>
    <w:rsid w:val="0066341B"/>
    <w:rsid w:val="00690C27"/>
    <w:rsid w:val="00692917"/>
    <w:rsid w:val="00694CE2"/>
    <w:rsid w:val="006A5257"/>
    <w:rsid w:val="006A56CF"/>
    <w:rsid w:val="006B090D"/>
    <w:rsid w:val="006D2063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76FD"/>
    <w:rsid w:val="007E7F2C"/>
    <w:rsid w:val="007F1827"/>
    <w:rsid w:val="007F2660"/>
    <w:rsid w:val="007F5E4E"/>
    <w:rsid w:val="00801364"/>
    <w:rsid w:val="00802F75"/>
    <w:rsid w:val="00824555"/>
    <w:rsid w:val="00845760"/>
    <w:rsid w:val="00846358"/>
    <w:rsid w:val="008473B9"/>
    <w:rsid w:val="008605E3"/>
    <w:rsid w:val="00871128"/>
    <w:rsid w:val="00885F7C"/>
    <w:rsid w:val="00891979"/>
    <w:rsid w:val="008A2ECF"/>
    <w:rsid w:val="008B729A"/>
    <w:rsid w:val="008E1330"/>
    <w:rsid w:val="008F39DF"/>
    <w:rsid w:val="008F7279"/>
    <w:rsid w:val="009074FB"/>
    <w:rsid w:val="00945BD0"/>
    <w:rsid w:val="00990960"/>
    <w:rsid w:val="009909E7"/>
    <w:rsid w:val="009A3370"/>
    <w:rsid w:val="009A3ABD"/>
    <w:rsid w:val="009B3352"/>
    <w:rsid w:val="009B3A7E"/>
    <w:rsid w:val="009B5982"/>
    <w:rsid w:val="009B6E19"/>
    <w:rsid w:val="009C62D6"/>
    <w:rsid w:val="009E21ED"/>
    <w:rsid w:val="009E32FD"/>
    <w:rsid w:val="009F1492"/>
    <w:rsid w:val="009F2024"/>
    <w:rsid w:val="00A00009"/>
    <w:rsid w:val="00A010F7"/>
    <w:rsid w:val="00A36848"/>
    <w:rsid w:val="00A414FA"/>
    <w:rsid w:val="00A47FFC"/>
    <w:rsid w:val="00A52672"/>
    <w:rsid w:val="00A531C7"/>
    <w:rsid w:val="00A5376D"/>
    <w:rsid w:val="00A55D77"/>
    <w:rsid w:val="00A6DAF7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F0542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00DE"/>
    <w:rsid w:val="00B33E24"/>
    <w:rsid w:val="00B34ABB"/>
    <w:rsid w:val="00B400E2"/>
    <w:rsid w:val="00B40B06"/>
    <w:rsid w:val="00B50AEB"/>
    <w:rsid w:val="00B5549D"/>
    <w:rsid w:val="00B85FD5"/>
    <w:rsid w:val="00B87363"/>
    <w:rsid w:val="00BA2DB6"/>
    <w:rsid w:val="00BB035D"/>
    <w:rsid w:val="00BB5028"/>
    <w:rsid w:val="00BB6BB5"/>
    <w:rsid w:val="00BC029F"/>
    <w:rsid w:val="00BE0A48"/>
    <w:rsid w:val="00BE1939"/>
    <w:rsid w:val="00BE5A8F"/>
    <w:rsid w:val="00C1116E"/>
    <w:rsid w:val="00C116F1"/>
    <w:rsid w:val="00C1284F"/>
    <w:rsid w:val="00C2183D"/>
    <w:rsid w:val="00C262D8"/>
    <w:rsid w:val="00C327EA"/>
    <w:rsid w:val="00C55BE7"/>
    <w:rsid w:val="00C67994"/>
    <w:rsid w:val="00C70DB0"/>
    <w:rsid w:val="00C726F2"/>
    <w:rsid w:val="00C73E00"/>
    <w:rsid w:val="00C761A2"/>
    <w:rsid w:val="00C87D0C"/>
    <w:rsid w:val="00C952E2"/>
    <w:rsid w:val="00C973F1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F20F0"/>
    <w:rsid w:val="00D34062"/>
    <w:rsid w:val="00D53F8A"/>
    <w:rsid w:val="00D545DA"/>
    <w:rsid w:val="00D565B3"/>
    <w:rsid w:val="00D9792A"/>
    <w:rsid w:val="00DA0853"/>
    <w:rsid w:val="00DD083E"/>
    <w:rsid w:val="00DE2453"/>
    <w:rsid w:val="00DF3803"/>
    <w:rsid w:val="00DF47AF"/>
    <w:rsid w:val="00DF5B4A"/>
    <w:rsid w:val="00DF61D1"/>
    <w:rsid w:val="00E020F4"/>
    <w:rsid w:val="00E078E4"/>
    <w:rsid w:val="00E1276A"/>
    <w:rsid w:val="00E403DB"/>
    <w:rsid w:val="00E4168E"/>
    <w:rsid w:val="00E5025D"/>
    <w:rsid w:val="00E529E7"/>
    <w:rsid w:val="00E53FFC"/>
    <w:rsid w:val="00E5464C"/>
    <w:rsid w:val="00E81937"/>
    <w:rsid w:val="00E83B40"/>
    <w:rsid w:val="00EA1CDC"/>
    <w:rsid w:val="00EA7B25"/>
    <w:rsid w:val="00EB5EB7"/>
    <w:rsid w:val="00ED2D7D"/>
    <w:rsid w:val="00EF217C"/>
    <w:rsid w:val="00EF39B4"/>
    <w:rsid w:val="00F01472"/>
    <w:rsid w:val="00F10740"/>
    <w:rsid w:val="00F15895"/>
    <w:rsid w:val="00F1767A"/>
    <w:rsid w:val="00F178A4"/>
    <w:rsid w:val="00F434D3"/>
    <w:rsid w:val="00F451FE"/>
    <w:rsid w:val="00F5268D"/>
    <w:rsid w:val="00F55959"/>
    <w:rsid w:val="00F677C7"/>
    <w:rsid w:val="00F74670"/>
    <w:rsid w:val="00F77F67"/>
    <w:rsid w:val="00FA3C87"/>
    <w:rsid w:val="00FA5D93"/>
    <w:rsid w:val="00FC0979"/>
    <w:rsid w:val="00FC3CFF"/>
    <w:rsid w:val="00FC4EBB"/>
    <w:rsid w:val="00FD5522"/>
    <w:rsid w:val="00FE13C4"/>
    <w:rsid w:val="00FF6417"/>
    <w:rsid w:val="01007BD4"/>
    <w:rsid w:val="0196E8BB"/>
    <w:rsid w:val="0197BCD1"/>
    <w:rsid w:val="01A0F631"/>
    <w:rsid w:val="01B80FF0"/>
    <w:rsid w:val="01C2E3E2"/>
    <w:rsid w:val="0257BDBC"/>
    <w:rsid w:val="02B47D8C"/>
    <w:rsid w:val="02BDFCDB"/>
    <w:rsid w:val="02BE7043"/>
    <w:rsid w:val="02C7C417"/>
    <w:rsid w:val="03065963"/>
    <w:rsid w:val="032F5D5E"/>
    <w:rsid w:val="03701C76"/>
    <w:rsid w:val="03898AA6"/>
    <w:rsid w:val="03A903AB"/>
    <w:rsid w:val="043D8149"/>
    <w:rsid w:val="049DD42F"/>
    <w:rsid w:val="04B3BED5"/>
    <w:rsid w:val="04C50DBB"/>
    <w:rsid w:val="04CA2517"/>
    <w:rsid w:val="04D3D202"/>
    <w:rsid w:val="051FDB9E"/>
    <w:rsid w:val="05600FB2"/>
    <w:rsid w:val="056C3A65"/>
    <w:rsid w:val="056D227A"/>
    <w:rsid w:val="057705D6"/>
    <w:rsid w:val="05807FD9"/>
    <w:rsid w:val="0584D4D2"/>
    <w:rsid w:val="05F9EFDB"/>
    <w:rsid w:val="0673637D"/>
    <w:rsid w:val="069F6550"/>
    <w:rsid w:val="06EFED28"/>
    <w:rsid w:val="0704EA31"/>
    <w:rsid w:val="070F2D33"/>
    <w:rsid w:val="074443F2"/>
    <w:rsid w:val="0772EF0B"/>
    <w:rsid w:val="077CF055"/>
    <w:rsid w:val="07B0FD81"/>
    <w:rsid w:val="07E225B9"/>
    <w:rsid w:val="080C92A3"/>
    <w:rsid w:val="0849A684"/>
    <w:rsid w:val="08791E69"/>
    <w:rsid w:val="08814AF5"/>
    <w:rsid w:val="08FE35A2"/>
    <w:rsid w:val="093DBFE2"/>
    <w:rsid w:val="0949A4B7"/>
    <w:rsid w:val="0971B4ED"/>
    <w:rsid w:val="0977A77B"/>
    <w:rsid w:val="09897415"/>
    <w:rsid w:val="09AEFAF9"/>
    <w:rsid w:val="0A439083"/>
    <w:rsid w:val="0A646D90"/>
    <w:rsid w:val="0A74A525"/>
    <w:rsid w:val="0AA4BDAE"/>
    <w:rsid w:val="0AA6A925"/>
    <w:rsid w:val="0ACC041A"/>
    <w:rsid w:val="0AF91435"/>
    <w:rsid w:val="0B000CF4"/>
    <w:rsid w:val="0B324917"/>
    <w:rsid w:val="0B3D41F7"/>
    <w:rsid w:val="0B6C44D2"/>
    <w:rsid w:val="0BF02796"/>
    <w:rsid w:val="0C096900"/>
    <w:rsid w:val="0C17C247"/>
    <w:rsid w:val="0C287547"/>
    <w:rsid w:val="0C800F5D"/>
    <w:rsid w:val="0C996E38"/>
    <w:rsid w:val="0CA07E27"/>
    <w:rsid w:val="0CDDD031"/>
    <w:rsid w:val="0D63519C"/>
    <w:rsid w:val="0D71867E"/>
    <w:rsid w:val="0D8E191F"/>
    <w:rsid w:val="0DAEB069"/>
    <w:rsid w:val="0DDD0E0F"/>
    <w:rsid w:val="0E58B837"/>
    <w:rsid w:val="0E8911B3"/>
    <w:rsid w:val="0EF1184D"/>
    <w:rsid w:val="0F06DA6B"/>
    <w:rsid w:val="0F084417"/>
    <w:rsid w:val="0F16BB70"/>
    <w:rsid w:val="0FAB1F0B"/>
    <w:rsid w:val="10331FC0"/>
    <w:rsid w:val="1054E423"/>
    <w:rsid w:val="10A8F2F0"/>
    <w:rsid w:val="10B216F7"/>
    <w:rsid w:val="10CC591B"/>
    <w:rsid w:val="1115C0E0"/>
    <w:rsid w:val="1175CEB4"/>
    <w:rsid w:val="11BB55A0"/>
    <w:rsid w:val="11C2C337"/>
    <w:rsid w:val="11E56D7A"/>
    <w:rsid w:val="11FFFC78"/>
    <w:rsid w:val="12302B62"/>
    <w:rsid w:val="12581C2C"/>
    <w:rsid w:val="127E3188"/>
    <w:rsid w:val="12C5D6FA"/>
    <w:rsid w:val="12CA44CA"/>
    <w:rsid w:val="12FA2BE6"/>
    <w:rsid w:val="13290BFB"/>
    <w:rsid w:val="133CECCD"/>
    <w:rsid w:val="13FAF685"/>
    <w:rsid w:val="13FC05C6"/>
    <w:rsid w:val="140E70BD"/>
    <w:rsid w:val="14529F44"/>
    <w:rsid w:val="1461A15B"/>
    <w:rsid w:val="14B1DDFA"/>
    <w:rsid w:val="14B3B6B3"/>
    <w:rsid w:val="14FBA7B1"/>
    <w:rsid w:val="15411BCC"/>
    <w:rsid w:val="15BA1244"/>
    <w:rsid w:val="15EED82B"/>
    <w:rsid w:val="165DC050"/>
    <w:rsid w:val="16A225CE"/>
    <w:rsid w:val="16EB2215"/>
    <w:rsid w:val="16EF07BA"/>
    <w:rsid w:val="172A74A9"/>
    <w:rsid w:val="176E9784"/>
    <w:rsid w:val="177FE77E"/>
    <w:rsid w:val="1803040C"/>
    <w:rsid w:val="18169143"/>
    <w:rsid w:val="182944D3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E3BB26"/>
    <w:rsid w:val="1A196D4B"/>
    <w:rsid w:val="1A482136"/>
    <w:rsid w:val="1A4F1BFA"/>
    <w:rsid w:val="1A63FB37"/>
    <w:rsid w:val="1A7915E9"/>
    <w:rsid w:val="1A7DD3B7"/>
    <w:rsid w:val="1AA1578A"/>
    <w:rsid w:val="1ACD6DDA"/>
    <w:rsid w:val="1AD30DF6"/>
    <w:rsid w:val="1B13B492"/>
    <w:rsid w:val="1B1F516B"/>
    <w:rsid w:val="1B21EF76"/>
    <w:rsid w:val="1B486404"/>
    <w:rsid w:val="1B90C4A7"/>
    <w:rsid w:val="1BB8BE45"/>
    <w:rsid w:val="1BCA7EE1"/>
    <w:rsid w:val="1BEE4125"/>
    <w:rsid w:val="1C8CF4B6"/>
    <w:rsid w:val="1CA1C7CD"/>
    <w:rsid w:val="1CD025B1"/>
    <w:rsid w:val="1D0606E4"/>
    <w:rsid w:val="1E08F68D"/>
    <w:rsid w:val="1E14009B"/>
    <w:rsid w:val="1EEA9F24"/>
    <w:rsid w:val="1F103F3F"/>
    <w:rsid w:val="1F3FE7D5"/>
    <w:rsid w:val="1F7C6A0D"/>
    <w:rsid w:val="1FF359BA"/>
    <w:rsid w:val="1FF536A3"/>
    <w:rsid w:val="1FFE0D88"/>
    <w:rsid w:val="2004762C"/>
    <w:rsid w:val="204B3BC0"/>
    <w:rsid w:val="2056D318"/>
    <w:rsid w:val="205EF4F7"/>
    <w:rsid w:val="206CB34D"/>
    <w:rsid w:val="208C4100"/>
    <w:rsid w:val="20A385E7"/>
    <w:rsid w:val="2128E1A7"/>
    <w:rsid w:val="212F6EDB"/>
    <w:rsid w:val="213868AA"/>
    <w:rsid w:val="21A83C3B"/>
    <w:rsid w:val="21CE1D29"/>
    <w:rsid w:val="21D87EF5"/>
    <w:rsid w:val="22042DD0"/>
    <w:rsid w:val="225CD547"/>
    <w:rsid w:val="22B76BF9"/>
    <w:rsid w:val="22B8EA59"/>
    <w:rsid w:val="23003DD8"/>
    <w:rsid w:val="2377F262"/>
    <w:rsid w:val="237E5D21"/>
    <w:rsid w:val="23A51B58"/>
    <w:rsid w:val="24579E99"/>
    <w:rsid w:val="2492CCC6"/>
    <w:rsid w:val="24A387D8"/>
    <w:rsid w:val="24BD5666"/>
    <w:rsid w:val="24EF642A"/>
    <w:rsid w:val="24FEFF94"/>
    <w:rsid w:val="252D4871"/>
    <w:rsid w:val="25401153"/>
    <w:rsid w:val="25432D5F"/>
    <w:rsid w:val="25480C3F"/>
    <w:rsid w:val="25485023"/>
    <w:rsid w:val="2576B9CC"/>
    <w:rsid w:val="25CFF37E"/>
    <w:rsid w:val="2627EA01"/>
    <w:rsid w:val="264B0218"/>
    <w:rsid w:val="265075C0"/>
    <w:rsid w:val="2653BDA8"/>
    <w:rsid w:val="26C2630E"/>
    <w:rsid w:val="270455A5"/>
    <w:rsid w:val="27107E11"/>
    <w:rsid w:val="2731DBEB"/>
    <w:rsid w:val="2735E88F"/>
    <w:rsid w:val="27597B0A"/>
    <w:rsid w:val="2817216B"/>
    <w:rsid w:val="282B12A5"/>
    <w:rsid w:val="282F3755"/>
    <w:rsid w:val="283F3E5F"/>
    <w:rsid w:val="284931E1"/>
    <w:rsid w:val="28498934"/>
    <w:rsid w:val="28559CA1"/>
    <w:rsid w:val="28D8A500"/>
    <w:rsid w:val="2929E58C"/>
    <w:rsid w:val="2937860E"/>
    <w:rsid w:val="29484DAC"/>
    <w:rsid w:val="297A7138"/>
    <w:rsid w:val="2982133B"/>
    <w:rsid w:val="29C0D775"/>
    <w:rsid w:val="2A843F48"/>
    <w:rsid w:val="2AC0A6A9"/>
    <w:rsid w:val="2ACD4D8A"/>
    <w:rsid w:val="2AF4A94D"/>
    <w:rsid w:val="2B1494A4"/>
    <w:rsid w:val="2B4EC88A"/>
    <w:rsid w:val="2B4F5EDE"/>
    <w:rsid w:val="2B68F779"/>
    <w:rsid w:val="2B808015"/>
    <w:rsid w:val="2BDAA2D1"/>
    <w:rsid w:val="2C6ADC75"/>
    <w:rsid w:val="2CBB56F6"/>
    <w:rsid w:val="2DD92530"/>
    <w:rsid w:val="2DEE0593"/>
    <w:rsid w:val="2E17DCC9"/>
    <w:rsid w:val="2E8DF7DE"/>
    <w:rsid w:val="2EBAABC8"/>
    <w:rsid w:val="2EC26468"/>
    <w:rsid w:val="2ED3729F"/>
    <w:rsid w:val="2F18E16A"/>
    <w:rsid w:val="2F34C2A5"/>
    <w:rsid w:val="2F77CA59"/>
    <w:rsid w:val="2FB63124"/>
    <w:rsid w:val="2FD210D6"/>
    <w:rsid w:val="2FFC634E"/>
    <w:rsid w:val="3068F1C3"/>
    <w:rsid w:val="3079EAD1"/>
    <w:rsid w:val="30800C53"/>
    <w:rsid w:val="309DC4E1"/>
    <w:rsid w:val="30BBE943"/>
    <w:rsid w:val="314B97A7"/>
    <w:rsid w:val="31621026"/>
    <w:rsid w:val="3183551C"/>
    <w:rsid w:val="31D831D4"/>
    <w:rsid w:val="324AF896"/>
    <w:rsid w:val="3314EEAE"/>
    <w:rsid w:val="33463C68"/>
    <w:rsid w:val="3364936B"/>
    <w:rsid w:val="33BA6446"/>
    <w:rsid w:val="33EE8B46"/>
    <w:rsid w:val="340A0985"/>
    <w:rsid w:val="3416A67A"/>
    <w:rsid w:val="341DDD2D"/>
    <w:rsid w:val="343DF939"/>
    <w:rsid w:val="344A764B"/>
    <w:rsid w:val="3456F4D1"/>
    <w:rsid w:val="348873FB"/>
    <w:rsid w:val="34BBB534"/>
    <w:rsid w:val="34F79161"/>
    <w:rsid w:val="3501150E"/>
    <w:rsid w:val="3526EC0C"/>
    <w:rsid w:val="354B6CA5"/>
    <w:rsid w:val="3561E4D3"/>
    <w:rsid w:val="35B24A8A"/>
    <w:rsid w:val="35B924BA"/>
    <w:rsid w:val="3622ADC2"/>
    <w:rsid w:val="3626AC3E"/>
    <w:rsid w:val="3668029A"/>
    <w:rsid w:val="366E671D"/>
    <w:rsid w:val="36ABE67E"/>
    <w:rsid w:val="36C6C5CE"/>
    <w:rsid w:val="36E7432D"/>
    <w:rsid w:val="36F440AA"/>
    <w:rsid w:val="36F8C457"/>
    <w:rsid w:val="37798158"/>
    <w:rsid w:val="378714AA"/>
    <w:rsid w:val="378EB05B"/>
    <w:rsid w:val="37A26373"/>
    <w:rsid w:val="37B70BCE"/>
    <w:rsid w:val="386233AE"/>
    <w:rsid w:val="3870D591"/>
    <w:rsid w:val="388FC276"/>
    <w:rsid w:val="38DEEDF5"/>
    <w:rsid w:val="38E6078D"/>
    <w:rsid w:val="390CD8FF"/>
    <w:rsid w:val="393A9BCE"/>
    <w:rsid w:val="3950243E"/>
    <w:rsid w:val="3956F782"/>
    <w:rsid w:val="396B8121"/>
    <w:rsid w:val="3972D2EC"/>
    <w:rsid w:val="39ABAD5A"/>
    <w:rsid w:val="39CACD98"/>
    <w:rsid w:val="39E99519"/>
    <w:rsid w:val="39EA358D"/>
    <w:rsid w:val="3A46D812"/>
    <w:rsid w:val="3A6C92ED"/>
    <w:rsid w:val="3AAC85A7"/>
    <w:rsid w:val="3ABCCC1A"/>
    <w:rsid w:val="3AC0052B"/>
    <w:rsid w:val="3ADE5A7D"/>
    <w:rsid w:val="3B23C707"/>
    <w:rsid w:val="3B8E5F39"/>
    <w:rsid w:val="3B91829D"/>
    <w:rsid w:val="3C3D83E8"/>
    <w:rsid w:val="3C5A4771"/>
    <w:rsid w:val="3C6C3366"/>
    <w:rsid w:val="3C81F971"/>
    <w:rsid w:val="3C82FE66"/>
    <w:rsid w:val="3C92180B"/>
    <w:rsid w:val="3CD04960"/>
    <w:rsid w:val="3D51384D"/>
    <w:rsid w:val="3D59D28D"/>
    <w:rsid w:val="3DB5F107"/>
    <w:rsid w:val="3E4A763A"/>
    <w:rsid w:val="3E7010BB"/>
    <w:rsid w:val="3E978350"/>
    <w:rsid w:val="3EA9674D"/>
    <w:rsid w:val="3F02472D"/>
    <w:rsid w:val="3F3C5903"/>
    <w:rsid w:val="3F476883"/>
    <w:rsid w:val="3F5931E3"/>
    <w:rsid w:val="3F8403FC"/>
    <w:rsid w:val="3F9D94A3"/>
    <w:rsid w:val="3FD602DC"/>
    <w:rsid w:val="4062AE4B"/>
    <w:rsid w:val="40766EE2"/>
    <w:rsid w:val="408D965F"/>
    <w:rsid w:val="40A0184C"/>
    <w:rsid w:val="40C73B5C"/>
    <w:rsid w:val="40E27548"/>
    <w:rsid w:val="40F1977A"/>
    <w:rsid w:val="41097646"/>
    <w:rsid w:val="41473F2F"/>
    <w:rsid w:val="419CAD55"/>
    <w:rsid w:val="41A19E30"/>
    <w:rsid w:val="41AD917F"/>
    <w:rsid w:val="41B5FF51"/>
    <w:rsid w:val="41BE15D1"/>
    <w:rsid w:val="426437E7"/>
    <w:rsid w:val="42812076"/>
    <w:rsid w:val="43148545"/>
    <w:rsid w:val="4314A958"/>
    <w:rsid w:val="4365BA3D"/>
    <w:rsid w:val="43782499"/>
    <w:rsid w:val="437E76B8"/>
    <w:rsid w:val="4398E647"/>
    <w:rsid w:val="43A09EFA"/>
    <w:rsid w:val="43D6963E"/>
    <w:rsid w:val="4430F052"/>
    <w:rsid w:val="443D628D"/>
    <w:rsid w:val="446F568B"/>
    <w:rsid w:val="449A9852"/>
    <w:rsid w:val="449B3F1A"/>
    <w:rsid w:val="44C64B9A"/>
    <w:rsid w:val="44CE4B85"/>
    <w:rsid w:val="44E278EC"/>
    <w:rsid w:val="4510CC91"/>
    <w:rsid w:val="452F62D6"/>
    <w:rsid w:val="45543093"/>
    <w:rsid w:val="45A13E71"/>
    <w:rsid w:val="45B1252B"/>
    <w:rsid w:val="45D9A6FD"/>
    <w:rsid w:val="466BF980"/>
    <w:rsid w:val="46CBBC40"/>
    <w:rsid w:val="46E67CF7"/>
    <w:rsid w:val="471C6144"/>
    <w:rsid w:val="474CA29A"/>
    <w:rsid w:val="474EADA7"/>
    <w:rsid w:val="47541B0E"/>
    <w:rsid w:val="47612D39"/>
    <w:rsid w:val="476460B6"/>
    <w:rsid w:val="47922926"/>
    <w:rsid w:val="47B6FEAE"/>
    <w:rsid w:val="47C99B6D"/>
    <w:rsid w:val="481A53BB"/>
    <w:rsid w:val="4842665E"/>
    <w:rsid w:val="4856E69E"/>
    <w:rsid w:val="487A5D11"/>
    <w:rsid w:val="48EB26C5"/>
    <w:rsid w:val="492FBFF8"/>
    <w:rsid w:val="4995AD24"/>
    <w:rsid w:val="4998D1B1"/>
    <w:rsid w:val="49996E09"/>
    <w:rsid w:val="49BBC0B5"/>
    <w:rsid w:val="49D37ECE"/>
    <w:rsid w:val="49EFB592"/>
    <w:rsid w:val="49FB5F2F"/>
    <w:rsid w:val="4A17C4B6"/>
    <w:rsid w:val="4A7CFA5A"/>
    <w:rsid w:val="4A8287CC"/>
    <w:rsid w:val="4AA1256F"/>
    <w:rsid w:val="4AD7E21C"/>
    <w:rsid w:val="4B203811"/>
    <w:rsid w:val="4B372773"/>
    <w:rsid w:val="4B3B5BEF"/>
    <w:rsid w:val="4B8906F8"/>
    <w:rsid w:val="4B8AEAAF"/>
    <w:rsid w:val="4B9372C2"/>
    <w:rsid w:val="4BA4DDB0"/>
    <w:rsid w:val="4BC4E269"/>
    <w:rsid w:val="4BCBCEFB"/>
    <w:rsid w:val="4BDFD251"/>
    <w:rsid w:val="4C033106"/>
    <w:rsid w:val="4C3DE117"/>
    <w:rsid w:val="4C48F5BC"/>
    <w:rsid w:val="4C89BBEB"/>
    <w:rsid w:val="4CA2BE08"/>
    <w:rsid w:val="4CD2C0E6"/>
    <w:rsid w:val="4D001CB0"/>
    <w:rsid w:val="4D3936F0"/>
    <w:rsid w:val="4DC9D3A3"/>
    <w:rsid w:val="4DD3E6C8"/>
    <w:rsid w:val="4DD95356"/>
    <w:rsid w:val="4E40BA41"/>
    <w:rsid w:val="4E4FED70"/>
    <w:rsid w:val="4E8A5852"/>
    <w:rsid w:val="4EEE3AC8"/>
    <w:rsid w:val="4F4247E7"/>
    <w:rsid w:val="4F44F849"/>
    <w:rsid w:val="4F7C18F3"/>
    <w:rsid w:val="4F81F354"/>
    <w:rsid w:val="4FB5F3D3"/>
    <w:rsid w:val="4FDD2E04"/>
    <w:rsid w:val="4FE0F526"/>
    <w:rsid w:val="5022076E"/>
    <w:rsid w:val="5036CCCA"/>
    <w:rsid w:val="5039E5C7"/>
    <w:rsid w:val="503A2CE8"/>
    <w:rsid w:val="504A2EA7"/>
    <w:rsid w:val="509D6F22"/>
    <w:rsid w:val="50A5889E"/>
    <w:rsid w:val="50A8C98E"/>
    <w:rsid w:val="50DC4B11"/>
    <w:rsid w:val="50F3183D"/>
    <w:rsid w:val="50F31A0D"/>
    <w:rsid w:val="50F42032"/>
    <w:rsid w:val="511ED0B5"/>
    <w:rsid w:val="512A5119"/>
    <w:rsid w:val="51327276"/>
    <w:rsid w:val="515025A2"/>
    <w:rsid w:val="516D354E"/>
    <w:rsid w:val="518AD304"/>
    <w:rsid w:val="51B44A6E"/>
    <w:rsid w:val="52522736"/>
    <w:rsid w:val="52917734"/>
    <w:rsid w:val="5294A4FF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CFDE7E"/>
    <w:rsid w:val="5457A4A2"/>
    <w:rsid w:val="5457BDF7"/>
    <w:rsid w:val="545ADA29"/>
    <w:rsid w:val="54A7F238"/>
    <w:rsid w:val="54C8637B"/>
    <w:rsid w:val="5512612A"/>
    <w:rsid w:val="551DB21B"/>
    <w:rsid w:val="553DCC93"/>
    <w:rsid w:val="55862F54"/>
    <w:rsid w:val="55A72901"/>
    <w:rsid w:val="55ABE21B"/>
    <w:rsid w:val="55ACF1C1"/>
    <w:rsid w:val="55E35B35"/>
    <w:rsid w:val="55ECA678"/>
    <w:rsid w:val="562E87DC"/>
    <w:rsid w:val="562F9598"/>
    <w:rsid w:val="56448FFE"/>
    <w:rsid w:val="56508314"/>
    <w:rsid w:val="566CA0EE"/>
    <w:rsid w:val="56A67AC0"/>
    <w:rsid w:val="56B95505"/>
    <w:rsid w:val="56C2695B"/>
    <w:rsid w:val="56C3A1A0"/>
    <w:rsid w:val="56E73B20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3DF9A8"/>
    <w:rsid w:val="5841A912"/>
    <w:rsid w:val="584C5AB0"/>
    <w:rsid w:val="58638DCD"/>
    <w:rsid w:val="5926A4EF"/>
    <w:rsid w:val="593DE7FC"/>
    <w:rsid w:val="5956D9C9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B089567"/>
    <w:rsid w:val="5B38EF7F"/>
    <w:rsid w:val="5B628001"/>
    <w:rsid w:val="5B66F33C"/>
    <w:rsid w:val="5B6A1902"/>
    <w:rsid w:val="5B8581D8"/>
    <w:rsid w:val="5B89AA1C"/>
    <w:rsid w:val="5BA079D9"/>
    <w:rsid w:val="5BEDF8EA"/>
    <w:rsid w:val="5C160C98"/>
    <w:rsid w:val="5C20E43E"/>
    <w:rsid w:val="5C56B6CC"/>
    <w:rsid w:val="5C56E81C"/>
    <w:rsid w:val="5C752A6C"/>
    <w:rsid w:val="5C94B4F3"/>
    <w:rsid w:val="5CC214AB"/>
    <w:rsid w:val="5CD31FB6"/>
    <w:rsid w:val="5D002E38"/>
    <w:rsid w:val="5D102CFC"/>
    <w:rsid w:val="5D9FC135"/>
    <w:rsid w:val="5DCE823A"/>
    <w:rsid w:val="5DFF3BF9"/>
    <w:rsid w:val="5E5EE56A"/>
    <w:rsid w:val="5E887584"/>
    <w:rsid w:val="5E8E95EF"/>
    <w:rsid w:val="5EA0CB50"/>
    <w:rsid w:val="5EC6DD22"/>
    <w:rsid w:val="5EEFF5FC"/>
    <w:rsid w:val="5F4884E7"/>
    <w:rsid w:val="5F6719DF"/>
    <w:rsid w:val="5FE0447A"/>
    <w:rsid w:val="5FEAF9C4"/>
    <w:rsid w:val="5FF1C0BD"/>
    <w:rsid w:val="6070E769"/>
    <w:rsid w:val="60994DF3"/>
    <w:rsid w:val="609AC9CD"/>
    <w:rsid w:val="60E64132"/>
    <w:rsid w:val="6115F1D9"/>
    <w:rsid w:val="61367B53"/>
    <w:rsid w:val="61408254"/>
    <w:rsid w:val="616E28BC"/>
    <w:rsid w:val="618EAD0C"/>
    <w:rsid w:val="61C1BC20"/>
    <w:rsid w:val="61F508D8"/>
    <w:rsid w:val="61F56537"/>
    <w:rsid w:val="621F6C6E"/>
    <w:rsid w:val="624B000D"/>
    <w:rsid w:val="626C8CF6"/>
    <w:rsid w:val="628FE248"/>
    <w:rsid w:val="62F8558B"/>
    <w:rsid w:val="637C9155"/>
    <w:rsid w:val="6385FC74"/>
    <w:rsid w:val="63E07E19"/>
    <w:rsid w:val="63E69D15"/>
    <w:rsid w:val="63F91E9C"/>
    <w:rsid w:val="647D21C4"/>
    <w:rsid w:val="6483BF74"/>
    <w:rsid w:val="64B89354"/>
    <w:rsid w:val="64C2695C"/>
    <w:rsid w:val="65306009"/>
    <w:rsid w:val="6552BE2C"/>
    <w:rsid w:val="65828FA4"/>
    <w:rsid w:val="65C5649D"/>
    <w:rsid w:val="65D64307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FEC70A"/>
    <w:rsid w:val="67103CD6"/>
    <w:rsid w:val="671D6363"/>
    <w:rsid w:val="673B06AF"/>
    <w:rsid w:val="6785751B"/>
    <w:rsid w:val="67BBC995"/>
    <w:rsid w:val="67E7A7DA"/>
    <w:rsid w:val="688212F6"/>
    <w:rsid w:val="688C8A43"/>
    <w:rsid w:val="6892F61F"/>
    <w:rsid w:val="689D3EDD"/>
    <w:rsid w:val="691D6462"/>
    <w:rsid w:val="692226CD"/>
    <w:rsid w:val="69451653"/>
    <w:rsid w:val="69475D5D"/>
    <w:rsid w:val="696A5EEF"/>
    <w:rsid w:val="6998A931"/>
    <w:rsid w:val="699C101E"/>
    <w:rsid w:val="69FA90D1"/>
    <w:rsid w:val="6A1F474A"/>
    <w:rsid w:val="6A2583E8"/>
    <w:rsid w:val="6A4E1978"/>
    <w:rsid w:val="6A980DE3"/>
    <w:rsid w:val="6ABBA857"/>
    <w:rsid w:val="6AD6B519"/>
    <w:rsid w:val="6B02B589"/>
    <w:rsid w:val="6B211049"/>
    <w:rsid w:val="6B415163"/>
    <w:rsid w:val="6B51A092"/>
    <w:rsid w:val="6B52A529"/>
    <w:rsid w:val="6B56286A"/>
    <w:rsid w:val="6B789E66"/>
    <w:rsid w:val="6BA6E807"/>
    <w:rsid w:val="6BB44673"/>
    <w:rsid w:val="6BF358C1"/>
    <w:rsid w:val="6C040C7E"/>
    <w:rsid w:val="6C9AA7EE"/>
    <w:rsid w:val="6CAD33B1"/>
    <w:rsid w:val="6D44F043"/>
    <w:rsid w:val="6D7F5C05"/>
    <w:rsid w:val="6DC490BD"/>
    <w:rsid w:val="6DE17629"/>
    <w:rsid w:val="6E09F416"/>
    <w:rsid w:val="6E4E1803"/>
    <w:rsid w:val="6EA95A63"/>
    <w:rsid w:val="6EC022D5"/>
    <w:rsid w:val="6EF4A629"/>
    <w:rsid w:val="6F158D12"/>
    <w:rsid w:val="6F1CB146"/>
    <w:rsid w:val="6F305859"/>
    <w:rsid w:val="6F798BFF"/>
    <w:rsid w:val="6F9CEE5C"/>
    <w:rsid w:val="6FB2BF1B"/>
    <w:rsid w:val="7006A872"/>
    <w:rsid w:val="7011492A"/>
    <w:rsid w:val="708051FD"/>
    <w:rsid w:val="708B9D9C"/>
    <w:rsid w:val="70C4AFCF"/>
    <w:rsid w:val="70CEB338"/>
    <w:rsid w:val="70E5D3CB"/>
    <w:rsid w:val="714622C4"/>
    <w:rsid w:val="71561C5C"/>
    <w:rsid w:val="7160CC97"/>
    <w:rsid w:val="718931EF"/>
    <w:rsid w:val="71A66AFB"/>
    <w:rsid w:val="71C61366"/>
    <w:rsid w:val="71DAAD8E"/>
    <w:rsid w:val="720332CB"/>
    <w:rsid w:val="72360B07"/>
    <w:rsid w:val="72B2B2AA"/>
    <w:rsid w:val="732402AD"/>
    <w:rsid w:val="73795B36"/>
    <w:rsid w:val="73A57B61"/>
    <w:rsid w:val="73B188BC"/>
    <w:rsid w:val="73C08068"/>
    <w:rsid w:val="73CE2898"/>
    <w:rsid w:val="7489025C"/>
    <w:rsid w:val="74CF3AA2"/>
    <w:rsid w:val="74D1A612"/>
    <w:rsid w:val="7583992B"/>
    <w:rsid w:val="75982C3C"/>
    <w:rsid w:val="75C7CED7"/>
    <w:rsid w:val="761B00A2"/>
    <w:rsid w:val="761DC9BF"/>
    <w:rsid w:val="7630889C"/>
    <w:rsid w:val="768A418B"/>
    <w:rsid w:val="768BF8CD"/>
    <w:rsid w:val="7692EDD0"/>
    <w:rsid w:val="76DB53CD"/>
    <w:rsid w:val="770747BC"/>
    <w:rsid w:val="77100B86"/>
    <w:rsid w:val="771DF425"/>
    <w:rsid w:val="772D9C5B"/>
    <w:rsid w:val="77493D30"/>
    <w:rsid w:val="777ADD2B"/>
    <w:rsid w:val="77921853"/>
    <w:rsid w:val="77B2405A"/>
    <w:rsid w:val="77C311AA"/>
    <w:rsid w:val="77DA8F84"/>
    <w:rsid w:val="77E47A4A"/>
    <w:rsid w:val="77E9CE00"/>
    <w:rsid w:val="780316C7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DB3F6D"/>
    <w:rsid w:val="79DF382B"/>
    <w:rsid w:val="7A2E64F5"/>
    <w:rsid w:val="7A6D63C8"/>
    <w:rsid w:val="7A8AC464"/>
    <w:rsid w:val="7AAE6106"/>
    <w:rsid w:val="7AD4916A"/>
    <w:rsid w:val="7ADD049A"/>
    <w:rsid w:val="7AE795AD"/>
    <w:rsid w:val="7B4F966C"/>
    <w:rsid w:val="7B7AAFF7"/>
    <w:rsid w:val="7BE6C4CA"/>
    <w:rsid w:val="7C07D254"/>
    <w:rsid w:val="7C10A006"/>
    <w:rsid w:val="7C22EE39"/>
    <w:rsid w:val="7C5B77C6"/>
    <w:rsid w:val="7CAA40D1"/>
    <w:rsid w:val="7CC81708"/>
    <w:rsid w:val="7CDC8BA6"/>
    <w:rsid w:val="7CE8474B"/>
    <w:rsid w:val="7D21058A"/>
    <w:rsid w:val="7D4ECE91"/>
    <w:rsid w:val="7D7D0F97"/>
    <w:rsid w:val="7D880DED"/>
    <w:rsid w:val="7DFFB541"/>
    <w:rsid w:val="7E51001B"/>
    <w:rsid w:val="7EBD2D9F"/>
    <w:rsid w:val="7EC2F632"/>
    <w:rsid w:val="7EDAD54D"/>
    <w:rsid w:val="7EF25638"/>
    <w:rsid w:val="7EFD9DD0"/>
    <w:rsid w:val="7F506BE1"/>
    <w:rsid w:val="7FA070C8"/>
    <w:rsid w:val="7FBB13A3"/>
    <w:rsid w:val="7FC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6D17"/>
  <w15:docId w15:val="{B04A5DEE-AD9A-4C65-861D-53EDDC9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eacc006dcd84b1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9B31E-3F20-49CA-BF53-89EC6436BC67}"/>
</file>

<file path=customXml/itemProps4.xml><?xml version="1.0" encoding="utf-8"?>
<ds:datastoreItem xmlns:ds="http://schemas.openxmlformats.org/officeDocument/2006/customXml" ds:itemID="{0030922F-F74B-4F2B-805B-A492A05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Kleinsmith, VF, Mrs [vfbeukes@sun.ac.za]</cp:lastModifiedBy>
  <cp:revision>3</cp:revision>
  <cp:lastPrinted>2015-05-19T13:12:00Z</cp:lastPrinted>
  <dcterms:created xsi:type="dcterms:W3CDTF">2020-05-25T08:58:00Z</dcterms:created>
  <dcterms:modified xsi:type="dcterms:W3CDTF">2020-05-25T15:27:00Z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