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A05E" w14:textId="77777777" w:rsidR="00CF07F2" w:rsidRDefault="00CF07F2">
      <w:pPr>
        <w:rPr>
          <w:rFonts w:ascii="Arial" w:hAnsi="Arial" w:cs="Arial"/>
          <w:b/>
        </w:rPr>
      </w:pPr>
      <w:r>
        <w:rPr>
          <w:rFonts w:ascii="Arial" w:hAnsi="Arial" w:cs="Arial"/>
          <w:b/>
        </w:rPr>
        <w:t>The cross-appeal</w:t>
      </w:r>
    </w:p>
    <w:p w14:paraId="6EE7F307" w14:textId="77777777" w:rsidR="00CF07F2" w:rsidRDefault="00CF07F2" w:rsidP="00A70339">
      <w:pPr>
        <w:pStyle w:val="ListParagraph"/>
        <w:numPr>
          <w:ilvl w:val="0"/>
          <w:numId w:val="6"/>
        </w:numPr>
        <w:spacing w:line="360" w:lineRule="auto"/>
        <w:rPr>
          <w:rFonts w:ascii="Arial" w:hAnsi="Arial" w:cs="Arial"/>
          <w:bCs/>
        </w:rPr>
      </w:pPr>
      <w:r w:rsidRPr="00CF07F2">
        <w:rPr>
          <w:rFonts w:ascii="Arial" w:hAnsi="Arial" w:cs="Arial"/>
          <w:bCs/>
        </w:rPr>
        <w:t>This document serves</w:t>
      </w:r>
      <w:r>
        <w:rPr>
          <w:rFonts w:ascii="Arial" w:hAnsi="Arial" w:cs="Arial"/>
          <w:bCs/>
        </w:rPr>
        <w:t xml:space="preserve"> to respond to your opponent’s application to the Court to appeal the judgement that applies to you and them.</w:t>
      </w:r>
    </w:p>
    <w:p w14:paraId="6670771C" w14:textId="77777777" w:rsidR="00A70339" w:rsidRDefault="00CF07F2" w:rsidP="00A70339">
      <w:pPr>
        <w:pStyle w:val="ListParagraph"/>
        <w:numPr>
          <w:ilvl w:val="0"/>
          <w:numId w:val="6"/>
        </w:numPr>
        <w:spacing w:line="360" w:lineRule="auto"/>
        <w:rPr>
          <w:rFonts w:ascii="Arial" w:hAnsi="Arial" w:cs="Arial"/>
          <w:bCs/>
        </w:rPr>
      </w:pPr>
      <w:r>
        <w:rPr>
          <w:rFonts w:ascii="Arial" w:hAnsi="Arial" w:cs="Arial"/>
          <w:bCs/>
        </w:rPr>
        <w:t xml:space="preserve">By now, you will have received said application and </w:t>
      </w:r>
      <w:r w:rsidR="00A70339">
        <w:rPr>
          <w:rFonts w:ascii="Arial" w:hAnsi="Arial" w:cs="Arial"/>
          <w:bCs/>
        </w:rPr>
        <w:t xml:space="preserve">are entitled to respond to the reasons they have given as to why the judgement is incorrect, as well as adduce reasons of your own as to why the judgement at hand should not be appealed. </w:t>
      </w:r>
    </w:p>
    <w:p w14:paraId="2E156EB3" w14:textId="06C614A4" w:rsidR="00BA7FBC" w:rsidRDefault="00BA7FBC" w:rsidP="00A70339">
      <w:pPr>
        <w:pStyle w:val="ListParagraph"/>
        <w:numPr>
          <w:ilvl w:val="0"/>
          <w:numId w:val="6"/>
        </w:numPr>
        <w:spacing w:line="360" w:lineRule="auto"/>
        <w:rPr>
          <w:rFonts w:ascii="Arial" w:hAnsi="Arial" w:cs="Arial"/>
          <w:bCs/>
        </w:rPr>
      </w:pPr>
      <w:r w:rsidRPr="00BA7FBC">
        <w:rPr>
          <w:rFonts w:ascii="Arial" w:hAnsi="Arial" w:cs="Arial"/>
          <w:bCs/>
        </w:rPr>
        <w:t xml:space="preserve">The Respondents to the appeal may file a Cross-Appeal with the Court, </w:t>
      </w:r>
      <w:proofErr w:type="gramStart"/>
      <w:r w:rsidRPr="00BA7FBC">
        <w:rPr>
          <w:rFonts w:ascii="Arial" w:hAnsi="Arial" w:cs="Arial"/>
          <w:bCs/>
        </w:rPr>
        <w:t>the  Dean</w:t>
      </w:r>
      <w:proofErr w:type="gramEnd"/>
      <w:r w:rsidRPr="00BA7FBC">
        <w:rPr>
          <w:rFonts w:ascii="Arial" w:hAnsi="Arial" w:cs="Arial"/>
          <w:bCs/>
        </w:rPr>
        <w:t xml:space="preserve"> of the Law Faculty of the University, and all other parties to the dispute within five Court days of receiving the Notice of Appeal</w:t>
      </w:r>
      <w:r w:rsidRPr="00BA7FBC">
        <w:rPr>
          <w:rFonts w:ascii="Arial" w:hAnsi="Arial" w:cs="Arial"/>
          <w:bCs/>
        </w:rPr>
        <w:t>.</w:t>
      </w:r>
    </w:p>
    <w:p w14:paraId="154EED0B" w14:textId="77777777" w:rsidR="00FB518F" w:rsidRDefault="00A70339" w:rsidP="00A70339">
      <w:pPr>
        <w:pStyle w:val="ListParagraph"/>
        <w:numPr>
          <w:ilvl w:val="0"/>
          <w:numId w:val="6"/>
        </w:numPr>
        <w:spacing w:line="360" w:lineRule="auto"/>
        <w:rPr>
          <w:rFonts w:ascii="Arial" w:hAnsi="Arial" w:cs="Arial"/>
          <w:bCs/>
        </w:rPr>
      </w:pPr>
      <w:r>
        <w:rPr>
          <w:rFonts w:ascii="Arial" w:hAnsi="Arial" w:cs="Arial"/>
          <w:bCs/>
        </w:rPr>
        <w:t>It is important that each averment, or statement, be kept to a separate line so that your document is easy to follow for both your opponent and the Court.</w:t>
      </w:r>
    </w:p>
    <w:p w14:paraId="3C8FA9BE" w14:textId="6D3F55AF" w:rsidR="00FB518F" w:rsidRDefault="00FB518F" w:rsidP="00FB518F">
      <w:pPr>
        <w:pStyle w:val="ListParagraph"/>
        <w:numPr>
          <w:ilvl w:val="0"/>
          <w:numId w:val="6"/>
        </w:numPr>
        <w:spacing w:line="360" w:lineRule="auto"/>
        <w:rPr>
          <w:rFonts w:ascii="Arial" w:hAnsi="Arial" w:cs="Arial"/>
          <w:bCs/>
        </w:rPr>
      </w:pPr>
      <w:r w:rsidRPr="00FB518F">
        <w:rPr>
          <w:rFonts w:ascii="Arial" w:hAnsi="Arial" w:cs="Arial"/>
          <w:bCs/>
        </w:rPr>
        <w:t>Th</w:t>
      </w:r>
      <w:r w:rsidR="00E30440">
        <w:rPr>
          <w:rFonts w:ascii="Arial" w:hAnsi="Arial" w:cs="Arial"/>
          <w:bCs/>
        </w:rPr>
        <w:t>e</w:t>
      </w:r>
      <w:r w:rsidRPr="00FB518F">
        <w:rPr>
          <w:rFonts w:ascii="Arial" w:hAnsi="Arial" w:cs="Arial"/>
          <w:bCs/>
        </w:rPr>
        <w:t xml:space="preserve"> template</w:t>
      </w:r>
      <w:r w:rsidR="00E30440">
        <w:rPr>
          <w:rFonts w:ascii="Arial" w:hAnsi="Arial" w:cs="Arial"/>
          <w:bCs/>
        </w:rPr>
        <w:t xml:space="preserve"> set out below</w:t>
      </w:r>
      <w:r w:rsidRPr="00FB518F">
        <w:rPr>
          <w:rFonts w:ascii="Arial" w:hAnsi="Arial" w:cs="Arial"/>
          <w:bCs/>
        </w:rPr>
        <w:t xml:space="preserve"> is not designed to be used a fill-out form. The format of this template should be used for your affidavit, but the substance needs to be drafted by you.</w:t>
      </w:r>
    </w:p>
    <w:p w14:paraId="31C71289" w14:textId="510F0C3E" w:rsidR="004C6578" w:rsidRPr="00FB518F" w:rsidRDefault="004C6578" w:rsidP="00FB518F">
      <w:pPr>
        <w:pStyle w:val="ListParagraph"/>
        <w:numPr>
          <w:ilvl w:val="0"/>
          <w:numId w:val="6"/>
        </w:numPr>
        <w:spacing w:line="360" w:lineRule="auto"/>
        <w:rPr>
          <w:rFonts w:ascii="Arial" w:hAnsi="Arial" w:cs="Arial"/>
          <w:bCs/>
        </w:rPr>
      </w:pPr>
      <w:r>
        <w:rPr>
          <w:rFonts w:ascii="Arial" w:hAnsi="Arial" w:cs="Arial"/>
          <w:bCs/>
        </w:rPr>
        <w:t>Note that, regardless of whether you were the Applicant or Respondent in the Student Court, you are now the Respondent for the purposes of the Appeal.</w:t>
      </w:r>
    </w:p>
    <w:p w14:paraId="4F6345A7" w14:textId="77777777" w:rsidR="00FB518F" w:rsidRPr="00FB518F" w:rsidRDefault="00FB518F" w:rsidP="00FB518F">
      <w:pPr>
        <w:pStyle w:val="ListParagraph"/>
        <w:numPr>
          <w:ilvl w:val="0"/>
          <w:numId w:val="6"/>
        </w:numPr>
        <w:spacing w:line="360" w:lineRule="auto"/>
        <w:rPr>
          <w:rFonts w:ascii="Arial" w:hAnsi="Arial" w:cs="Arial"/>
          <w:bCs/>
        </w:rPr>
      </w:pPr>
      <w:r w:rsidRPr="00FB518F">
        <w:rPr>
          <w:rFonts w:ascii="Arial" w:hAnsi="Arial" w:cs="Arial"/>
          <w:bCs/>
        </w:rPr>
        <w:t>Text indicated within “[ ]” is a field where you enter the details. For example:</w:t>
      </w:r>
    </w:p>
    <w:p w14:paraId="2E7407FD" w14:textId="77777777" w:rsidR="00FB518F" w:rsidRPr="00FB518F" w:rsidRDefault="00FB518F" w:rsidP="00E30440">
      <w:pPr>
        <w:pStyle w:val="ListParagraph"/>
        <w:numPr>
          <w:ilvl w:val="1"/>
          <w:numId w:val="6"/>
        </w:numPr>
        <w:spacing w:line="360" w:lineRule="auto"/>
        <w:rPr>
          <w:rFonts w:ascii="Arial" w:hAnsi="Arial" w:cs="Arial"/>
          <w:bCs/>
        </w:rPr>
      </w:pPr>
      <w:r w:rsidRPr="00FB518F">
        <w:rPr>
          <w:rFonts w:ascii="Arial" w:hAnsi="Arial" w:cs="Arial"/>
          <w:bCs/>
        </w:rPr>
        <w:t>“[Applicant]” should be replaced with the Applicant’s name;</w:t>
      </w:r>
    </w:p>
    <w:p w14:paraId="3463331A" w14:textId="77777777" w:rsidR="00FB518F" w:rsidRPr="00FB518F" w:rsidRDefault="00FB518F" w:rsidP="00E30440">
      <w:pPr>
        <w:pStyle w:val="ListParagraph"/>
        <w:numPr>
          <w:ilvl w:val="1"/>
          <w:numId w:val="6"/>
        </w:numPr>
        <w:spacing w:line="360" w:lineRule="auto"/>
        <w:rPr>
          <w:rFonts w:ascii="Arial" w:hAnsi="Arial" w:cs="Arial"/>
          <w:bCs/>
        </w:rPr>
      </w:pPr>
      <w:r w:rsidRPr="00FB518F">
        <w:rPr>
          <w:rFonts w:ascii="Arial" w:hAnsi="Arial" w:cs="Arial"/>
          <w:bCs/>
        </w:rPr>
        <w:t>“[Day]” should be replaced with the day of the month.</w:t>
      </w:r>
    </w:p>
    <w:p w14:paraId="0313EE56" w14:textId="2301C0D2" w:rsidR="00CF07F2" w:rsidRPr="00CF07F2" w:rsidRDefault="00CF07F2" w:rsidP="00A70339">
      <w:pPr>
        <w:pStyle w:val="ListParagraph"/>
        <w:numPr>
          <w:ilvl w:val="0"/>
          <w:numId w:val="6"/>
        </w:numPr>
        <w:spacing w:line="360" w:lineRule="auto"/>
        <w:rPr>
          <w:rFonts w:ascii="Arial" w:hAnsi="Arial" w:cs="Arial"/>
          <w:bCs/>
        </w:rPr>
      </w:pPr>
      <w:r w:rsidRPr="00CF07F2">
        <w:rPr>
          <w:rFonts w:ascii="Arial" w:hAnsi="Arial" w:cs="Arial"/>
          <w:bCs/>
        </w:rPr>
        <w:br w:type="page"/>
      </w:r>
    </w:p>
    <w:p w14:paraId="055D7602" w14:textId="1D73EB3B"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6D84CFAA"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1B1F9BA7" w14:textId="77777777" w:rsidR="005A630A" w:rsidRDefault="005A630A" w:rsidP="005A630A">
      <w:pPr>
        <w:spacing w:line="480" w:lineRule="auto"/>
        <w:rPr>
          <w:rFonts w:ascii="Arial" w:hAnsi="Arial" w:cs="Arial"/>
        </w:rPr>
      </w:pPr>
      <w:r>
        <w:rPr>
          <w:rFonts w:ascii="Arial" w:hAnsi="Arial" w:cs="Arial"/>
        </w:rPr>
        <w:t>In the matter:</w:t>
      </w:r>
    </w:p>
    <w:p w14:paraId="26A328EA"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5C656B47" w14:textId="77777777" w:rsidR="005A630A" w:rsidRDefault="007C114B" w:rsidP="007C114B">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39D16D91" w14:textId="77777777" w:rsidR="005A630A" w:rsidRPr="005A630A" w:rsidRDefault="005A630A" w:rsidP="007C114B">
      <w:pPr>
        <w:tabs>
          <w:tab w:val="right" w:pos="9020"/>
        </w:tabs>
        <w:spacing w:line="480" w:lineRule="auto"/>
        <w:rPr>
          <w:rFonts w:ascii="Arial" w:hAnsi="Arial" w:cs="Arial"/>
        </w:rPr>
      </w:pPr>
      <w:r>
        <w:rPr>
          <w:rFonts w:ascii="Arial" w:hAnsi="Arial" w:cs="Arial"/>
        </w:rPr>
        <w:t>And</w:t>
      </w:r>
    </w:p>
    <w:p w14:paraId="3265274C"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6DA15D5B" w14:textId="77777777" w:rsidR="005A630A" w:rsidRDefault="007C114B" w:rsidP="007C114B">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62876896" w14:textId="77777777" w:rsidR="005A630A" w:rsidRDefault="005A630A" w:rsidP="005A630A">
      <w:pPr>
        <w:pBdr>
          <w:bottom w:val="single" w:sz="12" w:space="1" w:color="auto"/>
        </w:pBdr>
        <w:spacing w:line="480" w:lineRule="auto"/>
        <w:rPr>
          <w:rFonts w:ascii="Arial" w:hAnsi="Arial" w:cs="Arial"/>
        </w:rPr>
      </w:pPr>
    </w:p>
    <w:p w14:paraId="7FC43E7F" w14:textId="77777777" w:rsidR="005A630A" w:rsidRPr="005A630A" w:rsidRDefault="00EE4D76" w:rsidP="00EE4D76">
      <w:pPr>
        <w:tabs>
          <w:tab w:val="left" w:pos="3480"/>
        </w:tabs>
        <w:rPr>
          <w:rFonts w:ascii="Arial" w:hAnsi="Arial" w:cs="Arial"/>
        </w:rPr>
      </w:pPr>
      <w:r>
        <w:rPr>
          <w:rFonts w:ascii="Arial" w:hAnsi="Arial" w:cs="Arial"/>
        </w:rPr>
        <w:tab/>
      </w:r>
    </w:p>
    <w:p w14:paraId="269E7F94" w14:textId="77777777" w:rsidR="005A630A" w:rsidRDefault="00DE5659" w:rsidP="005A630A">
      <w:pPr>
        <w:pBdr>
          <w:bottom w:val="single" w:sz="12" w:space="1" w:color="auto"/>
        </w:pBdr>
        <w:jc w:val="center"/>
        <w:rPr>
          <w:rFonts w:ascii="Arial" w:hAnsi="Arial" w:cs="Arial"/>
          <w:b/>
        </w:rPr>
      </w:pPr>
      <w:r>
        <w:rPr>
          <w:rFonts w:ascii="Arial" w:hAnsi="Arial" w:cs="Arial"/>
          <w:b/>
        </w:rPr>
        <w:t>CROSS-</w:t>
      </w:r>
      <w:r w:rsidR="007C114B">
        <w:rPr>
          <w:rFonts w:ascii="Arial" w:hAnsi="Arial" w:cs="Arial"/>
          <w:b/>
        </w:rPr>
        <w:t>APPEAL</w:t>
      </w:r>
    </w:p>
    <w:p w14:paraId="29912AE8" w14:textId="77777777" w:rsidR="005A630A" w:rsidRDefault="005A630A" w:rsidP="005A630A">
      <w:pPr>
        <w:pBdr>
          <w:bottom w:val="single" w:sz="12" w:space="1" w:color="auto"/>
        </w:pBdr>
        <w:rPr>
          <w:rFonts w:ascii="Arial" w:hAnsi="Arial" w:cs="Arial"/>
          <w:b/>
        </w:rPr>
      </w:pPr>
    </w:p>
    <w:p w14:paraId="4127CD77" w14:textId="77777777" w:rsidR="005A630A" w:rsidRDefault="005A630A" w:rsidP="005A630A">
      <w:pPr>
        <w:spacing w:line="480" w:lineRule="auto"/>
        <w:rPr>
          <w:rFonts w:ascii="Arial" w:hAnsi="Arial" w:cs="Arial"/>
          <w:b/>
        </w:rPr>
      </w:pPr>
    </w:p>
    <w:p w14:paraId="2F021723"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7E3E696F" w14:textId="50C9EABE" w:rsidR="00BE5AFC" w:rsidRPr="00BE5AFC" w:rsidRDefault="007C114B" w:rsidP="00BE5AFC">
      <w:pPr>
        <w:spacing w:after="240" w:line="360" w:lineRule="auto"/>
        <w:jc w:val="center"/>
        <w:rPr>
          <w:rFonts w:ascii="Arial" w:hAnsi="Arial" w:cs="Arial"/>
          <w:b/>
        </w:rPr>
      </w:pPr>
      <w:r>
        <w:rPr>
          <w:rFonts w:ascii="Arial" w:hAnsi="Arial" w:cs="Arial"/>
          <w:b/>
        </w:rPr>
        <w:t>[</w:t>
      </w:r>
      <w:r w:rsidR="00DE5659">
        <w:rPr>
          <w:rFonts w:ascii="Arial" w:hAnsi="Arial" w:cs="Arial"/>
          <w:b/>
        </w:rPr>
        <w:t>RESPONDENT’S</w:t>
      </w:r>
      <w:r>
        <w:rPr>
          <w:rFonts w:ascii="Arial" w:hAnsi="Arial" w:cs="Arial"/>
          <w:b/>
        </w:rPr>
        <w:t xml:space="preserve"> FULL NAME]</w:t>
      </w:r>
    </w:p>
    <w:p w14:paraId="3B5FD1B8"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65FD4633"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4A039EB4" w14:textId="57D0886D" w:rsidR="004B0AB6" w:rsidRDefault="00FB518F" w:rsidP="00DA275C">
      <w:pPr>
        <w:pStyle w:val="ListParagraph"/>
        <w:numPr>
          <w:ilvl w:val="0"/>
          <w:numId w:val="3"/>
        </w:numPr>
        <w:spacing w:after="240" w:line="360" w:lineRule="auto"/>
        <w:jc w:val="both"/>
        <w:rPr>
          <w:rFonts w:ascii="Arial" w:hAnsi="Arial" w:cs="Arial"/>
        </w:rPr>
      </w:pPr>
      <w:r>
        <w:rPr>
          <w:rFonts w:ascii="Arial" w:hAnsi="Arial" w:cs="Arial"/>
        </w:rPr>
        <w:t>Make use of your introduction to broadly inform the court that your opponent’s appeal should not succeed, and introduce the core of your argumentation.</w:t>
      </w:r>
    </w:p>
    <w:p w14:paraId="0546D22E" w14:textId="77777777" w:rsidR="0047083F" w:rsidRPr="0047083F" w:rsidRDefault="007C114B" w:rsidP="0047083F">
      <w:pPr>
        <w:spacing w:after="240" w:line="360" w:lineRule="auto"/>
        <w:jc w:val="both"/>
        <w:rPr>
          <w:rFonts w:ascii="Arial" w:hAnsi="Arial" w:cs="Arial"/>
          <w:b/>
        </w:rPr>
      </w:pPr>
      <w:r>
        <w:rPr>
          <w:rFonts w:ascii="Arial" w:hAnsi="Arial" w:cs="Arial"/>
          <w:b/>
        </w:rPr>
        <w:t xml:space="preserve">GROUNDS FOR </w:t>
      </w:r>
      <w:r w:rsidR="00DE5659">
        <w:rPr>
          <w:rFonts w:ascii="Arial" w:hAnsi="Arial" w:cs="Arial"/>
          <w:b/>
        </w:rPr>
        <w:t>CROSS-</w:t>
      </w:r>
      <w:r>
        <w:rPr>
          <w:rFonts w:ascii="Arial" w:hAnsi="Arial" w:cs="Arial"/>
          <w:b/>
        </w:rPr>
        <w:t>APPEAL</w:t>
      </w:r>
    </w:p>
    <w:p w14:paraId="08F9E9C2" w14:textId="01BF8EC9" w:rsidR="0047083F" w:rsidRPr="007C114B" w:rsidRDefault="00DE5659" w:rsidP="007C114B">
      <w:pPr>
        <w:pStyle w:val="ListParagraph"/>
        <w:numPr>
          <w:ilvl w:val="0"/>
          <w:numId w:val="3"/>
        </w:numPr>
        <w:spacing w:after="240" w:line="360" w:lineRule="auto"/>
        <w:jc w:val="both"/>
        <w:rPr>
          <w:rFonts w:ascii="Arial" w:hAnsi="Arial" w:cs="Arial"/>
        </w:rPr>
      </w:pPr>
      <w:r>
        <w:rPr>
          <w:rFonts w:ascii="Arial" w:hAnsi="Arial" w:cs="Arial"/>
        </w:rPr>
        <w:t>Having read the Ground for Appeal of the appellant, address why the appeal should not succeed</w:t>
      </w:r>
      <w:r w:rsidR="00FB518F">
        <w:rPr>
          <w:rFonts w:ascii="Arial" w:hAnsi="Arial" w:cs="Arial"/>
        </w:rPr>
        <w:t xml:space="preserve"> by directing responding to their arguments and/or adducing arguments of your own.</w:t>
      </w:r>
    </w:p>
    <w:p w14:paraId="7689700B"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119C5B85" w14:textId="77777777" w:rsidR="00F85D12" w:rsidRDefault="00F85D12" w:rsidP="00BE5AFC">
      <w:pPr>
        <w:spacing w:after="240" w:line="360" w:lineRule="auto"/>
        <w:jc w:val="both"/>
        <w:rPr>
          <w:rFonts w:ascii="Arial" w:hAnsi="Arial" w:cs="Arial"/>
        </w:rPr>
      </w:pPr>
    </w:p>
    <w:p w14:paraId="366FCB2B" w14:textId="672574E1"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7C114B">
        <w:rPr>
          <w:rFonts w:ascii="Arial" w:hAnsi="Arial" w:cs="Arial"/>
          <w:b/>
          <w:u w:val="single"/>
        </w:rPr>
        <w:t>[</w:t>
      </w:r>
      <w:r w:rsidR="004B0AB6">
        <w:rPr>
          <w:rFonts w:ascii="Arial" w:hAnsi="Arial" w:cs="Arial"/>
          <w:b/>
          <w:u w:val="single"/>
        </w:rPr>
        <w:t>DAY</w:t>
      </w:r>
      <w:r w:rsidR="007C114B">
        <w:rPr>
          <w:rFonts w:ascii="Arial" w:hAnsi="Arial" w:cs="Arial"/>
          <w:b/>
          <w:u w:val="single"/>
        </w:rPr>
        <w:t>]</w:t>
      </w:r>
      <w:r>
        <w:rPr>
          <w:rFonts w:ascii="Arial" w:hAnsi="Arial" w:cs="Arial"/>
          <w:b/>
        </w:rPr>
        <w:t xml:space="preserve"> DAY OF </w:t>
      </w:r>
      <w:r w:rsidR="007C114B">
        <w:rPr>
          <w:rFonts w:ascii="Arial" w:hAnsi="Arial" w:cs="Arial"/>
          <w:b/>
          <w:u w:val="single"/>
        </w:rPr>
        <w:t>[</w:t>
      </w:r>
      <w:r w:rsidR="004B0AB6">
        <w:rPr>
          <w:rFonts w:ascii="Arial" w:hAnsi="Arial" w:cs="Arial"/>
          <w:b/>
          <w:u w:val="single"/>
        </w:rPr>
        <w:t>MONTH</w:t>
      </w:r>
      <w:r w:rsidR="007C114B">
        <w:rPr>
          <w:rFonts w:ascii="Arial" w:hAnsi="Arial" w:cs="Arial"/>
          <w:b/>
          <w:u w:val="single"/>
        </w:rPr>
        <w:t>]</w:t>
      </w:r>
      <w:r>
        <w:rPr>
          <w:rFonts w:ascii="Arial" w:hAnsi="Arial" w:cs="Arial"/>
          <w:b/>
        </w:rPr>
        <w:t xml:space="preserve"> 20</w:t>
      </w:r>
      <w:r w:rsidR="00FB518F">
        <w:rPr>
          <w:rFonts w:ascii="Arial" w:hAnsi="Arial" w:cs="Arial"/>
          <w:b/>
        </w:rPr>
        <w:t>22</w:t>
      </w:r>
      <w:r>
        <w:rPr>
          <w:rFonts w:ascii="Arial" w:hAnsi="Arial" w:cs="Arial"/>
          <w:b/>
        </w:rPr>
        <w:t>.</w:t>
      </w:r>
    </w:p>
    <w:p w14:paraId="79D1FFE4" w14:textId="77777777" w:rsidR="00DA275C" w:rsidRDefault="00DA275C" w:rsidP="00BE5AFC">
      <w:pPr>
        <w:spacing w:after="240" w:line="360" w:lineRule="auto"/>
        <w:jc w:val="both"/>
        <w:rPr>
          <w:rFonts w:ascii="Arial" w:hAnsi="Arial" w:cs="Arial"/>
        </w:rPr>
      </w:pPr>
    </w:p>
    <w:p w14:paraId="0852D4C7" w14:textId="77777777" w:rsidR="00DA275C" w:rsidRDefault="00DA275C" w:rsidP="00BE5AFC">
      <w:pPr>
        <w:spacing w:after="240" w:line="360" w:lineRule="auto"/>
        <w:jc w:val="both"/>
        <w:rPr>
          <w:rFonts w:ascii="Arial" w:hAnsi="Arial" w:cs="Arial"/>
        </w:rPr>
      </w:pPr>
    </w:p>
    <w:p w14:paraId="6CB98F03"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25B05330" w14:textId="77777777" w:rsidR="00F76C96" w:rsidRPr="00DA275C" w:rsidRDefault="007C114B" w:rsidP="00DA275C">
      <w:pPr>
        <w:spacing w:after="240" w:line="360" w:lineRule="auto"/>
        <w:jc w:val="right"/>
        <w:rPr>
          <w:rFonts w:ascii="Arial" w:hAnsi="Arial" w:cs="Arial"/>
        </w:rPr>
      </w:pPr>
      <w:r>
        <w:rPr>
          <w:rFonts w:ascii="Arial" w:hAnsi="Arial" w:cs="Arial"/>
        </w:rPr>
        <w:t>[</w:t>
      </w:r>
      <w:r w:rsidR="00DE5659">
        <w:rPr>
          <w:rFonts w:ascii="Arial" w:hAnsi="Arial" w:cs="Arial"/>
        </w:rPr>
        <w:t>RESPONDENT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6EA9"/>
    <w:multiLevelType w:val="hybridMultilevel"/>
    <w:tmpl w:val="6BF88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751002">
    <w:abstractNumId w:val="2"/>
  </w:num>
  <w:num w:numId="2" w16cid:durableId="1303195598">
    <w:abstractNumId w:val="1"/>
  </w:num>
  <w:num w:numId="3" w16cid:durableId="1775859177">
    <w:abstractNumId w:val="4"/>
  </w:num>
  <w:num w:numId="4" w16cid:durableId="278798193">
    <w:abstractNumId w:val="3"/>
  </w:num>
  <w:num w:numId="5" w16cid:durableId="2033453238">
    <w:abstractNumId w:val="5"/>
  </w:num>
  <w:num w:numId="6" w16cid:durableId="61421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F2"/>
    <w:rsid w:val="00007B46"/>
    <w:rsid w:val="00024942"/>
    <w:rsid w:val="00097C74"/>
    <w:rsid w:val="00160343"/>
    <w:rsid w:val="00175ADC"/>
    <w:rsid w:val="00182039"/>
    <w:rsid w:val="0034467A"/>
    <w:rsid w:val="0047083F"/>
    <w:rsid w:val="004B0AB6"/>
    <w:rsid w:val="004C6578"/>
    <w:rsid w:val="005A630A"/>
    <w:rsid w:val="006E7D3A"/>
    <w:rsid w:val="00750626"/>
    <w:rsid w:val="007C114B"/>
    <w:rsid w:val="007F14DE"/>
    <w:rsid w:val="00800FBB"/>
    <w:rsid w:val="008C7DE9"/>
    <w:rsid w:val="0090130F"/>
    <w:rsid w:val="00942142"/>
    <w:rsid w:val="009A242F"/>
    <w:rsid w:val="009E76A4"/>
    <w:rsid w:val="00A70339"/>
    <w:rsid w:val="00B361DA"/>
    <w:rsid w:val="00B9034B"/>
    <w:rsid w:val="00BA7FBC"/>
    <w:rsid w:val="00BE5AFC"/>
    <w:rsid w:val="00CF07F2"/>
    <w:rsid w:val="00DA0374"/>
    <w:rsid w:val="00DA275C"/>
    <w:rsid w:val="00DE5659"/>
    <w:rsid w:val="00E30440"/>
    <w:rsid w:val="00EA74D0"/>
    <w:rsid w:val="00EE4D76"/>
    <w:rsid w:val="00F04321"/>
    <w:rsid w:val="00F76C96"/>
    <w:rsid w:val="00F85D12"/>
    <w:rsid w:val="00FB518F"/>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C2A5"/>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82">
      <w:bodyDiv w:val="1"/>
      <w:marLeft w:val="0"/>
      <w:marRight w:val="0"/>
      <w:marTop w:val="0"/>
      <w:marBottom w:val="0"/>
      <w:divBdr>
        <w:top w:val="none" w:sz="0" w:space="0" w:color="auto"/>
        <w:left w:val="none" w:sz="0" w:space="0" w:color="auto"/>
        <w:bottom w:val="none" w:sz="0" w:space="0" w:color="auto"/>
        <w:right w:val="none" w:sz="0" w:space="0" w:color="auto"/>
      </w:divBdr>
    </w:div>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Cross-App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F0A6B-A9F7-3F4F-B9AB-44221C5E8A20}">
  <ds:schemaRefs>
    <ds:schemaRef ds:uri="http://schemas.openxmlformats.org/officeDocument/2006/bibliography"/>
  </ds:schemaRefs>
</ds:datastoreItem>
</file>

<file path=customXml/itemProps2.xml><?xml version="1.0" encoding="utf-8"?>
<ds:datastoreItem xmlns:ds="http://schemas.openxmlformats.org/officeDocument/2006/customXml" ds:itemID="{71AA13E3-8D46-4478-B42B-A96090C318B7}">
  <ds:schemaRefs>
    <ds:schemaRef ds:uri="http://schemas.microsoft.com/sharepoint/v3/contenttype/forms"/>
  </ds:schemaRefs>
</ds:datastoreItem>
</file>

<file path=customXml/itemProps3.xml><?xml version="1.0" encoding="utf-8"?>
<ds:datastoreItem xmlns:ds="http://schemas.openxmlformats.org/officeDocument/2006/customXml" ds:itemID="{E5173CF8-A07B-4240-8449-E0E6B208CADD}">
  <ds:schemaRefs>
    <ds:schemaRef ds:uri="http://purl.org/dc/dcmitype/"/>
    <ds:schemaRef ds:uri="http://schemas.microsoft.com/sharepoint/v3"/>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981A9BA8-BC6A-4230-A2F1-F736506EAFD7}"/>
</file>

<file path=docProps/app.xml><?xml version="1.0" encoding="utf-8"?>
<Properties xmlns="http://schemas.openxmlformats.org/officeDocument/2006/extended-properties" xmlns:vt="http://schemas.openxmlformats.org/officeDocument/2006/docPropsVTypes">
  <Template>Cross-Appeal</Template>
  <TotalTime>1</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Rochan Simonis</cp:lastModifiedBy>
  <cp:revision>3</cp:revision>
  <dcterms:created xsi:type="dcterms:W3CDTF">2023-07-27T08:46:00Z</dcterms:created>
  <dcterms:modified xsi:type="dcterms:W3CDTF">2023-07-31T09:27:00Z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