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4B72" w14:textId="4D8D5E97" w:rsidR="0007692C" w:rsidRPr="00A510BD" w:rsidRDefault="0007692C" w:rsidP="00D4189B">
      <w:pPr>
        <w:contextualSpacing/>
        <w:jc w:val="center"/>
        <w:rPr>
          <w:rFonts w:asciiTheme="minorHAnsi" w:hAnsiTheme="minorHAnsi" w:cstheme="minorHAnsi"/>
          <w:b/>
          <w:bCs/>
          <w:snapToGrid w:val="0"/>
          <w:sz w:val="32"/>
          <w:szCs w:val="32"/>
          <w:lang w:val="en-ZA"/>
          <w14:textOutline w14:w="0" w14:cap="flat" w14:cmpd="sng" w14:algn="ctr">
            <w14:noFill/>
            <w14:prstDash w14:val="solid"/>
            <w14:round/>
          </w14:textOutline>
        </w:rPr>
      </w:pPr>
      <w:r w:rsidRPr="00A510BD">
        <w:rPr>
          <w:rFonts w:asciiTheme="minorHAnsi" w:hAnsiTheme="minorHAnsi"/>
          <w:noProof/>
          <w:lang w:eastAsia="en-ZA"/>
        </w:rPr>
        <w:drawing>
          <wp:anchor distT="0" distB="0" distL="114300" distR="114300" simplePos="0" relativeHeight="251659264" behindDoc="1" locked="0" layoutInCell="1" allowOverlap="1" wp14:anchorId="43729588" wp14:editId="18346E1B">
            <wp:simplePos x="0" y="0"/>
            <wp:positionH relativeFrom="page">
              <wp:posOffset>0</wp:posOffset>
            </wp:positionH>
            <wp:positionV relativeFrom="page">
              <wp:posOffset>1</wp:posOffset>
            </wp:positionV>
            <wp:extent cx="7557770" cy="8866022"/>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100_Letterhead-1.png"/>
                    <pic:cNvPicPr/>
                  </pic:nvPicPr>
                  <pic:blipFill rotWithShape="1">
                    <a:blip r:embed="rId8" cstate="print">
                      <a:extLst>
                        <a:ext uri="{28A0092B-C50C-407E-A947-70E740481C1C}">
                          <a14:useLocalDpi xmlns:a14="http://schemas.microsoft.com/office/drawing/2010/main" val="0"/>
                        </a:ext>
                      </a:extLst>
                    </a:blip>
                    <a:srcRect b="17043"/>
                    <a:stretch/>
                  </pic:blipFill>
                  <pic:spPr bwMode="auto">
                    <a:xfrm>
                      <a:off x="0" y="0"/>
                      <a:ext cx="7558378" cy="8866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117B40" w14:textId="77777777" w:rsidR="0007692C" w:rsidRPr="00A510BD" w:rsidRDefault="0007692C" w:rsidP="00D4189B">
      <w:pPr>
        <w:contextualSpacing/>
        <w:jc w:val="center"/>
        <w:rPr>
          <w:rFonts w:asciiTheme="minorHAnsi" w:hAnsiTheme="minorHAnsi" w:cstheme="minorHAnsi"/>
          <w:b/>
          <w:bCs/>
          <w:snapToGrid w:val="0"/>
          <w:sz w:val="32"/>
          <w:szCs w:val="32"/>
          <w:lang w:val="en-ZA"/>
          <w14:textOutline w14:w="0" w14:cap="flat" w14:cmpd="sng" w14:algn="ctr">
            <w14:noFill/>
            <w14:prstDash w14:val="solid"/>
            <w14:round/>
          </w14:textOutline>
        </w:rPr>
      </w:pPr>
    </w:p>
    <w:p w14:paraId="3FB5BCEB" w14:textId="77777777" w:rsidR="0007692C" w:rsidRPr="00A510BD" w:rsidRDefault="0007692C" w:rsidP="00D4189B">
      <w:pPr>
        <w:contextualSpacing/>
        <w:jc w:val="center"/>
        <w:rPr>
          <w:rFonts w:asciiTheme="minorHAnsi" w:hAnsiTheme="minorHAnsi" w:cstheme="minorHAnsi"/>
          <w:b/>
          <w:bCs/>
          <w:snapToGrid w:val="0"/>
          <w:sz w:val="32"/>
          <w:szCs w:val="32"/>
          <w:lang w:val="en-ZA"/>
          <w14:textOutline w14:w="0" w14:cap="flat" w14:cmpd="sng" w14:algn="ctr">
            <w14:noFill/>
            <w14:prstDash w14:val="solid"/>
            <w14:round/>
          </w14:textOutline>
        </w:rPr>
      </w:pPr>
    </w:p>
    <w:p w14:paraId="147C478F" w14:textId="77777777" w:rsidR="0007692C" w:rsidRPr="00A510BD" w:rsidRDefault="0007692C" w:rsidP="00D4189B">
      <w:pPr>
        <w:contextualSpacing/>
        <w:jc w:val="center"/>
        <w:rPr>
          <w:rFonts w:asciiTheme="minorHAnsi" w:hAnsiTheme="minorHAnsi" w:cstheme="minorHAnsi"/>
          <w:b/>
          <w:bCs/>
          <w:snapToGrid w:val="0"/>
          <w:sz w:val="32"/>
          <w:szCs w:val="32"/>
          <w:lang w:val="en-ZA"/>
          <w14:textOutline w14:w="0" w14:cap="flat" w14:cmpd="sng" w14:algn="ctr">
            <w14:noFill/>
            <w14:prstDash w14:val="solid"/>
            <w14:round/>
          </w14:textOutline>
        </w:rPr>
      </w:pPr>
    </w:p>
    <w:p w14:paraId="56D23E7C" w14:textId="77777777" w:rsidR="0007692C" w:rsidRPr="00A510BD" w:rsidRDefault="0007692C" w:rsidP="00D4189B">
      <w:pPr>
        <w:contextualSpacing/>
        <w:jc w:val="center"/>
        <w:rPr>
          <w:rFonts w:asciiTheme="minorHAnsi" w:hAnsiTheme="minorHAnsi" w:cstheme="minorHAnsi"/>
          <w:b/>
          <w:bCs/>
          <w:snapToGrid w:val="0"/>
          <w:sz w:val="32"/>
          <w:szCs w:val="32"/>
          <w:lang w:val="en-ZA"/>
          <w14:textOutline w14:w="0" w14:cap="flat" w14:cmpd="sng" w14:algn="ctr">
            <w14:noFill/>
            <w14:prstDash w14:val="solid"/>
            <w14:round/>
          </w14:textOutline>
        </w:rPr>
      </w:pPr>
    </w:p>
    <w:p w14:paraId="44DD791A" w14:textId="77777777" w:rsidR="0007692C" w:rsidRPr="00A510BD" w:rsidRDefault="0007692C" w:rsidP="00D4189B">
      <w:pPr>
        <w:contextualSpacing/>
        <w:jc w:val="center"/>
        <w:rPr>
          <w:rFonts w:asciiTheme="minorHAnsi" w:hAnsiTheme="minorHAnsi" w:cstheme="minorHAnsi"/>
          <w:b/>
          <w:bCs/>
          <w:snapToGrid w:val="0"/>
          <w:sz w:val="32"/>
          <w:szCs w:val="32"/>
          <w:lang w:val="en-ZA"/>
          <w14:textOutline w14:w="0" w14:cap="flat" w14:cmpd="sng" w14:algn="ctr">
            <w14:noFill/>
            <w14:prstDash w14:val="solid"/>
            <w14:round/>
          </w14:textOutline>
        </w:rPr>
      </w:pPr>
    </w:p>
    <w:p w14:paraId="5BCEA1C5" w14:textId="77777777" w:rsidR="0007692C" w:rsidRPr="00A510BD" w:rsidRDefault="0007692C" w:rsidP="0007692C">
      <w:pPr>
        <w:contextualSpacing/>
        <w:jc w:val="center"/>
        <w:rPr>
          <w:rFonts w:asciiTheme="minorHAnsi" w:hAnsiTheme="minorHAnsi" w:cstheme="minorHAnsi"/>
          <w:b/>
          <w:bCs/>
          <w:snapToGrid w:val="0"/>
          <w:sz w:val="32"/>
          <w:szCs w:val="32"/>
          <w:lang w:val="en-ZA"/>
          <w14:textOutline w14:w="0" w14:cap="flat" w14:cmpd="sng" w14:algn="ctr">
            <w14:noFill/>
            <w14:prstDash w14:val="solid"/>
            <w14:round/>
          </w14:textOutline>
        </w:rPr>
      </w:pPr>
    </w:p>
    <w:p w14:paraId="5160BB6D" w14:textId="35C4D93C" w:rsidR="00B03B29" w:rsidRPr="00A510BD" w:rsidRDefault="00EF3251" w:rsidP="0007692C">
      <w:pPr>
        <w:contextualSpacing/>
        <w:jc w:val="center"/>
        <w:rPr>
          <w:rFonts w:asciiTheme="minorHAnsi" w:hAnsiTheme="minorHAnsi" w:cstheme="minorHAnsi"/>
          <w:b/>
          <w:bCs/>
          <w:snapToGrid w:val="0"/>
          <w:sz w:val="32"/>
          <w:szCs w:val="32"/>
          <w:lang w:val="en-ZA"/>
          <w14:textOutline w14:w="0" w14:cap="flat" w14:cmpd="sng" w14:algn="ctr">
            <w14:noFill/>
            <w14:prstDash w14:val="solid"/>
            <w14:round/>
          </w14:textOutline>
        </w:rPr>
      </w:pPr>
      <w:r w:rsidRPr="00A510BD">
        <w:rPr>
          <w:rFonts w:asciiTheme="minorHAnsi" w:hAnsiTheme="minorHAnsi" w:cstheme="minorHAnsi"/>
          <w:b/>
          <w:bCs/>
          <w:snapToGrid w:val="0"/>
          <w:sz w:val="32"/>
          <w:szCs w:val="32"/>
          <w:lang w:val="en-ZA"/>
          <w14:textOutline w14:w="0" w14:cap="flat" w14:cmpd="sng" w14:algn="ctr">
            <w14:noFill/>
            <w14:prstDash w14:val="solid"/>
            <w14:round/>
          </w14:textOutline>
        </w:rPr>
        <w:t>202</w:t>
      </w:r>
      <w:r w:rsidR="001D2980" w:rsidRPr="00A510BD">
        <w:rPr>
          <w:rFonts w:asciiTheme="minorHAnsi" w:hAnsiTheme="minorHAnsi" w:cstheme="minorHAnsi"/>
          <w:b/>
          <w:bCs/>
          <w:snapToGrid w:val="0"/>
          <w:sz w:val="32"/>
          <w:szCs w:val="32"/>
          <w:lang w:val="en-ZA"/>
          <w14:textOutline w14:w="0" w14:cap="flat" w14:cmpd="sng" w14:algn="ctr">
            <w14:noFill/>
            <w14:prstDash w14:val="solid"/>
            <w14:round/>
          </w14:textOutline>
        </w:rPr>
        <w:t>1</w:t>
      </w:r>
      <w:r w:rsidRPr="00A510BD">
        <w:rPr>
          <w:rFonts w:asciiTheme="minorHAnsi" w:hAnsiTheme="minorHAnsi" w:cstheme="minorHAnsi"/>
          <w:b/>
          <w:bCs/>
          <w:snapToGrid w:val="0"/>
          <w:sz w:val="32"/>
          <w:szCs w:val="32"/>
          <w:lang w:val="en-ZA"/>
          <w14:textOutline w14:w="0" w14:cap="flat" w14:cmpd="sng" w14:algn="ctr">
            <w14:noFill/>
            <w14:prstDash w14:val="solid"/>
            <w14:round/>
          </w14:textOutline>
        </w:rPr>
        <w:t xml:space="preserve"> REGISTRATION INFORMATION</w:t>
      </w:r>
    </w:p>
    <w:p w14:paraId="731C86F4" w14:textId="28722CA3" w:rsidR="009422DB" w:rsidRPr="00A510BD" w:rsidRDefault="009422DB" w:rsidP="00D4189B">
      <w:pPr>
        <w:contextualSpacing/>
        <w:jc w:val="center"/>
        <w:rPr>
          <w:rFonts w:asciiTheme="minorHAnsi" w:hAnsiTheme="minorHAnsi" w:cstheme="minorHAnsi"/>
          <w:b/>
          <w:bCs/>
          <w:snapToGrid w:val="0"/>
          <w:sz w:val="22"/>
          <w:szCs w:val="22"/>
          <w:lang w:val="en-ZA"/>
          <w14:textOutline w14:w="0" w14:cap="flat" w14:cmpd="sng" w14:algn="ctr">
            <w14:noFill/>
            <w14:prstDash w14:val="solid"/>
            <w14:round/>
          </w14:textOutline>
        </w:rPr>
      </w:pPr>
    </w:p>
    <w:p w14:paraId="074975B6" w14:textId="77777777" w:rsidR="0007692C" w:rsidRPr="00A510BD" w:rsidRDefault="0007692C" w:rsidP="00D4189B">
      <w:pPr>
        <w:pStyle w:val="NormalWeb"/>
        <w:spacing w:before="0" w:beforeAutospacing="0" w:after="0" w:afterAutospacing="0"/>
        <w:contextualSpacing/>
        <w:rPr>
          <w:rStyle w:val="Strong"/>
          <w:rFonts w:asciiTheme="minorHAnsi" w:hAnsiTheme="minorHAnsi" w:cstheme="minorHAnsi"/>
          <w:bCs w:val="0"/>
          <w:sz w:val="22"/>
          <w:szCs w:val="22"/>
          <w14:textOutline w14:w="0" w14:cap="flat" w14:cmpd="sng" w14:algn="ctr">
            <w14:noFill/>
            <w14:prstDash w14:val="solid"/>
            <w14:round/>
          </w14:textOutline>
        </w:rPr>
      </w:pPr>
    </w:p>
    <w:p w14:paraId="284AD845" w14:textId="77777777" w:rsidR="0007692C" w:rsidRPr="00A510BD" w:rsidRDefault="0007692C" w:rsidP="00D4189B">
      <w:pPr>
        <w:pStyle w:val="NormalWeb"/>
        <w:spacing w:before="0" w:beforeAutospacing="0" w:after="0" w:afterAutospacing="0"/>
        <w:contextualSpacing/>
        <w:rPr>
          <w:rStyle w:val="Strong"/>
          <w:rFonts w:asciiTheme="minorHAnsi" w:hAnsiTheme="minorHAnsi" w:cstheme="minorHAnsi"/>
          <w:bCs w:val="0"/>
          <w:sz w:val="22"/>
          <w:szCs w:val="22"/>
          <w14:textOutline w14:w="0" w14:cap="flat" w14:cmpd="sng" w14:algn="ctr">
            <w14:noFill/>
            <w14:prstDash w14:val="solid"/>
            <w14:round/>
          </w14:textOutline>
        </w:rPr>
      </w:pPr>
    </w:p>
    <w:p w14:paraId="5E3ED909" w14:textId="28358562" w:rsidR="009422DB" w:rsidRPr="00A510BD" w:rsidRDefault="009422DB" w:rsidP="00D4189B">
      <w:pPr>
        <w:pStyle w:val="NormalWeb"/>
        <w:spacing w:before="0" w:beforeAutospacing="0" w:after="0" w:afterAutospacing="0"/>
        <w:contextualSpacing/>
        <w:rPr>
          <w:rFonts w:asciiTheme="minorHAnsi" w:hAnsiTheme="minorHAnsi" w:cstheme="minorHAnsi"/>
          <w:bCs/>
          <w:sz w:val="22"/>
          <w:szCs w:val="22"/>
          <w14:textOutline w14:w="0" w14:cap="flat" w14:cmpd="sng" w14:algn="ctr">
            <w14:noFill/>
            <w14:prstDash w14:val="solid"/>
            <w14:round/>
          </w14:textOutline>
        </w:rPr>
      </w:pPr>
      <w:r w:rsidRPr="00A510BD">
        <w:rPr>
          <w:rStyle w:val="Strong"/>
          <w:rFonts w:asciiTheme="minorHAnsi" w:hAnsiTheme="minorHAnsi" w:cstheme="minorHAnsi"/>
          <w:bCs w:val="0"/>
          <w:sz w:val="22"/>
          <w:szCs w:val="22"/>
          <w14:textOutline w14:w="0" w14:cap="flat" w14:cmpd="sng" w14:algn="ctr">
            <w14:noFill/>
            <w14:prstDash w14:val="solid"/>
            <w14:round/>
          </w14:textOutline>
        </w:rPr>
        <w:t>Disclaimer </w:t>
      </w:r>
    </w:p>
    <w:p w14:paraId="5A15A1ED" w14:textId="77777777" w:rsidR="009422DB" w:rsidRPr="00A510BD" w:rsidRDefault="009422DB"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2C19148C" w14:textId="5C169424" w:rsidR="009422DB" w:rsidRPr="00A510BD" w:rsidRDefault="009422DB" w:rsidP="00D4189B">
      <w:pPr>
        <w:pStyle w:val="CommentText"/>
        <w:rPr>
          <w:rFonts w:asciiTheme="minorHAnsi" w:hAnsiTheme="minorHAnsi" w:cstheme="minorHAnsi"/>
          <w:sz w:val="22"/>
          <w:szCs w:val="22"/>
          <w14:textOutline w14:w="0" w14:cap="flat" w14:cmpd="sng" w14:algn="ctr">
            <w14:noFill/>
            <w14:prstDash w14:val="solid"/>
            <w14:round/>
          </w14:textOutline>
        </w:rPr>
      </w:pPr>
      <w:r w:rsidRPr="00A510BD">
        <w:rPr>
          <w:rFonts w:asciiTheme="minorHAnsi" w:hAnsiTheme="minorHAnsi" w:cstheme="minorHAnsi"/>
          <w:sz w:val="22"/>
          <w:szCs w:val="22"/>
          <w14:textOutline w14:w="0" w14:cap="flat" w14:cmpd="sng" w14:algn="ctr">
            <w14:noFill/>
            <w14:prstDash w14:val="solid"/>
            <w14:round/>
          </w14:textOutline>
        </w:rPr>
        <w:t xml:space="preserve">This communication is sent to all 2021 provisionally accepted applicants and senior students who were registered in 2020. Please note that this communication does not mean </w:t>
      </w:r>
      <w:r w:rsidR="00670706" w:rsidRPr="00A510BD">
        <w:rPr>
          <w:rFonts w:asciiTheme="minorHAnsi" w:hAnsiTheme="minorHAnsi" w:cstheme="minorHAnsi"/>
          <w:sz w:val="22"/>
          <w:szCs w:val="22"/>
          <w14:textOutline w14:w="0" w14:cap="flat" w14:cmpd="sng" w14:algn="ctr">
            <w14:noFill/>
            <w14:prstDash w14:val="solid"/>
            <w14:round/>
          </w14:textOutline>
        </w:rPr>
        <w:t>that</w:t>
      </w:r>
      <w:r w:rsidR="00670706" w:rsidRPr="00A510BD">
        <w:rPr>
          <w:rFonts w:asciiTheme="minorHAnsi" w:hAnsiTheme="minorHAnsi" w:cstheme="minorHAnsi"/>
          <w:sz w:val="22"/>
          <w:szCs w:val="22"/>
        </w:rPr>
        <w:t xml:space="preserve"> provisionally</w:t>
      </w:r>
      <w:r w:rsidR="005E08A6" w:rsidRPr="00A510BD">
        <w:rPr>
          <w:rFonts w:asciiTheme="minorHAnsi" w:hAnsiTheme="minorHAnsi" w:cstheme="minorHAnsi"/>
          <w:sz w:val="22"/>
          <w:szCs w:val="22"/>
        </w:rPr>
        <w:t xml:space="preserve"> accepted applicants </w:t>
      </w:r>
      <w:r w:rsidRPr="00A510BD">
        <w:rPr>
          <w:rFonts w:asciiTheme="minorHAnsi" w:hAnsiTheme="minorHAnsi" w:cstheme="minorHAnsi"/>
          <w:sz w:val="22"/>
          <w:szCs w:val="22"/>
          <w14:textOutline w14:w="0" w14:cap="flat" w14:cmpd="sng" w14:algn="ctr">
            <w14:noFill/>
            <w14:prstDash w14:val="solid"/>
            <w14:round/>
          </w14:textOutline>
        </w:rPr>
        <w:t>have been finally accepted to Stellenbosch University. </w:t>
      </w:r>
    </w:p>
    <w:p w14:paraId="7D6E6394" w14:textId="77777777" w:rsidR="009422DB" w:rsidRPr="00A510BD" w:rsidRDefault="009422DB" w:rsidP="00D4189B">
      <w:pPr>
        <w:pStyle w:val="BodyTextIndent2"/>
        <w:spacing w:line="240" w:lineRule="auto"/>
        <w:ind w:left="0"/>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59361660" w14:textId="20C4D39C" w:rsidR="009422DB" w:rsidRPr="00A510BD" w:rsidRDefault="009422DB" w:rsidP="00D4189B">
      <w:pPr>
        <w:pStyle w:val="BodyTextIndent2"/>
        <w:spacing w:line="240" w:lineRule="auto"/>
        <w:ind w:left="0"/>
        <w:contextualSpacing/>
        <w:rPr>
          <w:rFonts w:asciiTheme="minorHAnsi" w:hAnsiTheme="minorHAnsi" w:cstheme="minorHAnsi"/>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All first</w:t>
      </w:r>
      <w:r w:rsidR="006A2DEB" w:rsidRPr="00A510BD">
        <w:rPr>
          <w:rFonts w:asciiTheme="minorHAnsi" w:hAnsiTheme="minorHAnsi" w:cstheme="minorHAnsi"/>
          <w:snapToGrid w:val="0"/>
          <w:sz w:val="22"/>
          <w:szCs w:val="22"/>
          <w:lang w:val="en-ZA"/>
          <w14:textOutline w14:w="0" w14:cap="flat" w14:cmpd="sng" w14:algn="ctr">
            <w14:noFill/>
            <w14:prstDash w14:val="solid"/>
            <w14:round/>
          </w14:textOutline>
        </w:rPr>
        <w:t>-</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time entering undergraduate students (students who are registering for the first time in a specific programme) must ensure that they comply with all the admission requirements of their chosen programme of study </w:t>
      </w:r>
      <w:r w:rsidR="006A2DEB"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and have received confirmation of admission </w:t>
      </w:r>
      <w:r w:rsidRPr="00A510BD">
        <w:rPr>
          <w:rFonts w:asciiTheme="minorHAnsi" w:hAnsiTheme="minorHAnsi" w:cstheme="minorHAnsi"/>
          <w:snapToGrid w:val="0"/>
          <w:sz w:val="22"/>
          <w:szCs w:val="22"/>
          <w:lang w:val="en-ZA"/>
          <w14:textOutline w14:w="0" w14:cap="flat" w14:cmpd="sng" w14:algn="ctr">
            <w14:noFill/>
            <w14:prstDash w14:val="solid"/>
            <w14:round/>
          </w14:textOutline>
        </w:rPr>
        <w:t>before they leave for Stellenbosch.</w:t>
      </w:r>
    </w:p>
    <w:p w14:paraId="17FDA0A0" w14:textId="77777777" w:rsidR="009422DB" w:rsidRPr="00A510BD" w:rsidRDefault="009422DB"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0B0540B6" w14:textId="6B8897B8" w:rsidR="009422DB" w:rsidRPr="00A510BD" w:rsidRDefault="009422DB"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r w:rsidRPr="00A510BD">
        <w:rPr>
          <w:rFonts w:asciiTheme="minorHAnsi" w:hAnsiTheme="minorHAnsi" w:cstheme="minorHAnsi"/>
          <w:sz w:val="22"/>
          <w:szCs w:val="22"/>
          <w14:textOutline w14:w="0" w14:cap="flat" w14:cmpd="sng" w14:algn="ctr">
            <w14:noFill/>
            <w14:prstDash w14:val="solid"/>
            <w14:round/>
          </w14:textOutline>
        </w:rPr>
        <w:t xml:space="preserve">The content of this communication </w:t>
      </w:r>
      <w:r w:rsidR="008C7556" w:rsidRPr="00A510BD">
        <w:rPr>
          <w:rFonts w:asciiTheme="minorHAnsi" w:hAnsiTheme="minorHAnsi" w:cstheme="minorHAnsi"/>
          <w:sz w:val="22"/>
          <w:szCs w:val="22"/>
          <w14:textOutline w14:w="0" w14:cap="flat" w14:cmpd="sng" w14:algn="ctr">
            <w14:noFill/>
            <w14:prstDash w14:val="solid"/>
            <w14:round/>
          </w14:textOutline>
        </w:rPr>
        <w:t>is</w:t>
      </w:r>
      <w:r w:rsidRPr="00A510BD">
        <w:rPr>
          <w:rFonts w:asciiTheme="minorHAnsi" w:hAnsiTheme="minorHAnsi" w:cstheme="minorHAnsi"/>
          <w:sz w:val="22"/>
          <w:szCs w:val="22"/>
          <w14:textOutline w14:w="0" w14:cap="flat" w14:cmpd="sng" w14:algn="ctr">
            <w14:noFill/>
            <w14:prstDash w14:val="solid"/>
            <w14:round/>
          </w14:textOutline>
        </w:rPr>
        <w:t xml:space="preserve"> further subject to the prevailing Covid-19 related conditions and applicable regulations. Further communication will be provided</w:t>
      </w:r>
      <w:r w:rsidR="006A2DEB" w:rsidRPr="00A510BD">
        <w:rPr>
          <w:rFonts w:asciiTheme="minorHAnsi" w:hAnsiTheme="minorHAnsi" w:cstheme="minorHAnsi"/>
          <w:sz w:val="22"/>
          <w:szCs w:val="22"/>
          <w14:textOutline w14:w="0" w14:cap="flat" w14:cmpd="sng" w14:algn="ctr">
            <w14:noFill/>
            <w14:prstDash w14:val="solid"/>
            <w14:round/>
          </w14:textOutline>
        </w:rPr>
        <w:t>.  P</w:t>
      </w:r>
      <w:r w:rsidRPr="00A510BD">
        <w:rPr>
          <w:rFonts w:asciiTheme="minorHAnsi" w:hAnsiTheme="minorHAnsi" w:cstheme="minorHAnsi"/>
          <w:sz w:val="22"/>
          <w:szCs w:val="22"/>
          <w14:textOutline w14:w="0" w14:cap="flat" w14:cmpd="sng" w14:algn="ctr">
            <w14:noFill/>
            <w14:prstDash w14:val="solid"/>
            <w14:round/>
          </w14:textOutline>
        </w:rPr>
        <w:t xml:space="preserve">lease also regularly visit the </w:t>
      </w:r>
      <w:hyperlink r:id="rId9" w:history="1">
        <w:r w:rsidRPr="00A510BD">
          <w:rPr>
            <w:rStyle w:val="Hyperlink"/>
            <w:rFonts w:asciiTheme="minorHAnsi" w:hAnsiTheme="minorHAnsi" w:cstheme="minorHAnsi"/>
            <w:sz w:val="22"/>
            <w:szCs w:val="22"/>
            <w14:textOutline w14:w="0" w14:cap="flat" w14:cmpd="sng" w14:algn="ctr">
              <w14:noFill/>
              <w14:prstDash w14:val="solid"/>
              <w14:round/>
            </w14:textOutline>
          </w:rPr>
          <w:t>SU registration website</w:t>
        </w:r>
      </w:hyperlink>
      <w:r w:rsidRPr="00A510BD">
        <w:rPr>
          <w:rFonts w:asciiTheme="minorHAnsi" w:hAnsiTheme="minorHAnsi" w:cstheme="minorHAnsi"/>
          <w:sz w:val="22"/>
          <w:szCs w:val="22"/>
          <w14:textOutline w14:w="0" w14:cap="flat" w14:cmpd="sng" w14:algn="ctr">
            <w14:noFill/>
            <w14:prstDash w14:val="solid"/>
            <w14:round/>
          </w14:textOutline>
        </w:rPr>
        <w:t xml:space="preserve"> for updated information. </w:t>
      </w:r>
    </w:p>
    <w:p w14:paraId="7231546C" w14:textId="69809743"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0537D211" w14:textId="498278CB"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2D60DA71" w14:textId="77A8DA98"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23D6E63E" w14:textId="064B9718"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1CF01A89" w14:textId="4236B0B1"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4725559C" w14:textId="7E521D4E"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2F3B3F29" w14:textId="0EF2CB42"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136C61C5" w14:textId="3FEF7E49"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61CC8771" w14:textId="7E74DA7B"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63EE981E" w14:textId="534EA56B"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0B2CD0A4" w14:textId="514CE417"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0DD72F42" w14:textId="133CB5D8"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1B18E228" w14:textId="24A8E556"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7E72CEAF" w14:textId="1570037E"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0542AC41" w14:textId="69D6E4EB"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74190B1F" w14:textId="7FCC98D9"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6710AEF2" w14:textId="06146C55"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588CBA5D" w14:textId="29D6788C"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23DB68E1" w14:textId="3353474C"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1CE2F3FF" w14:textId="49B738C1"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15092A05" w14:textId="1B9DB67E"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0C6ECDDA" w14:textId="11DBE204" w:rsidR="0007692C" w:rsidRPr="00A510BD"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3B7A614F" w14:textId="4B71C271" w:rsidR="0007692C" w:rsidRDefault="0007692C"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663D47D5" w14:textId="57F9ADF7" w:rsidR="00A510BD" w:rsidRDefault="00A510BD"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2093B2AD" w14:textId="20C1F709" w:rsidR="00A510BD" w:rsidRDefault="00A510BD"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p w14:paraId="4C2EE9BA" w14:textId="77777777" w:rsidR="00A510BD" w:rsidRPr="00A510BD" w:rsidRDefault="00A510BD" w:rsidP="00D4189B">
      <w:pPr>
        <w:pStyle w:val="NormalWeb"/>
        <w:spacing w:before="0" w:beforeAutospacing="0" w:after="0" w:afterAutospacing="0"/>
        <w:contextualSpacing/>
        <w:rPr>
          <w:rFonts w:asciiTheme="minorHAnsi" w:hAnsiTheme="minorHAnsi" w:cstheme="minorHAnsi"/>
          <w:sz w:val="22"/>
          <w:szCs w:val="22"/>
          <w14:textOutline w14:w="0" w14:cap="flat" w14:cmpd="sng" w14:algn="ctr">
            <w14:noFill/>
            <w14:prstDash w14:val="solid"/>
            <w14:round/>
          </w14:textOutline>
        </w:rPr>
      </w:pPr>
    </w:p>
    <w:sdt>
      <w:sdtPr>
        <w:rPr>
          <w:rFonts w:asciiTheme="minorHAnsi" w:eastAsia="Times New Roman" w:hAnsiTheme="minorHAnsi" w:cstheme="minorHAnsi"/>
          <w:b/>
          <w:bCs/>
          <w:color w:val="auto"/>
          <w:sz w:val="22"/>
          <w:szCs w:val="22"/>
        </w:rPr>
        <w:id w:val="-294298558"/>
        <w:docPartObj>
          <w:docPartGallery w:val="Table of Contents"/>
          <w:docPartUnique/>
        </w:docPartObj>
      </w:sdtPr>
      <w:sdtEndPr>
        <w:rPr>
          <w:noProof/>
        </w:rPr>
      </w:sdtEndPr>
      <w:sdtContent>
        <w:p w14:paraId="13ABA433" w14:textId="77777777" w:rsidR="0007692C" w:rsidRPr="002877C2" w:rsidRDefault="005757E0" w:rsidP="005757E0">
          <w:pPr>
            <w:pStyle w:val="TOCHeading"/>
            <w:jc w:val="center"/>
            <w:rPr>
              <w:rFonts w:asciiTheme="minorHAnsi" w:hAnsiTheme="minorHAnsi" w:cstheme="minorHAnsi"/>
              <w:b/>
              <w:bCs/>
              <w:color w:val="auto"/>
              <w:sz w:val="22"/>
              <w:szCs w:val="22"/>
            </w:rPr>
          </w:pPr>
          <w:r w:rsidRPr="002877C2">
            <w:rPr>
              <w:rFonts w:asciiTheme="minorHAnsi" w:hAnsiTheme="minorHAnsi" w:cstheme="minorHAnsi"/>
              <w:b/>
              <w:bCs/>
              <w:color w:val="auto"/>
              <w:sz w:val="22"/>
              <w:szCs w:val="22"/>
            </w:rPr>
            <w:t>TABLE OF CONTENTS</w:t>
          </w:r>
        </w:p>
        <w:p w14:paraId="7DD83C78" w14:textId="77777777" w:rsidR="005757E0" w:rsidRPr="002877C2" w:rsidRDefault="005757E0" w:rsidP="005757E0">
          <w:pPr>
            <w:rPr>
              <w:rFonts w:asciiTheme="minorHAnsi" w:hAnsiTheme="minorHAnsi" w:cstheme="minorHAnsi"/>
              <w:sz w:val="22"/>
              <w:szCs w:val="22"/>
            </w:rPr>
          </w:pPr>
        </w:p>
        <w:p w14:paraId="441AC4E9" w14:textId="7FBD122D" w:rsidR="002877C2" w:rsidRPr="002877C2" w:rsidRDefault="0007692C">
          <w:pPr>
            <w:pStyle w:val="TOC1"/>
            <w:rPr>
              <w:rFonts w:eastAsiaTheme="minorEastAsia"/>
              <w:b w:val="0"/>
              <w:bCs w:val="0"/>
              <w:snapToGrid/>
              <w:lang w:val="en-ZA" w:eastAsia="en-ZA"/>
              <w14:textOutline w14:w="0" w14:cap="rnd" w14:cmpd="sng" w14:algn="ctr">
                <w14:noFill/>
                <w14:prstDash w14:val="solid"/>
                <w14:bevel/>
              </w14:textOutline>
            </w:rPr>
          </w:pPr>
          <w:r w:rsidRPr="002877C2">
            <w:fldChar w:fldCharType="begin"/>
          </w:r>
          <w:r w:rsidRPr="002877C2">
            <w:instrText xml:space="preserve"> TOC \o "1-3" \h \z \u </w:instrText>
          </w:r>
          <w:r w:rsidRPr="002877C2">
            <w:fldChar w:fldCharType="separate"/>
          </w:r>
          <w:hyperlink w:anchor="_Toc65051096" w:history="1">
            <w:r w:rsidR="002877C2" w:rsidRPr="002877C2">
              <w:rPr>
                <w:rStyle w:val="Hyperlink"/>
                <w:lang w:val="en-ZA"/>
              </w:rPr>
              <w:t>1.</w:t>
            </w:r>
            <w:r w:rsidR="002877C2" w:rsidRPr="002877C2">
              <w:rPr>
                <w:rFonts w:eastAsiaTheme="minorEastAsia"/>
                <w:b w:val="0"/>
                <w:bCs w:val="0"/>
                <w:snapToGrid/>
                <w:lang w:val="en-ZA" w:eastAsia="en-ZA"/>
                <w14:textOutline w14:w="0" w14:cap="rnd" w14:cmpd="sng" w14:algn="ctr">
                  <w14:noFill/>
                  <w14:prstDash w14:val="solid"/>
                  <w14:bevel/>
                </w14:textOutline>
              </w:rPr>
              <w:tab/>
            </w:r>
            <w:r w:rsidR="002877C2" w:rsidRPr="002877C2">
              <w:rPr>
                <w:rStyle w:val="Hyperlink"/>
                <w:lang w:val="en-ZA"/>
              </w:rPr>
              <w:t>Online Onboarding Programme and Welcoming Programme</w:t>
            </w:r>
            <w:r w:rsidR="002877C2" w:rsidRPr="002877C2">
              <w:rPr>
                <w:webHidden/>
              </w:rPr>
              <w:tab/>
            </w:r>
            <w:r w:rsidR="002877C2" w:rsidRPr="002877C2">
              <w:rPr>
                <w:webHidden/>
              </w:rPr>
              <w:fldChar w:fldCharType="begin"/>
            </w:r>
            <w:r w:rsidR="002877C2" w:rsidRPr="002877C2">
              <w:rPr>
                <w:webHidden/>
              </w:rPr>
              <w:instrText xml:space="preserve"> PAGEREF _Toc65051096 \h </w:instrText>
            </w:r>
            <w:r w:rsidR="002877C2" w:rsidRPr="002877C2">
              <w:rPr>
                <w:webHidden/>
              </w:rPr>
            </w:r>
            <w:r w:rsidR="002877C2" w:rsidRPr="002877C2">
              <w:rPr>
                <w:webHidden/>
              </w:rPr>
              <w:fldChar w:fldCharType="separate"/>
            </w:r>
            <w:r w:rsidR="002877C2">
              <w:rPr>
                <w:webHidden/>
              </w:rPr>
              <w:t>3</w:t>
            </w:r>
            <w:r w:rsidR="002877C2" w:rsidRPr="002877C2">
              <w:rPr>
                <w:webHidden/>
              </w:rPr>
              <w:fldChar w:fldCharType="end"/>
            </w:r>
          </w:hyperlink>
        </w:p>
        <w:p w14:paraId="520109DE" w14:textId="2F47BAA8"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097" w:history="1">
            <w:r w:rsidRPr="002877C2">
              <w:rPr>
                <w:rStyle w:val="Hyperlink"/>
              </w:rPr>
              <w:t>2.</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rPr>
              <w:t>Registration Procedures</w:t>
            </w:r>
            <w:r w:rsidRPr="002877C2">
              <w:rPr>
                <w:webHidden/>
              </w:rPr>
              <w:tab/>
            </w:r>
            <w:r w:rsidRPr="002877C2">
              <w:rPr>
                <w:webHidden/>
              </w:rPr>
              <w:fldChar w:fldCharType="begin"/>
            </w:r>
            <w:r w:rsidRPr="002877C2">
              <w:rPr>
                <w:webHidden/>
              </w:rPr>
              <w:instrText xml:space="preserve"> PAGEREF _Toc65051097 \h </w:instrText>
            </w:r>
            <w:r w:rsidRPr="002877C2">
              <w:rPr>
                <w:webHidden/>
              </w:rPr>
            </w:r>
            <w:r w:rsidRPr="002877C2">
              <w:rPr>
                <w:webHidden/>
              </w:rPr>
              <w:fldChar w:fldCharType="separate"/>
            </w:r>
            <w:r>
              <w:rPr>
                <w:webHidden/>
              </w:rPr>
              <w:t>3</w:t>
            </w:r>
            <w:r w:rsidRPr="002877C2">
              <w:rPr>
                <w:webHidden/>
              </w:rPr>
              <w:fldChar w:fldCharType="end"/>
            </w:r>
          </w:hyperlink>
        </w:p>
        <w:p w14:paraId="0CE460B8" w14:textId="76B092BE" w:rsidR="002877C2" w:rsidRPr="0049168B" w:rsidRDefault="002877C2" w:rsidP="0049168B">
          <w:pPr>
            <w:pStyle w:val="TOC2"/>
            <w:tabs>
              <w:tab w:val="right" w:leader="dot" w:pos="9628"/>
            </w:tabs>
            <w:ind w:firstLine="226"/>
            <w:rPr>
              <w:rFonts w:asciiTheme="minorHAnsi" w:eastAsiaTheme="minorEastAsia" w:hAnsiTheme="minorHAnsi" w:cstheme="minorHAnsi"/>
              <w:noProof/>
              <w:sz w:val="22"/>
              <w:szCs w:val="22"/>
              <w:lang w:val="en-ZA" w:eastAsia="en-ZA"/>
            </w:rPr>
          </w:pPr>
          <w:hyperlink w:anchor="_Toc65051098" w:history="1">
            <w:r w:rsidRPr="0049168B">
              <w:rPr>
                <w:rStyle w:val="Hyperlink"/>
                <w:rFonts w:asciiTheme="minorHAnsi" w:hAnsiTheme="minorHAnsi" w:cstheme="minorHAnsi"/>
                <w:noProof/>
                <w:snapToGrid w:val="0"/>
                <w:sz w:val="22"/>
                <w:szCs w:val="22"/>
                <w:lang w:val="en-ZA"/>
                <w14:textOutline w14:w="0" w14:cap="flat" w14:cmpd="sng" w14:algn="ctr">
                  <w14:noFill/>
                  <w14:prstDash w14:val="solid"/>
                  <w14:round/>
                </w14:textOutline>
              </w:rPr>
              <w:t>Option 1: Self-registration / Online Registration</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_Toc65051098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3</w:t>
            </w:r>
            <w:r w:rsidRPr="0049168B">
              <w:rPr>
                <w:rFonts w:asciiTheme="minorHAnsi" w:hAnsiTheme="minorHAnsi" w:cstheme="minorHAnsi"/>
                <w:noProof/>
                <w:webHidden/>
                <w:sz w:val="22"/>
                <w:szCs w:val="22"/>
              </w:rPr>
              <w:fldChar w:fldCharType="end"/>
            </w:r>
          </w:hyperlink>
        </w:p>
        <w:p w14:paraId="305F28DE" w14:textId="17F702F2" w:rsidR="002877C2" w:rsidRPr="0049168B" w:rsidRDefault="002877C2" w:rsidP="0049168B">
          <w:pPr>
            <w:pStyle w:val="TOC2"/>
            <w:tabs>
              <w:tab w:val="right" w:leader="dot" w:pos="9628"/>
            </w:tabs>
            <w:ind w:firstLine="226"/>
            <w:rPr>
              <w:rFonts w:asciiTheme="minorHAnsi" w:eastAsiaTheme="minorEastAsia" w:hAnsiTheme="minorHAnsi" w:cstheme="minorHAnsi"/>
              <w:noProof/>
              <w:sz w:val="22"/>
              <w:szCs w:val="22"/>
              <w:lang w:val="en-ZA" w:eastAsia="en-ZA"/>
            </w:rPr>
          </w:pPr>
          <w:hyperlink w:anchor="_Toc65051099" w:history="1">
            <w:r w:rsidRPr="0049168B">
              <w:rPr>
                <w:rStyle w:val="Hyperlink"/>
                <w:rFonts w:asciiTheme="minorHAnsi" w:hAnsiTheme="minorHAnsi" w:cstheme="minorHAnsi"/>
                <w:noProof/>
                <w:sz w:val="22"/>
                <w:szCs w:val="22"/>
                <w:lang w:eastAsia="en-ZA"/>
              </w:rPr>
              <w:t>Option 2: E-mail registration</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_Toc65051099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3</w:t>
            </w:r>
            <w:r w:rsidRPr="0049168B">
              <w:rPr>
                <w:rFonts w:asciiTheme="minorHAnsi" w:hAnsiTheme="minorHAnsi" w:cstheme="minorHAnsi"/>
                <w:noProof/>
                <w:webHidden/>
                <w:sz w:val="22"/>
                <w:szCs w:val="22"/>
              </w:rPr>
              <w:fldChar w:fldCharType="end"/>
            </w:r>
          </w:hyperlink>
        </w:p>
        <w:p w14:paraId="4DAFA510" w14:textId="58D1A119" w:rsidR="002877C2" w:rsidRPr="002877C2" w:rsidRDefault="002877C2" w:rsidP="0049168B">
          <w:pPr>
            <w:pStyle w:val="TOC2"/>
            <w:tabs>
              <w:tab w:val="right" w:leader="dot" w:pos="9628"/>
            </w:tabs>
            <w:ind w:firstLine="226"/>
            <w:rPr>
              <w:rFonts w:asciiTheme="minorHAnsi" w:eastAsiaTheme="minorEastAsia" w:hAnsiTheme="minorHAnsi" w:cstheme="minorHAnsi"/>
              <w:noProof/>
              <w:sz w:val="22"/>
              <w:szCs w:val="22"/>
              <w:lang w:val="en-ZA" w:eastAsia="en-ZA"/>
            </w:rPr>
          </w:pPr>
          <w:hyperlink w:anchor="_Toc65051100" w:history="1">
            <w:r w:rsidRPr="0049168B">
              <w:rPr>
                <w:rStyle w:val="Hyperlink"/>
                <w:rFonts w:asciiTheme="minorHAnsi" w:hAnsiTheme="minorHAnsi" w:cstheme="minorHAnsi"/>
                <w:noProof/>
                <w:sz w:val="22"/>
                <w:szCs w:val="22"/>
                <w:lang w:eastAsia="en-ZA"/>
              </w:rPr>
              <w:t>Option 3: On-campus registration</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_Toc65051100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3</w:t>
            </w:r>
            <w:r w:rsidRPr="0049168B">
              <w:rPr>
                <w:rFonts w:asciiTheme="minorHAnsi" w:hAnsiTheme="minorHAnsi" w:cstheme="minorHAnsi"/>
                <w:noProof/>
                <w:webHidden/>
                <w:sz w:val="22"/>
                <w:szCs w:val="22"/>
              </w:rPr>
              <w:fldChar w:fldCharType="end"/>
            </w:r>
          </w:hyperlink>
        </w:p>
        <w:p w14:paraId="665C3D8A" w14:textId="19F8151A"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01" w:history="1">
            <w:r w:rsidRPr="002877C2">
              <w:rPr>
                <w:rStyle w:val="Hyperlink"/>
                <w:lang w:eastAsia="en-ZA"/>
              </w:rPr>
              <w:t>3.</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lang w:eastAsia="en-ZA"/>
              </w:rPr>
              <w:t>Documents</w:t>
            </w:r>
            <w:r w:rsidRPr="002877C2">
              <w:rPr>
                <w:webHidden/>
              </w:rPr>
              <w:tab/>
            </w:r>
            <w:r w:rsidRPr="002877C2">
              <w:rPr>
                <w:webHidden/>
              </w:rPr>
              <w:fldChar w:fldCharType="begin"/>
            </w:r>
            <w:r w:rsidRPr="002877C2">
              <w:rPr>
                <w:webHidden/>
              </w:rPr>
              <w:instrText xml:space="preserve"> PAGEREF _Toc65051101 \h </w:instrText>
            </w:r>
            <w:r w:rsidRPr="002877C2">
              <w:rPr>
                <w:webHidden/>
              </w:rPr>
            </w:r>
            <w:r w:rsidRPr="002877C2">
              <w:rPr>
                <w:webHidden/>
              </w:rPr>
              <w:fldChar w:fldCharType="separate"/>
            </w:r>
            <w:r>
              <w:rPr>
                <w:webHidden/>
              </w:rPr>
              <w:t>4</w:t>
            </w:r>
            <w:r w:rsidRPr="002877C2">
              <w:rPr>
                <w:webHidden/>
              </w:rPr>
              <w:fldChar w:fldCharType="end"/>
            </w:r>
          </w:hyperlink>
        </w:p>
        <w:p w14:paraId="7BB1B218" w14:textId="1E447692"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02" w:history="1">
            <w:r w:rsidRPr="002877C2">
              <w:rPr>
                <w:rStyle w:val="Hyperlink"/>
                <w:lang w:eastAsia="en-ZA"/>
              </w:rPr>
              <w:t>4.</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rPr>
              <w:t>First-year Undergraduate Students with International Qualifications</w:t>
            </w:r>
            <w:r w:rsidRPr="002877C2">
              <w:rPr>
                <w:webHidden/>
              </w:rPr>
              <w:tab/>
            </w:r>
            <w:r w:rsidRPr="002877C2">
              <w:rPr>
                <w:webHidden/>
              </w:rPr>
              <w:fldChar w:fldCharType="begin"/>
            </w:r>
            <w:r w:rsidRPr="002877C2">
              <w:rPr>
                <w:webHidden/>
              </w:rPr>
              <w:instrText xml:space="preserve"> PAGEREF _Toc65051102 \h </w:instrText>
            </w:r>
            <w:r w:rsidRPr="002877C2">
              <w:rPr>
                <w:webHidden/>
              </w:rPr>
            </w:r>
            <w:r w:rsidRPr="002877C2">
              <w:rPr>
                <w:webHidden/>
              </w:rPr>
              <w:fldChar w:fldCharType="separate"/>
            </w:r>
            <w:r>
              <w:rPr>
                <w:webHidden/>
              </w:rPr>
              <w:t>5</w:t>
            </w:r>
            <w:r w:rsidRPr="002877C2">
              <w:rPr>
                <w:webHidden/>
              </w:rPr>
              <w:fldChar w:fldCharType="end"/>
            </w:r>
          </w:hyperlink>
        </w:p>
        <w:p w14:paraId="6B0A3030" w14:textId="745E42E7"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03" w:history="1">
            <w:r w:rsidRPr="0049168B">
              <w:rPr>
                <w:rStyle w:val="Hyperlink"/>
                <w:rFonts w:asciiTheme="minorHAnsi" w:hAnsiTheme="minorHAnsi" w:cstheme="minorHAnsi"/>
                <w:iCs/>
                <w:noProof/>
                <w:sz w:val="22"/>
                <w:szCs w:val="22"/>
                <w:lang w:eastAsia="en-ZA"/>
              </w:rPr>
              <w:t>4.1.</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noProof/>
                <w:sz w:val="22"/>
                <w:szCs w:val="22"/>
                <w:lang w:eastAsia="en-ZA"/>
              </w:rPr>
              <w:t>Foreign citizens with international qualifications</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_Toc65051103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5</w:t>
            </w:r>
            <w:r w:rsidRPr="0049168B">
              <w:rPr>
                <w:rFonts w:asciiTheme="minorHAnsi" w:hAnsiTheme="minorHAnsi" w:cstheme="minorHAnsi"/>
                <w:noProof/>
                <w:webHidden/>
                <w:sz w:val="22"/>
                <w:szCs w:val="22"/>
              </w:rPr>
              <w:fldChar w:fldCharType="end"/>
            </w:r>
          </w:hyperlink>
        </w:p>
        <w:p w14:paraId="00E789D1" w14:textId="3E76DBA1"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04" w:history="1">
            <w:r w:rsidRPr="0049168B">
              <w:rPr>
                <w:rStyle w:val="Hyperlink"/>
                <w:rFonts w:asciiTheme="minorHAnsi" w:hAnsiTheme="minorHAnsi" w:cstheme="minorHAnsi"/>
                <w:iCs/>
                <w:noProof/>
                <w:sz w:val="22"/>
                <w:szCs w:val="22"/>
              </w:rPr>
              <w:t>4.2.</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iCs/>
                <w:noProof/>
                <w:sz w:val="22"/>
                <w:szCs w:val="22"/>
              </w:rPr>
              <w:t>South Africans with foreign school qualifications</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_Toc65051104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5</w:t>
            </w:r>
            <w:r w:rsidRPr="0049168B">
              <w:rPr>
                <w:rFonts w:asciiTheme="minorHAnsi" w:hAnsiTheme="minorHAnsi" w:cstheme="minorHAnsi"/>
                <w:noProof/>
                <w:webHidden/>
                <w:sz w:val="22"/>
                <w:szCs w:val="22"/>
              </w:rPr>
              <w:fldChar w:fldCharType="end"/>
            </w:r>
          </w:hyperlink>
        </w:p>
        <w:p w14:paraId="4D9ECB73" w14:textId="2354DC52" w:rsidR="002877C2" w:rsidRPr="002877C2"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05" w:history="1">
            <w:r w:rsidRPr="0049168B">
              <w:rPr>
                <w:rStyle w:val="Hyperlink"/>
                <w:rFonts w:asciiTheme="minorHAnsi" w:eastAsia="Calibri" w:hAnsiTheme="minorHAnsi" w:cstheme="minorHAnsi"/>
                <w:iCs/>
                <w:noProof/>
                <w:sz w:val="22"/>
                <w:szCs w:val="22"/>
              </w:rPr>
              <w:t>4.3.</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eastAsia="Calibri" w:hAnsiTheme="minorHAnsi" w:cstheme="minorHAnsi"/>
                <w:iCs/>
                <w:noProof/>
                <w:sz w:val="22"/>
                <w:szCs w:val="22"/>
              </w:rPr>
              <w:t>Pre-registration clearance (verification of documentation)</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_Toc65051105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5</w:t>
            </w:r>
            <w:r w:rsidRPr="0049168B">
              <w:rPr>
                <w:rFonts w:asciiTheme="minorHAnsi" w:hAnsiTheme="minorHAnsi" w:cstheme="minorHAnsi"/>
                <w:noProof/>
                <w:webHidden/>
                <w:sz w:val="22"/>
                <w:szCs w:val="22"/>
              </w:rPr>
              <w:fldChar w:fldCharType="end"/>
            </w:r>
          </w:hyperlink>
        </w:p>
        <w:p w14:paraId="5FEFE147" w14:textId="33FBC264"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06" w:history="1">
            <w:r w:rsidRPr="002877C2">
              <w:rPr>
                <w:rStyle w:val="Hyperlink"/>
                <w:lang w:eastAsia="en-ZA"/>
              </w:rPr>
              <w:t>5.</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rPr>
              <w:t>Registration Schedule</w:t>
            </w:r>
            <w:r w:rsidRPr="002877C2">
              <w:rPr>
                <w:webHidden/>
              </w:rPr>
              <w:tab/>
            </w:r>
            <w:r w:rsidRPr="002877C2">
              <w:rPr>
                <w:webHidden/>
              </w:rPr>
              <w:fldChar w:fldCharType="begin"/>
            </w:r>
            <w:r w:rsidRPr="002877C2">
              <w:rPr>
                <w:webHidden/>
              </w:rPr>
              <w:instrText xml:space="preserve"> PAGEREF _Toc65051106 \h </w:instrText>
            </w:r>
            <w:r w:rsidRPr="002877C2">
              <w:rPr>
                <w:webHidden/>
              </w:rPr>
            </w:r>
            <w:r w:rsidRPr="002877C2">
              <w:rPr>
                <w:webHidden/>
              </w:rPr>
              <w:fldChar w:fldCharType="separate"/>
            </w:r>
            <w:r>
              <w:rPr>
                <w:webHidden/>
              </w:rPr>
              <w:t>5</w:t>
            </w:r>
            <w:r w:rsidRPr="002877C2">
              <w:rPr>
                <w:webHidden/>
              </w:rPr>
              <w:fldChar w:fldCharType="end"/>
            </w:r>
          </w:hyperlink>
        </w:p>
        <w:p w14:paraId="10A258AE" w14:textId="7EA083EA"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07" w:history="1">
            <w:r w:rsidRPr="0049168B">
              <w:rPr>
                <w:rStyle w:val="Hyperlink"/>
                <w:rFonts w:asciiTheme="minorHAnsi" w:hAnsiTheme="minorHAnsi" w:cstheme="minorHAnsi"/>
                <w:noProof/>
                <w:sz w:val="22"/>
                <w:szCs w:val="22"/>
                <w:lang w:eastAsia="en-ZA"/>
              </w:rPr>
              <w:t>5.1.</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noProof/>
                <w:sz w:val="22"/>
                <w:szCs w:val="22"/>
                <w14:textOutline w14:w="0" w14:cap="flat" w14:cmpd="sng" w14:algn="ctr">
                  <w14:noFill/>
                  <w14:prstDash w14:val="solid"/>
                  <w14:round/>
                </w14:textOutline>
              </w:rPr>
              <w:t>Honours, Postgraduate Diploma and Structured Master’s students</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_Toc65051107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5</w:t>
            </w:r>
            <w:r w:rsidRPr="0049168B">
              <w:rPr>
                <w:rFonts w:asciiTheme="minorHAnsi" w:hAnsiTheme="minorHAnsi" w:cstheme="minorHAnsi"/>
                <w:noProof/>
                <w:webHidden/>
                <w:sz w:val="22"/>
                <w:szCs w:val="22"/>
              </w:rPr>
              <w:fldChar w:fldCharType="end"/>
            </w:r>
          </w:hyperlink>
        </w:p>
        <w:p w14:paraId="3F30D6AA" w14:textId="49FC9846"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08" w:history="1">
            <w:r w:rsidRPr="0049168B">
              <w:rPr>
                <w:rStyle w:val="Hyperlink"/>
                <w:rFonts w:asciiTheme="minorHAnsi" w:hAnsiTheme="minorHAnsi" w:cstheme="minorHAnsi"/>
                <w:noProof/>
                <w:sz w:val="22"/>
                <w:szCs w:val="22"/>
                <w:lang w:eastAsia="en-ZA"/>
              </w:rPr>
              <w:t>5.2.</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noProof/>
                <w:sz w:val="22"/>
                <w:szCs w:val="22"/>
                <w:lang w:eastAsia="en-ZA"/>
              </w:rPr>
              <w:t>Registration of Master’s (research only) and doctoral students</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_Toc65051108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6</w:t>
            </w:r>
            <w:r w:rsidRPr="0049168B">
              <w:rPr>
                <w:rFonts w:asciiTheme="minorHAnsi" w:hAnsiTheme="minorHAnsi" w:cstheme="minorHAnsi"/>
                <w:noProof/>
                <w:webHidden/>
                <w:sz w:val="22"/>
                <w:szCs w:val="22"/>
              </w:rPr>
              <w:fldChar w:fldCharType="end"/>
            </w:r>
          </w:hyperlink>
        </w:p>
        <w:p w14:paraId="4FA80E39" w14:textId="66EFC5C0" w:rsidR="002877C2" w:rsidRPr="002877C2"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09" w:history="1">
            <w:r w:rsidRPr="0049168B">
              <w:rPr>
                <w:rStyle w:val="Hyperlink"/>
                <w:rFonts w:asciiTheme="minorHAnsi" w:hAnsiTheme="minorHAnsi" w:cstheme="minorHAnsi"/>
                <w:noProof/>
                <w:sz w:val="22"/>
                <w:szCs w:val="22"/>
                <w:lang w:eastAsia="en-ZA"/>
              </w:rPr>
              <w:t>5.3.</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noProof/>
                <w:sz w:val="22"/>
                <w:szCs w:val="22"/>
                <w:lang w:eastAsia="en-ZA"/>
              </w:rPr>
              <w:t>General Registration Dates</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_Toc65051109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6</w:t>
            </w:r>
            <w:r w:rsidRPr="0049168B">
              <w:rPr>
                <w:rFonts w:asciiTheme="minorHAnsi" w:hAnsiTheme="minorHAnsi" w:cstheme="minorHAnsi"/>
                <w:noProof/>
                <w:webHidden/>
                <w:sz w:val="22"/>
                <w:szCs w:val="22"/>
              </w:rPr>
              <w:fldChar w:fldCharType="end"/>
            </w:r>
          </w:hyperlink>
        </w:p>
        <w:p w14:paraId="7D369212" w14:textId="7CBC326A"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10" w:history="1">
            <w:r w:rsidRPr="002877C2">
              <w:rPr>
                <w:rStyle w:val="Hyperlink"/>
              </w:rPr>
              <w:t>6.</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rPr>
              <w:t>Postgraduate Students</w:t>
            </w:r>
            <w:r w:rsidRPr="002877C2">
              <w:rPr>
                <w:webHidden/>
              </w:rPr>
              <w:tab/>
            </w:r>
            <w:r w:rsidRPr="002877C2">
              <w:rPr>
                <w:webHidden/>
              </w:rPr>
              <w:fldChar w:fldCharType="begin"/>
            </w:r>
            <w:r w:rsidRPr="002877C2">
              <w:rPr>
                <w:webHidden/>
              </w:rPr>
              <w:instrText xml:space="preserve"> PAGEREF _Toc65051110 \h </w:instrText>
            </w:r>
            <w:r w:rsidRPr="002877C2">
              <w:rPr>
                <w:webHidden/>
              </w:rPr>
            </w:r>
            <w:r w:rsidRPr="002877C2">
              <w:rPr>
                <w:webHidden/>
              </w:rPr>
              <w:fldChar w:fldCharType="separate"/>
            </w:r>
            <w:r>
              <w:rPr>
                <w:webHidden/>
              </w:rPr>
              <w:t>8</w:t>
            </w:r>
            <w:r w:rsidRPr="002877C2">
              <w:rPr>
                <w:webHidden/>
              </w:rPr>
              <w:fldChar w:fldCharType="end"/>
            </w:r>
          </w:hyperlink>
        </w:p>
        <w:p w14:paraId="318EB5ED" w14:textId="6D07B20D" w:rsidR="002877C2" w:rsidRPr="002877C2"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17" w:history="1">
            <w:r w:rsidRPr="002877C2">
              <w:rPr>
                <w:rStyle w:val="Hyperlink"/>
                <w:rFonts w:asciiTheme="minorHAnsi" w:hAnsiTheme="minorHAnsi" w:cstheme="minorHAnsi"/>
                <w:noProof/>
                <w:snapToGrid w:val="0"/>
                <w:sz w:val="22"/>
                <w:szCs w:val="22"/>
                <w14:textOutline w14:w="0" w14:cap="flat" w14:cmpd="sng" w14:algn="ctr">
                  <w14:noFill/>
                  <w14:prstDash w14:val="solid"/>
                  <w14:round/>
                </w14:textOutline>
              </w:rPr>
              <w:t>6.1.</w:t>
            </w:r>
            <w:r w:rsidRPr="002877C2">
              <w:rPr>
                <w:rFonts w:asciiTheme="minorHAnsi" w:eastAsiaTheme="minorEastAsia" w:hAnsiTheme="minorHAnsi" w:cstheme="minorHAnsi"/>
                <w:noProof/>
                <w:sz w:val="22"/>
                <w:szCs w:val="22"/>
                <w:lang w:val="en-ZA" w:eastAsia="en-ZA"/>
              </w:rPr>
              <w:tab/>
            </w:r>
            <w:r w:rsidRPr="002877C2">
              <w:rPr>
                <w:rStyle w:val="Hyperlink"/>
                <w:rFonts w:asciiTheme="minorHAnsi" w:hAnsiTheme="minorHAnsi" w:cstheme="minorHAnsi"/>
                <w:noProof/>
                <w:snapToGrid w:val="0"/>
                <w:sz w:val="22"/>
                <w:szCs w:val="22"/>
                <w14:textOutline w14:w="0" w14:cap="flat" w14:cmpd="sng" w14:algn="ctr">
                  <w14:noFill/>
                  <w14:prstDash w14:val="solid"/>
                  <w14:round/>
                </w14:textOutline>
              </w:rPr>
              <w:t>Postgraduate Student Registration</w:t>
            </w:r>
            <w:r w:rsidRPr="002877C2">
              <w:rPr>
                <w:rFonts w:asciiTheme="minorHAnsi" w:hAnsiTheme="minorHAnsi" w:cstheme="minorHAnsi"/>
                <w:noProof/>
                <w:webHidden/>
                <w:sz w:val="22"/>
                <w:szCs w:val="22"/>
              </w:rPr>
              <w:tab/>
            </w:r>
            <w:r w:rsidRPr="002877C2">
              <w:rPr>
                <w:rFonts w:asciiTheme="minorHAnsi" w:hAnsiTheme="minorHAnsi" w:cstheme="minorHAnsi"/>
                <w:noProof/>
                <w:webHidden/>
                <w:sz w:val="22"/>
                <w:szCs w:val="22"/>
              </w:rPr>
              <w:fldChar w:fldCharType="begin"/>
            </w:r>
            <w:r w:rsidRPr="002877C2">
              <w:rPr>
                <w:rFonts w:asciiTheme="minorHAnsi" w:hAnsiTheme="minorHAnsi" w:cstheme="minorHAnsi"/>
                <w:noProof/>
                <w:webHidden/>
                <w:sz w:val="22"/>
                <w:szCs w:val="22"/>
              </w:rPr>
              <w:instrText xml:space="preserve"> PAGEREF _Toc65051117 \h </w:instrText>
            </w:r>
            <w:r w:rsidRPr="002877C2">
              <w:rPr>
                <w:rFonts w:asciiTheme="minorHAnsi" w:hAnsiTheme="minorHAnsi" w:cstheme="minorHAnsi"/>
                <w:noProof/>
                <w:webHidden/>
                <w:sz w:val="22"/>
                <w:szCs w:val="22"/>
              </w:rPr>
            </w:r>
            <w:r w:rsidRPr="002877C2">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Pr="002877C2">
              <w:rPr>
                <w:rFonts w:asciiTheme="minorHAnsi" w:hAnsiTheme="minorHAnsi" w:cstheme="minorHAnsi"/>
                <w:noProof/>
                <w:webHidden/>
                <w:sz w:val="22"/>
                <w:szCs w:val="22"/>
              </w:rPr>
              <w:fldChar w:fldCharType="end"/>
            </w:r>
          </w:hyperlink>
        </w:p>
        <w:p w14:paraId="4AE60277" w14:textId="3D1377E2" w:rsidR="002877C2" w:rsidRPr="002877C2"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18" w:history="1">
            <w:r w:rsidRPr="002877C2">
              <w:rPr>
                <w:rStyle w:val="Hyperlink"/>
                <w:rFonts w:asciiTheme="minorHAnsi" w:hAnsiTheme="minorHAnsi" w:cstheme="minorHAnsi"/>
                <w:noProof/>
                <w:snapToGrid w:val="0"/>
                <w:sz w:val="22"/>
                <w:szCs w:val="22"/>
                <w14:textOutline w14:w="0" w14:cap="flat" w14:cmpd="sng" w14:algn="ctr">
                  <w14:noFill/>
                  <w14:prstDash w14:val="solid"/>
                  <w14:round/>
                </w14:textOutline>
              </w:rPr>
              <w:t>6.2.</w:t>
            </w:r>
            <w:r w:rsidRPr="002877C2">
              <w:rPr>
                <w:rFonts w:asciiTheme="minorHAnsi" w:eastAsiaTheme="minorEastAsia" w:hAnsiTheme="minorHAnsi" w:cstheme="minorHAnsi"/>
                <w:noProof/>
                <w:sz w:val="22"/>
                <w:szCs w:val="22"/>
                <w:lang w:val="en-ZA" w:eastAsia="en-ZA"/>
              </w:rPr>
              <w:tab/>
            </w:r>
            <w:r w:rsidRPr="002877C2">
              <w:rPr>
                <w:rStyle w:val="Hyperlink"/>
                <w:rFonts w:asciiTheme="minorHAnsi" w:hAnsiTheme="minorHAnsi" w:cstheme="minorHAnsi"/>
                <w:noProof/>
                <w:snapToGrid w:val="0"/>
                <w:sz w:val="22"/>
                <w:szCs w:val="22"/>
                <w14:textOutline w14:w="0" w14:cap="flat" w14:cmpd="sng" w14:algn="ctr">
                  <w14:noFill/>
                  <w14:prstDash w14:val="solid"/>
                  <w14:round/>
                </w14:textOutline>
              </w:rPr>
              <w:t>Postgraduate International Students</w:t>
            </w:r>
            <w:r w:rsidRPr="002877C2">
              <w:rPr>
                <w:rFonts w:asciiTheme="minorHAnsi" w:hAnsiTheme="minorHAnsi" w:cstheme="minorHAnsi"/>
                <w:noProof/>
                <w:webHidden/>
                <w:sz w:val="22"/>
                <w:szCs w:val="22"/>
              </w:rPr>
              <w:tab/>
            </w:r>
            <w:r w:rsidRPr="002877C2">
              <w:rPr>
                <w:rFonts w:asciiTheme="minorHAnsi" w:hAnsiTheme="minorHAnsi" w:cstheme="minorHAnsi"/>
                <w:noProof/>
                <w:webHidden/>
                <w:sz w:val="22"/>
                <w:szCs w:val="22"/>
              </w:rPr>
              <w:fldChar w:fldCharType="begin"/>
            </w:r>
            <w:r w:rsidRPr="002877C2">
              <w:rPr>
                <w:rFonts w:asciiTheme="minorHAnsi" w:hAnsiTheme="minorHAnsi" w:cstheme="minorHAnsi"/>
                <w:noProof/>
                <w:webHidden/>
                <w:sz w:val="22"/>
                <w:szCs w:val="22"/>
              </w:rPr>
              <w:instrText xml:space="preserve"> PAGEREF _Toc65051118 \h </w:instrText>
            </w:r>
            <w:r w:rsidRPr="002877C2">
              <w:rPr>
                <w:rFonts w:asciiTheme="minorHAnsi" w:hAnsiTheme="minorHAnsi" w:cstheme="minorHAnsi"/>
                <w:noProof/>
                <w:webHidden/>
                <w:sz w:val="22"/>
                <w:szCs w:val="22"/>
              </w:rPr>
            </w:r>
            <w:r w:rsidRPr="002877C2">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Pr="002877C2">
              <w:rPr>
                <w:rFonts w:asciiTheme="minorHAnsi" w:hAnsiTheme="minorHAnsi" w:cstheme="minorHAnsi"/>
                <w:noProof/>
                <w:webHidden/>
                <w:sz w:val="22"/>
                <w:szCs w:val="22"/>
              </w:rPr>
              <w:fldChar w:fldCharType="end"/>
            </w:r>
          </w:hyperlink>
        </w:p>
        <w:p w14:paraId="74F96000" w14:textId="0884E18F" w:rsidR="002877C2" w:rsidRPr="002877C2"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19" w:history="1">
            <w:r w:rsidRPr="002877C2">
              <w:rPr>
                <w:rStyle w:val="Hyperlink"/>
                <w:rFonts w:asciiTheme="minorHAnsi" w:hAnsiTheme="minorHAnsi" w:cstheme="minorHAnsi"/>
                <w:noProof/>
                <w:snapToGrid w:val="0"/>
                <w:sz w:val="22"/>
                <w:szCs w:val="22"/>
                <w14:textOutline w14:w="0" w14:cap="flat" w14:cmpd="sng" w14:algn="ctr">
                  <w14:noFill/>
                  <w14:prstDash w14:val="solid"/>
                  <w14:round/>
                </w14:textOutline>
              </w:rPr>
              <w:t>6.3.</w:t>
            </w:r>
            <w:r w:rsidRPr="002877C2">
              <w:rPr>
                <w:rFonts w:asciiTheme="minorHAnsi" w:eastAsiaTheme="minorEastAsia" w:hAnsiTheme="minorHAnsi" w:cstheme="minorHAnsi"/>
                <w:noProof/>
                <w:sz w:val="22"/>
                <w:szCs w:val="22"/>
                <w:lang w:val="en-ZA" w:eastAsia="en-ZA"/>
              </w:rPr>
              <w:tab/>
            </w:r>
            <w:r w:rsidRPr="002877C2">
              <w:rPr>
                <w:rStyle w:val="Hyperlink"/>
                <w:rFonts w:asciiTheme="minorHAnsi" w:hAnsiTheme="minorHAnsi" w:cstheme="minorHAnsi"/>
                <w:noProof/>
                <w:snapToGrid w:val="0"/>
                <w:sz w:val="22"/>
                <w:szCs w:val="22"/>
                <w14:textOutline w14:w="0" w14:cap="flat" w14:cmpd="sng" w14:algn="ctr">
                  <w14:noFill/>
                  <w14:prstDash w14:val="solid"/>
                  <w14:round/>
                </w14:textOutline>
              </w:rPr>
              <w:t>Postgraduate Student Welcoming and Orientation</w:t>
            </w:r>
            <w:r w:rsidRPr="002877C2">
              <w:rPr>
                <w:rFonts w:asciiTheme="minorHAnsi" w:hAnsiTheme="minorHAnsi" w:cstheme="minorHAnsi"/>
                <w:noProof/>
                <w:webHidden/>
                <w:sz w:val="22"/>
                <w:szCs w:val="22"/>
              </w:rPr>
              <w:tab/>
            </w:r>
            <w:r w:rsidRPr="002877C2">
              <w:rPr>
                <w:rFonts w:asciiTheme="minorHAnsi" w:hAnsiTheme="minorHAnsi" w:cstheme="minorHAnsi"/>
                <w:noProof/>
                <w:webHidden/>
                <w:sz w:val="22"/>
                <w:szCs w:val="22"/>
              </w:rPr>
              <w:fldChar w:fldCharType="begin"/>
            </w:r>
            <w:r w:rsidRPr="002877C2">
              <w:rPr>
                <w:rFonts w:asciiTheme="minorHAnsi" w:hAnsiTheme="minorHAnsi" w:cstheme="minorHAnsi"/>
                <w:noProof/>
                <w:webHidden/>
                <w:sz w:val="22"/>
                <w:szCs w:val="22"/>
              </w:rPr>
              <w:instrText xml:space="preserve"> PAGEREF _Toc65051119 \h </w:instrText>
            </w:r>
            <w:r w:rsidRPr="002877C2">
              <w:rPr>
                <w:rFonts w:asciiTheme="minorHAnsi" w:hAnsiTheme="minorHAnsi" w:cstheme="minorHAnsi"/>
                <w:noProof/>
                <w:webHidden/>
                <w:sz w:val="22"/>
                <w:szCs w:val="22"/>
              </w:rPr>
            </w:r>
            <w:r w:rsidRPr="002877C2">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Pr="002877C2">
              <w:rPr>
                <w:rFonts w:asciiTheme="minorHAnsi" w:hAnsiTheme="minorHAnsi" w:cstheme="minorHAnsi"/>
                <w:noProof/>
                <w:webHidden/>
                <w:sz w:val="22"/>
                <w:szCs w:val="22"/>
              </w:rPr>
              <w:fldChar w:fldCharType="end"/>
            </w:r>
          </w:hyperlink>
        </w:p>
        <w:p w14:paraId="1DE4D8DD" w14:textId="32C0976A" w:rsidR="002877C2" w:rsidRPr="002877C2"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20" w:history="1">
            <w:r w:rsidRPr="002877C2">
              <w:rPr>
                <w:rStyle w:val="Hyperlink"/>
                <w:rFonts w:asciiTheme="minorHAnsi" w:hAnsiTheme="minorHAnsi" w:cstheme="minorHAnsi"/>
                <w:noProof/>
                <w:snapToGrid w:val="0"/>
                <w:sz w:val="22"/>
                <w:szCs w:val="22"/>
                <w14:textOutline w14:w="0" w14:cap="flat" w14:cmpd="sng" w14:algn="ctr">
                  <w14:noFill/>
                  <w14:prstDash w14:val="solid"/>
                  <w14:round/>
                </w14:textOutline>
              </w:rPr>
              <w:t>6.4.</w:t>
            </w:r>
            <w:r w:rsidRPr="002877C2">
              <w:rPr>
                <w:rFonts w:asciiTheme="minorHAnsi" w:eastAsiaTheme="minorEastAsia" w:hAnsiTheme="minorHAnsi" w:cstheme="minorHAnsi"/>
                <w:noProof/>
                <w:sz w:val="22"/>
                <w:szCs w:val="22"/>
                <w:lang w:val="en-ZA" w:eastAsia="en-ZA"/>
              </w:rPr>
              <w:tab/>
            </w:r>
            <w:r w:rsidRPr="002877C2">
              <w:rPr>
                <w:rStyle w:val="Hyperlink"/>
                <w:rFonts w:asciiTheme="minorHAnsi" w:hAnsiTheme="minorHAnsi" w:cstheme="minorHAnsi"/>
                <w:noProof/>
                <w:snapToGrid w:val="0"/>
                <w:sz w:val="22"/>
                <w:szCs w:val="22"/>
                <w14:textOutline w14:w="0" w14:cap="flat" w14:cmpd="sng" w14:algn="ctr">
                  <w14:noFill/>
                  <w14:prstDash w14:val="solid"/>
                  <w14:round/>
                </w14:textOutline>
              </w:rPr>
              <w:t>Postgraduate Studies Guide</w:t>
            </w:r>
            <w:r w:rsidRPr="002877C2">
              <w:rPr>
                <w:rFonts w:asciiTheme="minorHAnsi" w:hAnsiTheme="minorHAnsi" w:cstheme="minorHAnsi"/>
                <w:noProof/>
                <w:webHidden/>
                <w:sz w:val="22"/>
                <w:szCs w:val="22"/>
              </w:rPr>
              <w:tab/>
            </w:r>
            <w:r w:rsidRPr="002877C2">
              <w:rPr>
                <w:rFonts w:asciiTheme="minorHAnsi" w:hAnsiTheme="minorHAnsi" w:cstheme="minorHAnsi"/>
                <w:noProof/>
                <w:webHidden/>
                <w:sz w:val="22"/>
                <w:szCs w:val="22"/>
              </w:rPr>
              <w:fldChar w:fldCharType="begin"/>
            </w:r>
            <w:r w:rsidRPr="002877C2">
              <w:rPr>
                <w:rFonts w:asciiTheme="minorHAnsi" w:hAnsiTheme="minorHAnsi" w:cstheme="minorHAnsi"/>
                <w:noProof/>
                <w:webHidden/>
                <w:sz w:val="22"/>
                <w:szCs w:val="22"/>
              </w:rPr>
              <w:instrText xml:space="preserve"> PAGEREF _Toc65051120 \h </w:instrText>
            </w:r>
            <w:r w:rsidRPr="002877C2">
              <w:rPr>
                <w:rFonts w:asciiTheme="minorHAnsi" w:hAnsiTheme="minorHAnsi" w:cstheme="minorHAnsi"/>
                <w:noProof/>
                <w:webHidden/>
                <w:sz w:val="22"/>
                <w:szCs w:val="22"/>
              </w:rPr>
            </w:r>
            <w:r w:rsidRPr="002877C2">
              <w:rPr>
                <w:rFonts w:asciiTheme="minorHAnsi" w:hAnsiTheme="minorHAnsi" w:cstheme="minorHAnsi"/>
                <w:noProof/>
                <w:webHidden/>
                <w:sz w:val="22"/>
                <w:szCs w:val="22"/>
              </w:rPr>
              <w:fldChar w:fldCharType="separate"/>
            </w:r>
            <w:r>
              <w:rPr>
                <w:rFonts w:asciiTheme="minorHAnsi" w:hAnsiTheme="minorHAnsi" w:cstheme="minorHAnsi"/>
                <w:noProof/>
                <w:webHidden/>
                <w:sz w:val="22"/>
                <w:szCs w:val="22"/>
              </w:rPr>
              <w:t>8</w:t>
            </w:r>
            <w:r w:rsidRPr="002877C2">
              <w:rPr>
                <w:rFonts w:asciiTheme="minorHAnsi" w:hAnsiTheme="minorHAnsi" w:cstheme="minorHAnsi"/>
                <w:noProof/>
                <w:webHidden/>
                <w:sz w:val="22"/>
                <w:szCs w:val="22"/>
              </w:rPr>
              <w:fldChar w:fldCharType="end"/>
            </w:r>
          </w:hyperlink>
        </w:p>
        <w:p w14:paraId="6F60494F" w14:textId="69328DDD"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21" w:history="1">
            <w:r w:rsidRPr="002877C2">
              <w:rPr>
                <w:rStyle w:val="Hyperlink"/>
              </w:rPr>
              <w:t>7.</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rPr>
              <w:t>Student Services Contact Details</w:t>
            </w:r>
            <w:r w:rsidRPr="002877C2">
              <w:rPr>
                <w:webHidden/>
              </w:rPr>
              <w:tab/>
            </w:r>
            <w:r w:rsidRPr="002877C2">
              <w:rPr>
                <w:webHidden/>
              </w:rPr>
              <w:fldChar w:fldCharType="begin"/>
            </w:r>
            <w:r w:rsidRPr="002877C2">
              <w:rPr>
                <w:webHidden/>
              </w:rPr>
              <w:instrText xml:space="preserve"> PAGEREF _Toc65051121 \h </w:instrText>
            </w:r>
            <w:r w:rsidRPr="002877C2">
              <w:rPr>
                <w:webHidden/>
              </w:rPr>
            </w:r>
            <w:r w:rsidRPr="002877C2">
              <w:rPr>
                <w:webHidden/>
              </w:rPr>
              <w:fldChar w:fldCharType="separate"/>
            </w:r>
            <w:r>
              <w:rPr>
                <w:webHidden/>
              </w:rPr>
              <w:t>8</w:t>
            </w:r>
            <w:r w:rsidRPr="002877C2">
              <w:rPr>
                <w:webHidden/>
              </w:rPr>
              <w:fldChar w:fldCharType="end"/>
            </w:r>
          </w:hyperlink>
        </w:p>
        <w:p w14:paraId="5BE95049" w14:textId="712F674E"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22" w:history="1">
            <w:r w:rsidRPr="002877C2">
              <w:rPr>
                <w:rStyle w:val="Hyperlink"/>
              </w:rPr>
              <w:t>8.</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rPr>
              <w:t>Student Cards</w:t>
            </w:r>
            <w:r w:rsidRPr="002877C2">
              <w:rPr>
                <w:webHidden/>
              </w:rPr>
              <w:tab/>
            </w:r>
            <w:r w:rsidRPr="002877C2">
              <w:rPr>
                <w:webHidden/>
              </w:rPr>
              <w:fldChar w:fldCharType="begin"/>
            </w:r>
            <w:r w:rsidRPr="002877C2">
              <w:rPr>
                <w:webHidden/>
              </w:rPr>
              <w:instrText xml:space="preserve"> PAGEREF _Toc65051122 \h </w:instrText>
            </w:r>
            <w:r w:rsidRPr="002877C2">
              <w:rPr>
                <w:webHidden/>
              </w:rPr>
            </w:r>
            <w:r w:rsidRPr="002877C2">
              <w:rPr>
                <w:webHidden/>
              </w:rPr>
              <w:fldChar w:fldCharType="separate"/>
            </w:r>
            <w:r>
              <w:rPr>
                <w:webHidden/>
              </w:rPr>
              <w:t>10</w:t>
            </w:r>
            <w:r w:rsidRPr="002877C2">
              <w:rPr>
                <w:webHidden/>
              </w:rPr>
              <w:fldChar w:fldCharType="end"/>
            </w:r>
          </w:hyperlink>
        </w:p>
        <w:p w14:paraId="20B9F2A3" w14:textId="4FB67A55" w:rsidR="002877C2" w:rsidRPr="0049168B" w:rsidRDefault="002877C2" w:rsidP="0049168B">
          <w:pPr>
            <w:pStyle w:val="TOC2"/>
            <w:tabs>
              <w:tab w:val="left" w:pos="880"/>
              <w:tab w:val="right" w:leader="dot" w:pos="9628"/>
            </w:tabs>
            <w:ind w:left="426"/>
            <w:rPr>
              <w:rFonts w:asciiTheme="minorHAnsi" w:eastAsiaTheme="minorEastAsia" w:hAnsiTheme="minorHAnsi" w:cstheme="minorHAnsi"/>
              <w:noProof/>
              <w:sz w:val="22"/>
              <w:szCs w:val="22"/>
              <w:lang w:val="en-ZA" w:eastAsia="en-ZA"/>
            </w:rPr>
          </w:pPr>
          <w:hyperlink w:anchor="_Toc65051131" w:history="1">
            <w:r w:rsidRPr="0049168B">
              <w:rPr>
                <w:rStyle w:val="Hyperlink"/>
                <w:rFonts w:asciiTheme="minorHAnsi" w:hAnsiTheme="minorHAnsi" w:cstheme="minorHAnsi"/>
                <w:noProof/>
                <w:sz w:val="22"/>
                <w:szCs w:val="22"/>
              </w:rPr>
              <w:t>8.1.</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noProof/>
                <w:sz w:val="22"/>
                <w:szCs w:val="22"/>
              </w:rPr>
              <w:t>New students</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_Toc65051131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10</w:t>
            </w:r>
            <w:r w:rsidRPr="0049168B">
              <w:rPr>
                <w:rFonts w:asciiTheme="minorHAnsi" w:hAnsiTheme="minorHAnsi" w:cstheme="minorHAnsi"/>
                <w:noProof/>
                <w:webHidden/>
                <w:sz w:val="22"/>
                <w:szCs w:val="22"/>
              </w:rPr>
              <w:fldChar w:fldCharType="end"/>
            </w:r>
          </w:hyperlink>
        </w:p>
        <w:p w14:paraId="189E2332" w14:textId="1593BB0F" w:rsidR="002877C2" w:rsidRPr="0049168B" w:rsidRDefault="002877C2" w:rsidP="0049168B">
          <w:pPr>
            <w:pStyle w:val="TOC2"/>
            <w:tabs>
              <w:tab w:val="left" w:pos="880"/>
              <w:tab w:val="right" w:leader="dot" w:pos="9628"/>
            </w:tabs>
            <w:ind w:left="426"/>
            <w:rPr>
              <w:rFonts w:asciiTheme="minorHAnsi" w:eastAsiaTheme="minorEastAsia" w:hAnsiTheme="minorHAnsi" w:cstheme="minorHAnsi"/>
              <w:noProof/>
              <w:sz w:val="22"/>
              <w:szCs w:val="22"/>
              <w:lang w:val="en-ZA" w:eastAsia="en-ZA"/>
            </w:rPr>
          </w:pPr>
          <w:hyperlink w:anchor="_Toc65051132" w:history="1">
            <w:r w:rsidRPr="0049168B">
              <w:rPr>
                <w:rStyle w:val="Hyperlink"/>
                <w:rFonts w:asciiTheme="minorHAnsi" w:hAnsiTheme="minorHAnsi" w:cstheme="minorHAnsi"/>
                <w:noProof/>
                <w:sz w:val="22"/>
                <w:szCs w:val="22"/>
              </w:rPr>
              <w:t>8.2.</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noProof/>
                <w:sz w:val="22"/>
                <w:szCs w:val="22"/>
              </w:rPr>
              <w:t>Returning students (activation of student card)</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_Toc65051132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11</w:t>
            </w:r>
            <w:r w:rsidRPr="0049168B">
              <w:rPr>
                <w:rFonts w:asciiTheme="minorHAnsi" w:hAnsiTheme="minorHAnsi" w:cstheme="minorHAnsi"/>
                <w:noProof/>
                <w:webHidden/>
                <w:sz w:val="22"/>
                <w:szCs w:val="22"/>
              </w:rPr>
              <w:fldChar w:fldCharType="end"/>
            </w:r>
          </w:hyperlink>
        </w:p>
        <w:p w14:paraId="05B8EFB0" w14:textId="3162D292"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33" w:history="1">
            <w:r w:rsidRPr="002877C2">
              <w:rPr>
                <w:rStyle w:val="Hyperlink"/>
              </w:rPr>
              <w:t>9.</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rPr>
              <w:t>Student Accommodation</w:t>
            </w:r>
            <w:r w:rsidRPr="002877C2">
              <w:rPr>
                <w:webHidden/>
              </w:rPr>
              <w:tab/>
            </w:r>
            <w:r w:rsidRPr="002877C2">
              <w:rPr>
                <w:webHidden/>
              </w:rPr>
              <w:fldChar w:fldCharType="begin"/>
            </w:r>
            <w:r w:rsidRPr="002877C2">
              <w:rPr>
                <w:webHidden/>
              </w:rPr>
              <w:instrText xml:space="preserve"> PAGEREF _Toc65051133 \h </w:instrText>
            </w:r>
            <w:r w:rsidRPr="002877C2">
              <w:rPr>
                <w:webHidden/>
              </w:rPr>
            </w:r>
            <w:r w:rsidRPr="002877C2">
              <w:rPr>
                <w:webHidden/>
              </w:rPr>
              <w:fldChar w:fldCharType="separate"/>
            </w:r>
            <w:r>
              <w:rPr>
                <w:webHidden/>
              </w:rPr>
              <w:t>11</w:t>
            </w:r>
            <w:r w:rsidRPr="002877C2">
              <w:rPr>
                <w:webHidden/>
              </w:rPr>
              <w:fldChar w:fldCharType="end"/>
            </w:r>
          </w:hyperlink>
        </w:p>
        <w:p w14:paraId="22CFE118" w14:textId="03AACFB9"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34" w:history="1">
            <w:r w:rsidRPr="0049168B">
              <w:rPr>
                <w:rStyle w:val="Hyperlink"/>
                <w:rFonts w:asciiTheme="minorHAnsi" w:hAnsiTheme="minorHAnsi" w:cstheme="minorHAnsi"/>
                <w:noProof/>
                <w:snapToGrid w:val="0"/>
                <w:sz w:val="22"/>
                <w:szCs w:val="22"/>
                <w14:textOutline w14:w="0" w14:cap="flat" w14:cmpd="sng" w14:algn="ctr">
                  <w14:noFill/>
                  <w14:prstDash w14:val="solid"/>
                  <w14:round/>
                </w14:textOutline>
              </w:rPr>
              <w:t>9.1.</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noProof/>
                <w:snapToGrid w:val="0"/>
                <w:sz w:val="22"/>
                <w:szCs w:val="22"/>
                <w14:textOutline w14:w="0" w14:cap="flat" w14:cmpd="sng" w14:algn="ctr">
                  <w14:noFill/>
                  <w14:prstDash w14:val="solid"/>
                  <w14:round/>
                </w14:textOutline>
              </w:rPr>
              <w:t>New First-Year Undergraduate Students in residences</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_Toc65051134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11</w:t>
            </w:r>
            <w:r w:rsidRPr="0049168B">
              <w:rPr>
                <w:rFonts w:asciiTheme="minorHAnsi" w:hAnsiTheme="minorHAnsi" w:cstheme="minorHAnsi"/>
                <w:noProof/>
                <w:webHidden/>
                <w:sz w:val="22"/>
                <w:szCs w:val="22"/>
              </w:rPr>
              <w:fldChar w:fldCharType="end"/>
            </w:r>
          </w:hyperlink>
        </w:p>
        <w:p w14:paraId="1BFB2B5D" w14:textId="64833D1E"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35" w:history="1">
            <w:r w:rsidRPr="0049168B">
              <w:rPr>
                <w:rStyle w:val="Hyperlink"/>
                <w:rFonts w:asciiTheme="minorHAnsi" w:hAnsiTheme="minorHAnsi" w:cstheme="minorHAnsi"/>
                <w:noProof/>
                <w:snapToGrid w:val="0"/>
                <w:sz w:val="22"/>
                <w:szCs w:val="22"/>
                <w:lang w:val="en-ZA"/>
                <w14:textOutline w14:w="0" w14:cap="flat" w14:cmpd="sng" w14:algn="ctr">
                  <w14:noFill/>
                  <w14:prstDash w14:val="solid"/>
                  <w14:round/>
                </w14:textOutline>
              </w:rPr>
              <w:t>9.2.</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noProof/>
                <w:sz w:val="22"/>
                <w:szCs w:val="22"/>
                <w14:textOutline w14:w="0" w14:cap="flat" w14:cmpd="sng" w14:algn="ctr">
                  <w14:noFill/>
                  <w14:prstDash w14:val="solid"/>
                  <w14:round/>
                </w14:textOutline>
              </w:rPr>
              <w:t>Senior students in undergraduate and senior residences (Stellenbosch campus)</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_Toc65051135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11</w:t>
            </w:r>
            <w:r w:rsidRPr="0049168B">
              <w:rPr>
                <w:rFonts w:asciiTheme="minorHAnsi" w:hAnsiTheme="minorHAnsi" w:cstheme="minorHAnsi"/>
                <w:noProof/>
                <w:webHidden/>
                <w:sz w:val="22"/>
                <w:szCs w:val="22"/>
              </w:rPr>
              <w:fldChar w:fldCharType="end"/>
            </w:r>
          </w:hyperlink>
        </w:p>
        <w:p w14:paraId="0DBB59DE" w14:textId="57910AB3"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39" w:history="1">
            <w:r w:rsidRPr="0049168B">
              <w:rPr>
                <w:rStyle w:val="Hyperlink"/>
                <w:rFonts w:asciiTheme="minorHAnsi" w:hAnsiTheme="minorHAnsi" w:cstheme="minorHAnsi"/>
                <w:noProof/>
                <w:snapToGrid w:val="0"/>
                <w:sz w:val="22"/>
                <w:szCs w:val="22"/>
                <w:lang w:val="en-ZA"/>
                <w14:textOutline w14:w="0" w14:cap="flat" w14:cmpd="sng" w14:algn="ctr">
                  <w14:noFill/>
                  <w14:prstDash w14:val="solid"/>
                  <w14:round/>
                </w14:textOutline>
              </w:rPr>
              <w:t>9.3.</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noProof/>
                <w:snapToGrid w:val="0"/>
                <w:sz w:val="22"/>
                <w:szCs w:val="22"/>
                <w:lang w:val="en-ZA"/>
                <w14:textOutline w14:w="0" w14:cap="flat" w14:cmpd="sng" w14:algn="ctr">
                  <w14:noFill/>
                  <w14:prstDash w14:val="solid"/>
                  <w14:round/>
                </w14:textOutline>
              </w:rPr>
              <w:t>Private Accommodation</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_Toc65051139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11</w:t>
            </w:r>
            <w:r w:rsidRPr="0049168B">
              <w:rPr>
                <w:rFonts w:asciiTheme="minorHAnsi" w:hAnsiTheme="minorHAnsi" w:cstheme="minorHAnsi"/>
                <w:noProof/>
                <w:webHidden/>
                <w:sz w:val="22"/>
                <w:szCs w:val="22"/>
              </w:rPr>
              <w:fldChar w:fldCharType="end"/>
            </w:r>
          </w:hyperlink>
        </w:p>
        <w:p w14:paraId="67734D46" w14:textId="28793FC7"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40" w:history="1">
            <w:r w:rsidRPr="002877C2">
              <w:rPr>
                <w:rStyle w:val="Hyperlink"/>
                <w:lang w:val="en-ZA"/>
              </w:rPr>
              <w:t>10.</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lang w:val="en-ZA"/>
              </w:rPr>
              <w:t>Teaching and Learning</w:t>
            </w:r>
            <w:r w:rsidRPr="002877C2">
              <w:rPr>
                <w:webHidden/>
              </w:rPr>
              <w:tab/>
            </w:r>
            <w:r w:rsidRPr="002877C2">
              <w:rPr>
                <w:webHidden/>
              </w:rPr>
              <w:fldChar w:fldCharType="begin"/>
            </w:r>
            <w:r w:rsidRPr="002877C2">
              <w:rPr>
                <w:webHidden/>
              </w:rPr>
              <w:instrText xml:space="preserve"> PAGEREF _Toc65051140 \h </w:instrText>
            </w:r>
            <w:r w:rsidRPr="002877C2">
              <w:rPr>
                <w:webHidden/>
              </w:rPr>
            </w:r>
            <w:r w:rsidRPr="002877C2">
              <w:rPr>
                <w:webHidden/>
              </w:rPr>
              <w:fldChar w:fldCharType="separate"/>
            </w:r>
            <w:r>
              <w:rPr>
                <w:webHidden/>
              </w:rPr>
              <w:t>11</w:t>
            </w:r>
            <w:r w:rsidRPr="002877C2">
              <w:rPr>
                <w:webHidden/>
              </w:rPr>
              <w:fldChar w:fldCharType="end"/>
            </w:r>
          </w:hyperlink>
        </w:p>
        <w:p w14:paraId="4D68560A" w14:textId="1857797A"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41" w:history="1">
            <w:r w:rsidRPr="002877C2">
              <w:rPr>
                <w:rStyle w:val="Hyperlink"/>
                <w:iCs/>
              </w:rPr>
              <w:t>11.</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iCs/>
              </w:rPr>
              <w:t>Bursaries and Loans</w:t>
            </w:r>
            <w:r w:rsidRPr="002877C2">
              <w:rPr>
                <w:webHidden/>
              </w:rPr>
              <w:tab/>
            </w:r>
            <w:r w:rsidRPr="002877C2">
              <w:rPr>
                <w:webHidden/>
              </w:rPr>
              <w:fldChar w:fldCharType="begin"/>
            </w:r>
            <w:r w:rsidRPr="002877C2">
              <w:rPr>
                <w:webHidden/>
              </w:rPr>
              <w:instrText xml:space="preserve"> PAGEREF _Toc65051141 \h </w:instrText>
            </w:r>
            <w:r w:rsidRPr="002877C2">
              <w:rPr>
                <w:webHidden/>
              </w:rPr>
            </w:r>
            <w:r w:rsidRPr="002877C2">
              <w:rPr>
                <w:webHidden/>
              </w:rPr>
              <w:fldChar w:fldCharType="separate"/>
            </w:r>
            <w:r>
              <w:rPr>
                <w:webHidden/>
              </w:rPr>
              <w:t>11</w:t>
            </w:r>
            <w:r w:rsidRPr="002877C2">
              <w:rPr>
                <w:webHidden/>
              </w:rPr>
              <w:fldChar w:fldCharType="end"/>
            </w:r>
          </w:hyperlink>
        </w:p>
        <w:p w14:paraId="36B98EC8" w14:textId="0A43AAA9"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42" w:history="1">
            <w:r w:rsidRPr="0049168B">
              <w:rPr>
                <w:rStyle w:val="Hyperlink"/>
                <w:rFonts w:asciiTheme="minorHAnsi" w:hAnsiTheme="minorHAnsi" w:cstheme="minorHAnsi"/>
                <w:iCs/>
                <w:noProof/>
                <w:sz w:val="22"/>
                <w:szCs w:val="22"/>
              </w:rPr>
              <w:t>11.1.</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iCs/>
                <w:noProof/>
                <w:sz w:val="22"/>
                <w:szCs w:val="22"/>
              </w:rPr>
              <w:t>Timelines: Allocation of financial assistance (bursaries and loans) for 2021</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_Toc65051142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11</w:t>
            </w:r>
            <w:r w:rsidRPr="0049168B">
              <w:rPr>
                <w:rFonts w:asciiTheme="minorHAnsi" w:hAnsiTheme="minorHAnsi" w:cstheme="minorHAnsi"/>
                <w:noProof/>
                <w:webHidden/>
                <w:sz w:val="22"/>
                <w:szCs w:val="22"/>
              </w:rPr>
              <w:fldChar w:fldCharType="end"/>
            </w:r>
          </w:hyperlink>
        </w:p>
        <w:p w14:paraId="07A75DA2" w14:textId="7587F010"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49" w:history="1">
            <w:r w:rsidRPr="0049168B">
              <w:rPr>
                <w:rStyle w:val="Hyperlink"/>
                <w:rFonts w:asciiTheme="minorHAnsi" w:hAnsiTheme="minorHAnsi" w:cstheme="minorHAnsi"/>
                <w:iCs/>
                <w:noProof/>
                <w:sz w:val="22"/>
                <w:szCs w:val="22"/>
              </w:rPr>
              <w:t>11.2.</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iCs/>
                <w:noProof/>
                <w:sz w:val="22"/>
                <w:szCs w:val="22"/>
              </w:rPr>
              <w:t>The focus group of students for financial assistance: Who will be considered?</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_Toc65051149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12</w:t>
            </w:r>
            <w:r w:rsidRPr="0049168B">
              <w:rPr>
                <w:rFonts w:asciiTheme="minorHAnsi" w:hAnsiTheme="minorHAnsi" w:cstheme="minorHAnsi"/>
                <w:noProof/>
                <w:webHidden/>
                <w:sz w:val="22"/>
                <w:szCs w:val="22"/>
              </w:rPr>
              <w:fldChar w:fldCharType="end"/>
            </w:r>
          </w:hyperlink>
        </w:p>
        <w:p w14:paraId="3ABFD490" w14:textId="697ECE2F"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57" w:history="1">
            <w:r w:rsidRPr="0049168B">
              <w:rPr>
                <w:rStyle w:val="Hyperlink"/>
                <w:rFonts w:asciiTheme="minorHAnsi" w:hAnsiTheme="minorHAnsi" w:cstheme="minorHAnsi"/>
                <w:iCs/>
                <w:noProof/>
                <w:sz w:val="22"/>
                <w:szCs w:val="22"/>
              </w:rPr>
              <w:t>11.3.</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iCs/>
                <w:noProof/>
                <w:sz w:val="22"/>
                <w:szCs w:val="22"/>
              </w:rPr>
              <w:t>The process going forward</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_Toc65051157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12</w:t>
            </w:r>
            <w:r w:rsidRPr="0049168B">
              <w:rPr>
                <w:rFonts w:asciiTheme="minorHAnsi" w:hAnsiTheme="minorHAnsi" w:cstheme="minorHAnsi"/>
                <w:noProof/>
                <w:webHidden/>
                <w:sz w:val="22"/>
                <w:szCs w:val="22"/>
              </w:rPr>
              <w:fldChar w:fldCharType="end"/>
            </w:r>
          </w:hyperlink>
        </w:p>
        <w:p w14:paraId="6C4A6171" w14:textId="0F0BF974"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58" w:history="1">
            <w:r w:rsidRPr="0049168B">
              <w:rPr>
                <w:rStyle w:val="Hyperlink"/>
                <w:rFonts w:asciiTheme="minorHAnsi" w:hAnsiTheme="minorHAnsi" w:cstheme="minorHAnsi"/>
                <w:iCs/>
                <w:noProof/>
                <w:sz w:val="22"/>
                <w:szCs w:val="22"/>
              </w:rPr>
              <w:t>11.4.</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iCs/>
                <w:noProof/>
                <w:sz w:val="22"/>
                <w:szCs w:val="22"/>
              </w:rPr>
              <w:t>Allocation of loans in 2021</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_Toc65051158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12</w:t>
            </w:r>
            <w:r w:rsidRPr="0049168B">
              <w:rPr>
                <w:rFonts w:asciiTheme="minorHAnsi" w:hAnsiTheme="minorHAnsi" w:cstheme="minorHAnsi"/>
                <w:noProof/>
                <w:webHidden/>
                <w:sz w:val="22"/>
                <w:szCs w:val="22"/>
              </w:rPr>
              <w:fldChar w:fldCharType="end"/>
            </w:r>
          </w:hyperlink>
        </w:p>
        <w:p w14:paraId="7C8910AD" w14:textId="59352F09" w:rsidR="002877C2" w:rsidRPr="0049168B" w:rsidRDefault="002877C2" w:rsidP="0049168B">
          <w:pPr>
            <w:pStyle w:val="TOC2"/>
            <w:tabs>
              <w:tab w:val="left" w:pos="880"/>
              <w:tab w:val="right" w:leader="dot" w:pos="9628"/>
            </w:tabs>
            <w:ind w:firstLine="226"/>
            <w:rPr>
              <w:rFonts w:asciiTheme="minorHAnsi" w:eastAsiaTheme="minorEastAsia" w:hAnsiTheme="minorHAnsi" w:cstheme="minorHAnsi"/>
              <w:noProof/>
              <w:sz w:val="22"/>
              <w:szCs w:val="22"/>
              <w:lang w:val="en-ZA" w:eastAsia="en-ZA"/>
            </w:rPr>
          </w:pPr>
          <w:hyperlink w:anchor="_Toc65051159" w:history="1">
            <w:r w:rsidRPr="0049168B">
              <w:rPr>
                <w:rStyle w:val="Hyperlink"/>
                <w:rFonts w:asciiTheme="minorHAnsi" w:hAnsiTheme="minorHAnsi" w:cstheme="minorHAnsi"/>
                <w:iCs/>
                <w:noProof/>
                <w:sz w:val="22"/>
                <w:szCs w:val="22"/>
              </w:rPr>
              <w:t>11.5.</w:t>
            </w:r>
            <w:r w:rsidRPr="0049168B">
              <w:rPr>
                <w:rFonts w:asciiTheme="minorHAnsi" w:eastAsiaTheme="minorEastAsia" w:hAnsiTheme="minorHAnsi" w:cstheme="minorHAnsi"/>
                <w:noProof/>
                <w:sz w:val="22"/>
                <w:szCs w:val="22"/>
                <w:lang w:val="en-ZA" w:eastAsia="en-ZA"/>
              </w:rPr>
              <w:tab/>
            </w:r>
            <w:r w:rsidRPr="0049168B">
              <w:rPr>
                <w:rStyle w:val="Hyperlink"/>
                <w:rFonts w:asciiTheme="minorHAnsi" w:hAnsiTheme="minorHAnsi" w:cstheme="minorHAnsi"/>
                <w:iCs/>
                <w:noProof/>
                <w:sz w:val="22"/>
                <w:szCs w:val="22"/>
              </w:rPr>
              <w:t>Compulsory fees payable at registration in 2021.</w:t>
            </w:r>
            <w:r w:rsidRPr="0049168B">
              <w:rPr>
                <w:rFonts w:asciiTheme="minorHAnsi" w:hAnsiTheme="minorHAnsi" w:cstheme="minorHAnsi"/>
                <w:noProof/>
                <w:webHidden/>
                <w:sz w:val="22"/>
                <w:szCs w:val="22"/>
              </w:rPr>
              <w:tab/>
            </w:r>
            <w:r w:rsidRPr="0049168B">
              <w:rPr>
                <w:rFonts w:asciiTheme="minorHAnsi" w:hAnsiTheme="minorHAnsi" w:cstheme="minorHAnsi"/>
                <w:noProof/>
                <w:webHidden/>
                <w:sz w:val="22"/>
                <w:szCs w:val="22"/>
              </w:rPr>
              <w:fldChar w:fldCharType="begin"/>
            </w:r>
            <w:r w:rsidRPr="0049168B">
              <w:rPr>
                <w:rFonts w:asciiTheme="minorHAnsi" w:hAnsiTheme="minorHAnsi" w:cstheme="minorHAnsi"/>
                <w:noProof/>
                <w:webHidden/>
                <w:sz w:val="22"/>
                <w:szCs w:val="22"/>
              </w:rPr>
              <w:instrText xml:space="preserve"> PAGEREF _Toc65051159 \h </w:instrText>
            </w:r>
            <w:r w:rsidRPr="0049168B">
              <w:rPr>
                <w:rFonts w:asciiTheme="minorHAnsi" w:hAnsiTheme="minorHAnsi" w:cstheme="minorHAnsi"/>
                <w:noProof/>
                <w:webHidden/>
                <w:sz w:val="22"/>
                <w:szCs w:val="22"/>
              </w:rPr>
            </w:r>
            <w:r w:rsidRPr="0049168B">
              <w:rPr>
                <w:rFonts w:asciiTheme="minorHAnsi" w:hAnsiTheme="minorHAnsi" w:cstheme="minorHAnsi"/>
                <w:noProof/>
                <w:webHidden/>
                <w:sz w:val="22"/>
                <w:szCs w:val="22"/>
              </w:rPr>
              <w:fldChar w:fldCharType="separate"/>
            </w:r>
            <w:r w:rsidRPr="0049168B">
              <w:rPr>
                <w:rFonts w:asciiTheme="minorHAnsi" w:hAnsiTheme="minorHAnsi" w:cstheme="minorHAnsi"/>
                <w:noProof/>
                <w:webHidden/>
                <w:sz w:val="22"/>
                <w:szCs w:val="22"/>
              </w:rPr>
              <w:t>12</w:t>
            </w:r>
            <w:r w:rsidRPr="0049168B">
              <w:rPr>
                <w:rFonts w:asciiTheme="minorHAnsi" w:hAnsiTheme="minorHAnsi" w:cstheme="minorHAnsi"/>
                <w:noProof/>
                <w:webHidden/>
                <w:sz w:val="22"/>
                <w:szCs w:val="22"/>
              </w:rPr>
              <w:fldChar w:fldCharType="end"/>
            </w:r>
          </w:hyperlink>
        </w:p>
        <w:p w14:paraId="3151BAF4" w14:textId="6DA48AC9"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60" w:history="1">
            <w:r w:rsidRPr="002877C2">
              <w:rPr>
                <w:rStyle w:val="Hyperlink"/>
              </w:rPr>
              <w:t>12.</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rPr>
              <w:t>Student Fees</w:t>
            </w:r>
            <w:r w:rsidRPr="002877C2">
              <w:rPr>
                <w:webHidden/>
              </w:rPr>
              <w:tab/>
            </w:r>
            <w:r w:rsidRPr="002877C2">
              <w:rPr>
                <w:webHidden/>
              </w:rPr>
              <w:fldChar w:fldCharType="begin"/>
            </w:r>
            <w:r w:rsidRPr="002877C2">
              <w:rPr>
                <w:webHidden/>
              </w:rPr>
              <w:instrText xml:space="preserve"> PAGEREF _Toc65051160 \h </w:instrText>
            </w:r>
            <w:r w:rsidRPr="002877C2">
              <w:rPr>
                <w:webHidden/>
              </w:rPr>
            </w:r>
            <w:r w:rsidRPr="002877C2">
              <w:rPr>
                <w:webHidden/>
              </w:rPr>
              <w:fldChar w:fldCharType="separate"/>
            </w:r>
            <w:r>
              <w:rPr>
                <w:webHidden/>
              </w:rPr>
              <w:t>12</w:t>
            </w:r>
            <w:r w:rsidRPr="002877C2">
              <w:rPr>
                <w:webHidden/>
              </w:rPr>
              <w:fldChar w:fldCharType="end"/>
            </w:r>
          </w:hyperlink>
        </w:p>
        <w:p w14:paraId="277DF118" w14:textId="63D11775"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61" w:history="1">
            <w:r w:rsidRPr="002877C2">
              <w:rPr>
                <w:rStyle w:val="Hyperlink"/>
              </w:rPr>
              <w:t>13.</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rPr>
              <w:t>Student Support Services</w:t>
            </w:r>
            <w:r w:rsidRPr="002877C2">
              <w:rPr>
                <w:webHidden/>
              </w:rPr>
              <w:tab/>
            </w:r>
            <w:r w:rsidRPr="002877C2">
              <w:rPr>
                <w:webHidden/>
              </w:rPr>
              <w:fldChar w:fldCharType="begin"/>
            </w:r>
            <w:r w:rsidRPr="002877C2">
              <w:rPr>
                <w:webHidden/>
              </w:rPr>
              <w:instrText xml:space="preserve"> PAGEREF _Toc65051161 \h </w:instrText>
            </w:r>
            <w:r w:rsidRPr="002877C2">
              <w:rPr>
                <w:webHidden/>
              </w:rPr>
            </w:r>
            <w:r w:rsidRPr="002877C2">
              <w:rPr>
                <w:webHidden/>
              </w:rPr>
              <w:fldChar w:fldCharType="separate"/>
            </w:r>
            <w:r>
              <w:rPr>
                <w:webHidden/>
              </w:rPr>
              <w:t>13</w:t>
            </w:r>
            <w:r w:rsidRPr="002877C2">
              <w:rPr>
                <w:webHidden/>
              </w:rPr>
              <w:fldChar w:fldCharType="end"/>
            </w:r>
          </w:hyperlink>
        </w:p>
        <w:p w14:paraId="70F4A32E" w14:textId="5E5CC490" w:rsidR="002877C2" w:rsidRPr="002877C2" w:rsidRDefault="002877C2">
          <w:pPr>
            <w:pStyle w:val="TOC1"/>
            <w:rPr>
              <w:rFonts w:eastAsiaTheme="minorEastAsia"/>
              <w:b w:val="0"/>
              <w:bCs w:val="0"/>
              <w:snapToGrid/>
              <w:lang w:val="en-ZA" w:eastAsia="en-ZA"/>
              <w14:textOutline w14:w="0" w14:cap="rnd" w14:cmpd="sng" w14:algn="ctr">
                <w14:noFill/>
                <w14:prstDash w14:val="solid"/>
                <w14:bevel/>
              </w14:textOutline>
            </w:rPr>
          </w:pPr>
          <w:hyperlink w:anchor="_Toc65051164" w:history="1">
            <w:r w:rsidRPr="002877C2">
              <w:rPr>
                <w:rStyle w:val="Hyperlink"/>
              </w:rPr>
              <w:t>14.</w:t>
            </w:r>
            <w:r w:rsidRPr="002877C2">
              <w:rPr>
                <w:rFonts w:eastAsiaTheme="minorEastAsia"/>
                <w:b w:val="0"/>
                <w:bCs w:val="0"/>
                <w:snapToGrid/>
                <w:lang w:val="en-ZA" w:eastAsia="en-ZA"/>
                <w14:textOutline w14:w="0" w14:cap="rnd" w14:cmpd="sng" w14:algn="ctr">
                  <w14:noFill/>
                  <w14:prstDash w14:val="solid"/>
                  <w14:bevel/>
                </w14:textOutline>
              </w:rPr>
              <w:tab/>
            </w:r>
            <w:r w:rsidRPr="002877C2">
              <w:rPr>
                <w:rStyle w:val="Hyperlink"/>
              </w:rPr>
              <w:t>COVID-19 Protocol for Assisted Registration</w:t>
            </w:r>
            <w:r w:rsidRPr="002877C2">
              <w:rPr>
                <w:webHidden/>
              </w:rPr>
              <w:tab/>
            </w:r>
            <w:r w:rsidRPr="002877C2">
              <w:rPr>
                <w:webHidden/>
              </w:rPr>
              <w:fldChar w:fldCharType="begin"/>
            </w:r>
            <w:r w:rsidRPr="002877C2">
              <w:rPr>
                <w:webHidden/>
              </w:rPr>
              <w:instrText xml:space="preserve"> PAGEREF _Toc65051164 \h </w:instrText>
            </w:r>
            <w:r w:rsidRPr="002877C2">
              <w:rPr>
                <w:webHidden/>
              </w:rPr>
            </w:r>
            <w:r w:rsidRPr="002877C2">
              <w:rPr>
                <w:webHidden/>
              </w:rPr>
              <w:fldChar w:fldCharType="separate"/>
            </w:r>
            <w:r>
              <w:rPr>
                <w:webHidden/>
              </w:rPr>
              <w:t>13</w:t>
            </w:r>
            <w:r w:rsidRPr="002877C2">
              <w:rPr>
                <w:webHidden/>
              </w:rPr>
              <w:fldChar w:fldCharType="end"/>
            </w:r>
          </w:hyperlink>
        </w:p>
        <w:p w14:paraId="3AC6F1B3" w14:textId="74250C07" w:rsidR="0007692C" w:rsidRPr="00467265" w:rsidRDefault="0007692C">
          <w:pPr>
            <w:rPr>
              <w:rFonts w:asciiTheme="minorHAnsi" w:hAnsiTheme="minorHAnsi" w:cstheme="minorHAnsi"/>
              <w:sz w:val="22"/>
              <w:szCs w:val="22"/>
            </w:rPr>
          </w:pPr>
          <w:r w:rsidRPr="002877C2">
            <w:rPr>
              <w:rFonts w:asciiTheme="minorHAnsi" w:hAnsiTheme="minorHAnsi" w:cstheme="minorHAnsi"/>
              <w:b/>
              <w:bCs/>
              <w:noProof/>
              <w:sz w:val="22"/>
              <w:szCs w:val="22"/>
            </w:rPr>
            <w:fldChar w:fldCharType="end"/>
          </w:r>
        </w:p>
      </w:sdtContent>
    </w:sdt>
    <w:p w14:paraId="5FCA1026" w14:textId="3D38909A" w:rsidR="00EF1D2E" w:rsidRDefault="00EF1D2E" w:rsidP="00A510BD">
      <w:pPr>
        <w:pStyle w:val="BodyTextIndent2"/>
        <w:spacing w:line="240" w:lineRule="auto"/>
        <w:ind w:left="360"/>
        <w:contextualSpacing/>
        <w:jc w:val="left"/>
        <w:outlineLvl w:val="0"/>
        <w:rPr>
          <w:rFonts w:asciiTheme="minorHAnsi" w:hAnsiTheme="minorHAnsi" w:cstheme="minorHAnsi"/>
          <w:b/>
          <w:snapToGrid w:val="0"/>
          <w:sz w:val="22"/>
          <w:szCs w:val="22"/>
          <w:lang w:val="en-ZA"/>
          <w14:textOutline w14:w="0" w14:cap="flat" w14:cmpd="sng" w14:algn="ctr">
            <w14:noFill/>
            <w14:prstDash w14:val="solid"/>
            <w14:round/>
          </w14:textOutline>
        </w:rPr>
      </w:pPr>
    </w:p>
    <w:p w14:paraId="3E10316C" w14:textId="77777777" w:rsidR="0049168B" w:rsidRDefault="0049168B" w:rsidP="00A510BD">
      <w:pPr>
        <w:pStyle w:val="BodyTextIndent2"/>
        <w:spacing w:line="240" w:lineRule="auto"/>
        <w:ind w:left="360"/>
        <w:contextualSpacing/>
        <w:jc w:val="left"/>
        <w:outlineLvl w:val="0"/>
        <w:rPr>
          <w:rFonts w:asciiTheme="minorHAnsi" w:hAnsiTheme="minorHAnsi" w:cstheme="minorHAnsi"/>
          <w:b/>
          <w:snapToGrid w:val="0"/>
          <w:sz w:val="22"/>
          <w:szCs w:val="22"/>
          <w:lang w:val="en-ZA"/>
          <w14:textOutline w14:w="0" w14:cap="flat" w14:cmpd="sng" w14:algn="ctr">
            <w14:noFill/>
            <w14:prstDash w14:val="solid"/>
            <w14:round/>
          </w14:textOutline>
        </w:rPr>
      </w:pPr>
    </w:p>
    <w:p w14:paraId="7609D3E7" w14:textId="13FF1420" w:rsidR="00EF3251" w:rsidRPr="00A510BD" w:rsidRDefault="00BA328A" w:rsidP="0007692C">
      <w:pPr>
        <w:pStyle w:val="BodyTextIndent2"/>
        <w:numPr>
          <w:ilvl w:val="0"/>
          <w:numId w:val="1"/>
        </w:numPr>
        <w:spacing w:line="240" w:lineRule="auto"/>
        <w:contextualSpacing/>
        <w:jc w:val="left"/>
        <w:outlineLvl w:val="0"/>
        <w:rPr>
          <w:rFonts w:asciiTheme="minorHAnsi" w:hAnsiTheme="minorHAnsi" w:cstheme="minorHAnsi"/>
          <w:b/>
          <w:snapToGrid w:val="0"/>
          <w:sz w:val="22"/>
          <w:szCs w:val="22"/>
          <w:lang w:val="en-ZA"/>
          <w14:textOutline w14:w="0" w14:cap="flat" w14:cmpd="sng" w14:algn="ctr">
            <w14:noFill/>
            <w14:prstDash w14:val="solid"/>
            <w14:round/>
          </w14:textOutline>
        </w:rPr>
      </w:pPr>
      <w:bookmarkStart w:id="0" w:name="_Toc65051096"/>
      <w:r w:rsidRPr="00A510BD">
        <w:rPr>
          <w:rFonts w:asciiTheme="minorHAnsi" w:hAnsiTheme="minorHAnsi" w:cstheme="minorHAnsi"/>
          <w:b/>
          <w:snapToGrid w:val="0"/>
          <w:sz w:val="22"/>
          <w:szCs w:val="22"/>
          <w:lang w:val="en-ZA"/>
          <w14:textOutline w14:w="0" w14:cap="flat" w14:cmpd="sng" w14:algn="ctr">
            <w14:noFill/>
            <w14:prstDash w14:val="solid"/>
            <w14:round/>
          </w14:textOutline>
        </w:rPr>
        <w:lastRenderedPageBreak/>
        <w:t xml:space="preserve">Online Onboarding Programme and </w:t>
      </w:r>
      <w:r w:rsidR="00EF3251" w:rsidRPr="00A510BD">
        <w:rPr>
          <w:rFonts w:asciiTheme="minorHAnsi" w:hAnsiTheme="minorHAnsi" w:cstheme="minorHAnsi"/>
          <w:b/>
          <w:snapToGrid w:val="0"/>
          <w:sz w:val="22"/>
          <w:szCs w:val="22"/>
          <w:lang w:val="en-ZA"/>
          <w14:textOutline w14:w="0" w14:cap="flat" w14:cmpd="sng" w14:algn="ctr">
            <w14:noFill/>
            <w14:prstDash w14:val="solid"/>
            <w14:round/>
          </w14:textOutline>
        </w:rPr>
        <w:t>Welcoming Programme</w:t>
      </w:r>
      <w:bookmarkEnd w:id="0"/>
      <w:r w:rsidR="00EF3251" w:rsidRPr="00A510BD">
        <w:rPr>
          <w:rFonts w:asciiTheme="minorHAnsi" w:hAnsiTheme="minorHAnsi" w:cstheme="minorHAnsi"/>
          <w:b/>
          <w:snapToGrid w:val="0"/>
          <w:sz w:val="22"/>
          <w:szCs w:val="22"/>
          <w:lang w:val="en-ZA"/>
          <w14:textOutline w14:w="0" w14:cap="flat" w14:cmpd="sng" w14:algn="ctr">
            <w14:noFill/>
            <w14:prstDash w14:val="solid"/>
            <w14:round/>
          </w14:textOutline>
        </w:rPr>
        <w:t xml:space="preserve"> </w:t>
      </w:r>
    </w:p>
    <w:p w14:paraId="7FE0E8FA" w14:textId="6C24D541" w:rsidR="00BA328A" w:rsidRPr="00A510BD" w:rsidRDefault="00BA328A" w:rsidP="00D4189B">
      <w:pPr>
        <w:pStyle w:val="BodyTextIndent2"/>
        <w:spacing w:line="240" w:lineRule="auto"/>
        <w:ind w:left="0"/>
        <w:contextualSpacing/>
        <w:jc w:val="left"/>
        <w:rPr>
          <w:rFonts w:asciiTheme="minorHAnsi" w:hAnsiTheme="minorHAnsi" w:cstheme="minorHAnsi"/>
          <w:color w:val="333333"/>
          <w:sz w:val="22"/>
          <w:szCs w:val="22"/>
        </w:rPr>
      </w:pPr>
      <w:r w:rsidRPr="00A510BD">
        <w:rPr>
          <w:rFonts w:asciiTheme="minorHAnsi" w:hAnsiTheme="minorHAnsi" w:cstheme="minorHAnsi"/>
          <w:color w:val="222222"/>
          <w:sz w:val="22"/>
          <w:szCs w:val="22"/>
          <w:shd w:val="clear" w:color="auto" w:fill="FFFFFF"/>
        </w:rPr>
        <w:t>Stellenbosch University has developed an exciting new online onboarding programme for all provisionally accepted first year</w:t>
      </w:r>
      <w:r w:rsidR="00785E2E" w:rsidRPr="00A510BD">
        <w:rPr>
          <w:rFonts w:asciiTheme="minorHAnsi" w:hAnsiTheme="minorHAnsi" w:cstheme="minorHAnsi"/>
          <w:color w:val="222222"/>
          <w:sz w:val="22"/>
          <w:szCs w:val="22"/>
          <w:shd w:val="clear" w:color="auto" w:fill="FFFFFF"/>
        </w:rPr>
        <w:t xml:space="preserve"> undergraduate</w:t>
      </w:r>
      <w:r w:rsidRPr="00A510BD">
        <w:rPr>
          <w:rFonts w:asciiTheme="minorHAnsi" w:hAnsiTheme="minorHAnsi" w:cstheme="minorHAnsi"/>
          <w:color w:val="222222"/>
          <w:sz w:val="22"/>
          <w:szCs w:val="22"/>
          <w:shd w:val="clear" w:color="auto" w:fill="FFFFFF"/>
        </w:rPr>
        <w:t>s</w:t>
      </w:r>
      <w:r w:rsidR="00785E2E" w:rsidRPr="00A510BD">
        <w:rPr>
          <w:rFonts w:asciiTheme="minorHAnsi" w:hAnsiTheme="minorHAnsi" w:cstheme="minorHAnsi"/>
          <w:color w:val="222222"/>
          <w:sz w:val="22"/>
          <w:szCs w:val="22"/>
          <w:shd w:val="clear" w:color="auto" w:fill="FFFFFF"/>
        </w:rPr>
        <w:t>,</w:t>
      </w:r>
      <w:r w:rsidRPr="00A510BD">
        <w:rPr>
          <w:rFonts w:asciiTheme="minorHAnsi" w:hAnsiTheme="minorHAnsi" w:cstheme="minorHAnsi"/>
          <w:color w:val="222222"/>
          <w:sz w:val="22"/>
          <w:szCs w:val="22"/>
          <w:shd w:val="clear" w:color="auto" w:fill="FFFFFF"/>
        </w:rPr>
        <w:t xml:space="preserve"> which will be running during the month of February 2021. </w:t>
      </w:r>
      <w:r w:rsidRPr="00A510BD">
        <w:rPr>
          <w:rFonts w:asciiTheme="minorHAnsi" w:hAnsiTheme="minorHAnsi" w:cstheme="minorHAnsi"/>
          <w:color w:val="333333"/>
          <w:sz w:val="22"/>
          <w:szCs w:val="22"/>
        </w:rPr>
        <w:t xml:space="preserve">This will orient you to SU and help you prepare for your studies. </w:t>
      </w:r>
      <w:r w:rsidRPr="00A510BD">
        <w:rPr>
          <w:rFonts w:asciiTheme="minorHAnsi" w:hAnsiTheme="minorHAnsi" w:cstheme="minorHAnsi"/>
          <w:color w:val="222222"/>
          <w:sz w:val="22"/>
          <w:szCs w:val="22"/>
          <w:shd w:val="clear" w:color="auto" w:fill="FFFFFF"/>
        </w:rPr>
        <w:t xml:space="preserve">Everything you need to know about </w:t>
      </w:r>
      <w:proofErr w:type="gramStart"/>
      <w:r w:rsidRPr="00A510BD">
        <w:rPr>
          <w:rFonts w:asciiTheme="minorHAnsi" w:hAnsiTheme="minorHAnsi" w:cstheme="minorHAnsi"/>
          <w:color w:val="222222"/>
          <w:sz w:val="22"/>
          <w:szCs w:val="22"/>
          <w:shd w:val="clear" w:color="auto" w:fill="FFFFFF"/>
        </w:rPr>
        <w:t>SU</w:t>
      </w:r>
      <w:proofErr w:type="gramEnd"/>
      <w:r w:rsidRPr="00A510BD">
        <w:rPr>
          <w:rFonts w:asciiTheme="minorHAnsi" w:hAnsiTheme="minorHAnsi" w:cstheme="minorHAnsi"/>
          <w:color w:val="222222"/>
          <w:sz w:val="22"/>
          <w:szCs w:val="22"/>
          <w:shd w:val="clear" w:color="auto" w:fill="FFFFFF"/>
        </w:rPr>
        <w:t xml:space="preserve"> and your faculty can be found </w:t>
      </w:r>
      <w:hyperlink r:id="rId10" w:history="1">
        <w:r w:rsidRPr="00A510BD">
          <w:rPr>
            <w:rStyle w:val="Hyperlink"/>
            <w:rFonts w:asciiTheme="minorHAnsi" w:hAnsiTheme="minorHAnsi" w:cstheme="minorHAnsi"/>
            <w:b/>
            <w:bCs/>
            <w:sz w:val="22"/>
            <w:szCs w:val="22"/>
            <w:shd w:val="clear" w:color="auto" w:fill="FFFFFF"/>
          </w:rPr>
          <w:t>HERE</w:t>
        </w:r>
      </w:hyperlink>
      <w:r w:rsidRPr="00A510BD">
        <w:rPr>
          <w:rFonts w:asciiTheme="minorHAnsi" w:hAnsiTheme="minorHAnsi" w:cstheme="minorHAnsi"/>
          <w:color w:val="222222"/>
          <w:sz w:val="22"/>
          <w:szCs w:val="22"/>
          <w:shd w:val="clear" w:color="auto" w:fill="FFFFFF"/>
        </w:rPr>
        <w:t>. Please note that access to this programme does not mean you have been accepted to SU. </w:t>
      </w:r>
    </w:p>
    <w:p w14:paraId="755B1B53" w14:textId="77777777" w:rsidR="00BA328A" w:rsidRPr="00A510BD" w:rsidRDefault="00BA328A" w:rsidP="00D4189B">
      <w:pPr>
        <w:pStyle w:val="NormalWeb"/>
        <w:shd w:val="clear" w:color="auto" w:fill="FFFFFF"/>
        <w:spacing w:before="0" w:beforeAutospacing="0" w:after="0" w:afterAutospacing="0"/>
        <w:contextualSpacing/>
        <w:rPr>
          <w:rFonts w:asciiTheme="minorHAnsi" w:hAnsiTheme="minorHAnsi" w:cstheme="minorHAnsi"/>
          <w:color w:val="333333"/>
          <w:sz w:val="22"/>
          <w:szCs w:val="22"/>
        </w:rPr>
      </w:pPr>
    </w:p>
    <w:p w14:paraId="5DE184B3" w14:textId="26A6D434" w:rsidR="003E70CC" w:rsidRPr="00A510BD" w:rsidRDefault="003E70CC" w:rsidP="0007692C">
      <w:pPr>
        <w:pStyle w:val="BodyTextIndent2"/>
        <w:numPr>
          <w:ilvl w:val="0"/>
          <w:numId w:val="1"/>
        </w:numPr>
        <w:spacing w:line="240" w:lineRule="auto"/>
        <w:contextualSpacing/>
        <w:jc w:val="left"/>
        <w:outlineLvl w:val="0"/>
        <w:rPr>
          <w:rFonts w:asciiTheme="minorHAnsi" w:hAnsiTheme="minorHAnsi" w:cstheme="minorHAnsi"/>
          <w:b/>
          <w:bCs/>
          <w:sz w:val="22"/>
          <w:szCs w:val="22"/>
          <w14:textOutline w14:w="0" w14:cap="flat" w14:cmpd="sng" w14:algn="ctr">
            <w14:noFill/>
            <w14:prstDash w14:val="solid"/>
            <w14:round/>
          </w14:textOutline>
        </w:rPr>
      </w:pPr>
      <w:bookmarkStart w:id="1" w:name="_Toc65051097"/>
      <w:r w:rsidRPr="00A510BD">
        <w:rPr>
          <w:rFonts w:asciiTheme="minorHAnsi" w:hAnsiTheme="minorHAnsi" w:cstheme="minorHAnsi"/>
          <w:b/>
          <w:bCs/>
          <w:sz w:val="22"/>
          <w:szCs w:val="22"/>
          <w14:textOutline w14:w="0" w14:cap="flat" w14:cmpd="sng" w14:algn="ctr">
            <w14:noFill/>
            <w14:prstDash w14:val="solid"/>
            <w14:round/>
          </w14:textOutline>
        </w:rPr>
        <w:t>Registration Procedures</w:t>
      </w:r>
      <w:bookmarkEnd w:id="1"/>
      <w:r w:rsidRPr="00A510BD">
        <w:rPr>
          <w:rFonts w:asciiTheme="minorHAnsi" w:hAnsiTheme="minorHAnsi" w:cstheme="minorHAnsi"/>
          <w:b/>
          <w:bCs/>
          <w:sz w:val="22"/>
          <w:szCs w:val="22"/>
          <w14:textOutline w14:w="0" w14:cap="flat" w14:cmpd="sng" w14:algn="ctr">
            <w14:noFill/>
            <w14:prstDash w14:val="solid"/>
            <w14:round/>
          </w14:textOutline>
        </w:rPr>
        <w:t xml:space="preserve"> </w:t>
      </w:r>
    </w:p>
    <w:p w14:paraId="0F31C7B4" w14:textId="0BF2F5B4" w:rsidR="00067EED" w:rsidRPr="00A510BD" w:rsidRDefault="00067EED" w:rsidP="00D4189B">
      <w:pPr>
        <w:pStyle w:val="BodyTextIndent2"/>
        <w:spacing w:line="240" w:lineRule="auto"/>
        <w:ind w:left="0"/>
        <w:contextualSpacing/>
        <w:jc w:val="left"/>
        <w:rPr>
          <w:rFonts w:asciiTheme="minorHAnsi" w:hAnsiTheme="minorHAnsi" w:cstheme="minorHAnsi"/>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Please note that </w:t>
      </w:r>
      <w:r w:rsidR="005E08A6"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provisionally </w:t>
      </w:r>
      <w:r w:rsidR="006A2DEB"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admitted </w:t>
      </w:r>
      <w:r w:rsidR="007F20FF"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applicants </w:t>
      </w:r>
      <w:r w:rsidR="00413AE5"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confirmed as finally admitted will receive final admission notification and registration instructions </w:t>
      </w:r>
      <w:r w:rsidRPr="00A510BD">
        <w:rPr>
          <w:rFonts w:asciiTheme="minorHAnsi" w:hAnsiTheme="minorHAnsi" w:cstheme="minorHAnsi"/>
          <w:snapToGrid w:val="0"/>
          <w:sz w:val="22"/>
          <w:szCs w:val="22"/>
          <w:lang w:val="en-ZA"/>
          <w14:textOutline w14:w="0" w14:cap="flat" w14:cmpd="sng" w14:algn="ctr">
            <w14:noFill/>
            <w14:prstDash w14:val="solid"/>
            <w14:round/>
          </w14:textOutline>
        </w:rPr>
        <w:t>from 26 February 2021 onwards</w:t>
      </w:r>
      <w:r w:rsidR="009422DB"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 </w:t>
      </w:r>
    </w:p>
    <w:p w14:paraId="58246F1E" w14:textId="08C7B52F" w:rsidR="009422DB" w:rsidRPr="00A510BD" w:rsidRDefault="009422DB" w:rsidP="00D4189B">
      <w:pPr>
        <w:pStyle w:val="BodyTextIndent2"/>
        <w:spacing w:line="240" w:lineRule="auto"/>
        <w:ind w:left="0"/>
        <w:contextualSpacing/>
        <w:jc w:val="left"/>
        <w:rPr>
          <w:rFonts w:asciiTheme="minorHAnsi" w:hAnsiTheme="minorHAnsi" w:cstheme="minorHAnsi"/>
          <w:snapToGrid w:val="0"/>
          <w:sz w:val="22"/>
          <w:szCs w:val="22"/>
          <w:lang w:val="en-ZA"/>
          <w14:textOutline w14:w="0" w14:cap="flat" w14:cmpd="sng" w14:algn="ctr">
            <w14:noFill/>
            <w14:prstDash w14:val="solid"/>
            <w14:round/>
          </w14:textOutline>
        </w:rPr>
      </w:pPr>
    </w:p>
    <w:p w14:paraId="3C57FA14" w14:textId="02C8A122" w:rsidR="008C7556" w:rsidRPr="00A510BD" w:rsidRDefault="009422DB" w:rsidP="00D4189B">
      <w:pPr>
        <w:contextualSpacing/>
        <w:rPr>
          <w:rFonts w:asciiTheme="minorHAnsi" w:hAnsiTheme="minorHAnsi" w:cstheme="minorHAnsi"/>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Due to the ongoing risk the COVID-19 pandemic poses, we are requesting that finally </w:t>
      </w:r>
      <w:r w:rsidR="00413AE5"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admitted </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applicants </w:t>
      </w:r>
      <w:r w:rsidR="00670706"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and all other student categories </w:t>
      </w:r>
      <w:r w:rsidR="00413AE5"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(continuing students) </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make use of our online registration system. </w:t>
      </w:r>
      <w:r w:rsidR="00670706"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If </w:t>
      </w:r>
      <w:r w:rsidR="006A2DEB" w:rsidRPr="00A510BD">
        <w:rPr>
          <w:rFonts w:asciiTheme="minorHAnsi" w:hAnsiTheme="minorHAnsi" w:cstheme="minorHAnsi"/>
          <w:snapToGrid w:val="0"/>
          <w:sz w:val="22"/>
          <w:szCs w:val="22"/>
          <w:lang w:val="en-ZA"/>
          <w14:textOutline w14:w="0" w14:cap="flat" w14:cmpd="sng" w14:algn="ctr">
            <w14:noFill/>
            <w14:prstDash w14:val="solid"/>
            <w14:round/>
          </w14:textOutline>
        </w:rPr>
        <w:t>you experience</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 any issue with the online registration system or process </w:t>
      </w:r>
      <w:r w:rsidR="00EF3FF9"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you </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should opt for an </w:t>
      </w:r>
      <w:r w:rsidR="00171E40" w:rsidRPr="00A510BD">
        <w:rPr>
          <w:rFonts w:asciiTheme="minorHAnsi" w:hAnsiTheme="minorHAnsi" w:cstheme="minorHAnsi"/>
          <w:snapToGrid w:val="0"/>
          <w:sz w:val="22"/>
          <w:szCs w:val="22"/>
          <w:lang w:val="en-ZA"/>
          <w14:textOutline w14:w="0" w14:cap="flat" w14:cmpd="sng" w14:algn="ctr">
            <w14:noFill/>
            <w14:prstDash w14:val="solid"/>
            <w14:round/>
          </w14:textOutline>
        </w:rPr>
        <w:t>e-mail</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 registration</w:t>
      </w:r>
      <w:r w:rsidR="00EF3FF9"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 by contacting your relevant faculty administrator or officer</w:t>
      </w:r>
      <w:r w:rsidR="008C7556" w:rsidRPr="00A510BD">
        <w:rPr>
          <w:rFonts w:asciiTheme="minorHAnsi" w:hAnsiTheme="minorHAnsi" w:cstheme="minorHAnsi"/>
          <w:snapToGrid w:val="0"/>
          <w:sz w:val="22"/>
          <w:szCs w:val="22"/>
          <w:lang w:val="en-ZA"/>
          <w14:textOutline w14:w="0" w14:cap="flat" w14:cmpd="sng" w14:algn="ctr">
            <w14:noFill/>
            <w14:prstDash w14:val="solid"/>
            <w14:round/>
          </w14:textOutline>
        </w:rPr>
        <w:t>. P</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lease see the contact </w:t>
      </w:r>
      <w:r w:rsidR="008C7556"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and registration </w:t>
      </w:r>
      <w:r w:rsidRPr="00A510BD">
        <w:rPr>
          <w:rFonts w:asciiTheme="minorHAnsi" w:hAnsiTheme="minorHAnsi" w:cstheme="minorHAnsi"/>
          <w:snapToGrid w:val="0"/>
          <w:sz w:val="22"/>
          <w:szCs w:val="22"/>
          <w:lang w:val="en-ZA"/>
          <w14:textOutline w14:w="0" w14:cap="flat" w14:cmpd="sng" w14:algn="ctr">
            <w14:noFill/>
            <w14:prstDash w14:val="solid"/>
            <w14:round/>
          </w14:textOutline>
        </w:rPr>
        <w:t>details for your respective faculty/programme</w:t>
      </w:r>
      <w:r w:rsidR="008C7556"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 below. </w:t>
      </w:r>
    </w:p>
    <w:p w14:paraId="214143ED" w14:textId="77777777" w:rsidR="008C7556" w:rsidRPr="00A510BD" w:rsidRDefault="008C7556" w:rsidP="00D4189B">
      <w:pPr>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4867D3A9" w14:textId="2259A65E" w:rsidR="00A97C11" w:rsidRPr="00A510BD" w:rsidRDefault="008C7556" w:rsidP="00D4189B">
      <w:pPr>
        <w:contextualSpacing/>
        <w:rPr>
          <w:rFonts w:asciiTheme="minorHAnsi" w:hAnsiTheme="minorHAnsi" w:cstheme="minorHAnsi"/>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The following registration options are available to students:</w:t>
      </w:r>
    </w:p>
    <w:p w14:paraId="68661714" w14:textId="77777777" w:rsidR="009422DB" w:rsidRPr="00A510BD" w:rsidRDefault="009422DB" w:rsidP="00D4189B">
      <w:pPr>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2F904171" w14:textId="3EA36ABB" w:rsidR="009422DB" w:rsidRPr="00A510BD" w:rsidRDefault="00685696" w:rsidP="0007692C">
      <w:pPr>
        <w:pStyle w:val="Heading2"/>
        <w:rPr>
          <w:rFonts w:asciiTheme="minorHAnsi" w:hAnsiTheme="minorHAnsi" w:cstheme="minorHAnsi"/>
          <w:b/>
          <w:bCs/>
          <w:snapToGrid w:val="0"/>
          <w:color w:val="auto"/>
          <w:sz w:val="22"/>
          <w:szCs w:val="22"/>
          <w:lang w:val="en-ZA"/>
          <w14:textOutline w14:w="0" w14:cap="flat" w14:cmpd="sng" w14:algn="ctr">
            <w14:noFill/>
            <w14:prstDash w14:val="solid"/>
            <w14:round/>
          </w14:textOutline>
        </w:rPr>
      </w:pPr>
      <w:bookmarkStart w:id="2" w:name="_Toc65051098"/>
      <w:r w:rsidRPr="00A510BD">
        <w:rPr>
          <w:rFonts w:asciiTheme="minorHAnsi" w:hAnsiTheme="minorHAnsi" w:cstheme="minorHAnsi"/>
          <w:b/>
          <w:bCs/>
          <w:snapToGrid w:val="0"/>
          <w:color w:val="auto"/>
          <w:sz w:val="22"/>
          <w:szCs w:val="22"/>
          <w:lang w:val="en-ZA"/>
          <w14:textOutline w14:w="0" w14:cap="flat" w14:cmpd="sng" w14:algn="ctr">
            <w14:noFill/>
            <w14:prstDash w14:val="solid"/>
            <w14:round/>
          </w14:textOutline>
        </w:rPr>
        <w:t xml:space="preserve">Option </w:t>
      </w:r>
      <w:r w:rsidR="009422DB" w:rsidRPr="00A510BD">
        <w:rPr>
          <w:rFonts w:asciiTheme="minorHAnsi" w:hAnsiTheme="minorHAnsi" w:cstheme="minorHAnsi"/>
          <w:b/>
          <w:bCs/>
          <w:snapToGrid w:val="0"/>
          <w:color w:val="auto"/>
          <w:sz w:val="22"/>
          <w:szCs w:val="22"/>
          <w:lang w:val="en-ZA"/>
          <w14:textOutline w14:w="0" w14:cap="flat" w14:cmpd="sng" w14:algn="ctr">
            <w14:noFill/>
            <w14:prstDash w14:val="solid"/>
            <w14:round/>
          </w14:textOutline>
        </w:rPr>
        <w:t>1: Self-registration / Online Registration</w:t>
      </w:r>
      <w:bookmarkEnd w:id="2"/>
      <w:r w:rsidR="009422DB" w:rsidRPr="00A510BD">
        <w:rPr>
          <w:rFonts w:asciiTheme="minorHAnsi" w:hAnsiTheme="minorHAnsi" w:cstheme="minorHAnsi"/>
          <w:b/>
          <w:bCs/>
          <w:snapToGrid w:val="0"/>
          <w:color w:val="auto"/>
          <w:sz w:val="22"/>
          <w:szCs w:val="22"/>
          <w:lang w:val="en-ZA"/>
          <w14:textOutline w14:w="0" w14:cap="flat" w14:cmpd="sng" w14:algn="ctr">
            <w14:noFill/>
            <w14:prstDash w14:val="solid"/>
            <w14:round/>
          </w14:textOutline>
        </w:rPr>
        <w:t xml:space="preserve"> </w:t>
      </w:r>
    </w:p>
    <w:p w14:paraId="5A3D59DA" w14:textId="205B5597" w:rsidR="00BA559C" w:rsidRPr="00A510BD" w:rsidRDefault="005A3D08" w:rsidP="00901C06">
      <w:pPr>
        <w:pStyle w:val="ListParagraph"/>
        <w:numPr>
          <w:ilvl w:val="0"/>
          <w:numId w:val="5"/>
        </w:numPr>
        <w:spacing w:after="0" w:line="240" w:lineRule="auto"/>
        <w:ind w:left="284" w:hanging="284"/>
        <w:rPr>
          <w:rFonts w:cstheme="minorHAnsi"/>
          <w:snapToGrid w:val="0"/>
          <w14:textOutline w14:w="0" w14:cap="flat" w14:cmpd="sng" w14:algn="ctr">
            <w14:noFill/>
            <w14:prstDash w14:val="solid"/>
            <w14:round/>
          </w14:textOutline>
        </w:rPr>
      </w:pPr>
      <w:r w:rsidRPr="00A510BD">
        <w:rPr>
          <w:rFonts w:cstheme="minorHAnsi"/>
          <w:snapToGrid w:val="0"/>
          <w14:textOutline w14:w="0" w14:cap="flat" w14:cmpd="sng" w14:algn="ctr">
            <w14:noFill/>
            <w14:prstDash w14:val="solid"/>
            <w14:round/>
          </w14:textOutline>
        </w:rPr>
        <w:t xml:space="preserve">Most students </w:t>
      </w:r>
      <w:proofErr w:type="gramStart"/>
      <w:r w:rsidRPr="00A510BD">
        <w:rPr>
          <w:rFonts w:cstheme="minorHAnsi"/>
          <w:snapToGrid w:val="0"/>
          <w14:textOutline w14:w="0" w14:cap="flat" w14:cmpd="sng" w14:algn="ctr">
            <w14:noFill/>
            <w14:prstDash w14:val="solid"/>
            <w14:round/>
          </w14:textOutline>
        </w:rPr>
        <w:t>are able to</w:t>
      </w:r>
      <w:proofErr w:type="gramEnd"/>
      <w:r w:rsidRPr="00A510BD">
        <w:rPr>
          <w:rFonts w:cstheme="minorHAnsi"/>
          <w:snapToGrid w:val="0"/>
          <w14:textOutline w14:w="0" w14:cap="flat" w14:cmpd="sng" w14:algn="ctr">
            <w14:noFill/>
            <w14:prstDash w14:val="solid"/>
            <w14:round/>
          </w14:textOutline>
        </w:rPr>
        <w:t xml:space="preserve"> register online and are encouraged to register via our online registration portal. </w:t>
      </w:r>
      <w:r w:rsidR="00BA559C" w:rsidRPr="00A510BD">
        <w:rPr>
          <w:rFonts w:cstheme="minorHAnsi"/>
          <w:snapToGrid w:val="0"/>
          <w14:textOutline w14:w="0" w14:cap="flat" w14:cmpd="sng" w14:algn="ctr">
            <w14:noFill/>
            <w14:prstDash w14:val="solid"/>
            <w14:round/>
          </w14:textOutline>
        </w:rPr>
        <w:t xml:space="preserve"> Please see the list of applicable programmes </w:t>
      </w:r>
      <w:hyperlink r:id="rId11" w:history="1">
        <w:r w:rsidR="00BA559C" w:rsidRPr="00A510BD">
          <w:rPr>
            <w:rStyle w:val="Hyperlink"/>
            <w:rFonts w:cstheme="minorHAnsi"/>
            <w:b/>
            <w:bCs/>
            <w:snapToGrid w:val="0"/>
            <w14:textOutline w14:w="0" w14:cap="flat" w14:cmpd="sng" w14:algn="ctr">
              <w14:noFill/>
              <w14:prstDash w14:val="solid"/>
              <w14:round/>
            </w14:textOutline>
          </w:rPr>
          <w:t>HERE</w:t>
        </w:r>
      </w:hyperlink>
      <w:r w:rsidR="00BA559C" w:rsidRPr="00A510BD">
        <w:rPr>
          <w:rFonts w:cstheme="minorHAnsi"/>
          <w:snapToGrid w:val="0"/>
          <w14:textOutline w14:w="0" w14:cap="flat" w14:cmpd="sng" w14:algn="ctr">
            <w14:noFill/>
            <w14:prstDash w14:val="solid"/>
            <w14:round/>
          </w14:textOutline>
        </w:rPr>
        <w:t xml:space="preserve">. </w:t>
      </w:r>
    </w:p>
    <w:p w14:paraId="2A7A3662" w14:textId="0B12CDE9" w:rsidR="00BA559C" w:rsidRPr="00A510BD" w:rsidRDefault="00A97C11" w:rsidP="00901C06">
      <w:pPr>
        <w:pStyle w:val="ListParagraph"/>
        <w:numPr>
          <w:ilvl w:val="0"/>
          <w:numId w:val="5"/>
        </w:numPr>
        <w:spacing w:after="0" w:line="240" w:lineRule="auto"/>
        <w:ind w:left="284" w:hanging="284"/>
        <w:rPr>
          <w:rFonts w:cstheme="minorHAnsi"/>
          <w:snapToGrid w:val="0"/>
          <w14:textOutline w14:w="0" w14:cap="flat" w14:cmpd="sng" w14:algn="ctr">
            <w14:noFill/>
            <w14:prstDash w14:val="solid"/>
            <w14:round/>
          </w14:textOutline>
        </w:rPr>
      </w:pPr>
      <w:r w:rsidRPr="00A510BD">
        <w:rPr>
          <w:rFonts w:cstheme="minorHAnsi"/>
          <w:color w:val="000000"/>
          <w:lang w:eastAsia="en-ZA"/>
        </w:rPr>
        <w:t xml:space="preserve">Self-registration can be done from any computer with access to internet </w:t>
      </w:r>
      <w:r w:rsidR="00685696" w:rsidRPr="00A510BD">
        <w:rPr>
          <w:rFonts w:cstheme="minorHAnsi"/>
          <w:color w:val="000000"/>
          <w:lang w:eastAsia="en-ZA"/>
        </w:rPr>
        <w:t>via</w:t>
      </w:r>
      <w:r w:rsidRPr="00A510BD">
        <w:rPr>
          <w:rFonts w:cstheme="minorHAnsi"/>
          <w:color w:val="333333"/>
          <w:lang w:eastAsia="en-ZA"/>
        </w:rPr>
        <w:t xml:space="preserve"> </w:t>
      </w:r>
      <w:r w:rsidRPr="00A510BD">
        <w:rPr>
          <w:rFonts w:cstheme="minorHAnsi"/>
          <w:color w:val="0070C0"/>
          <w:u w:val="single"/>
        </w:rPr>
        <w:t>my.sun.ac.za.</w:t>
      </w:r>
      <w:r w:rsidRPr="00A510BD">
        <w:rPr>
          <w:rFonts w:cstheme="minorHAnsi"/>
          <w:color w:val="333333"/>
          <w:lang w:eastAsia="en-ZA"/>
        </w:rPr>
        <w:t xml:space="preserve"> </w:t>
      </w:r>
    </w:p>
    <w:p w14:paraId="0E74AAC6" w14:textId="0B50813A" w:rsidR="00A97C11" w:rsidRPr="00A510BD" w:rsidRDefault="00A97C11" w:rsidP="00901C06">
      <w:pPr>
        <w:pStyle w:val="ListParagraph"/>
        <w:numPr>
          <w:ilvl w:val="0"/>
          <w:numId w:val="5"/>
        </w:numPr>
        <w:spacing w:after="0" w:line="240" w:lineRule="auto"/>
        <w:ind w:left="284" w:hanging="284"/>
        <w:rPr>
          <w:rFonts w:cstheme="minorHAnsi"/>
          <w:snapToGrid w:val="0"/>
          <w14:textOutline w14:w="0" w14:cap="flat" w14:cmpd="sng" w14:algn="ctr">
            <w14:noFill/>
            <w14:prstDash w14:val="solid"/>
            <w14:round/>
          </w14:textOutline>
        </w:rPr>
      </w:pPr>
      <w:r w:rsidRPr="00A510BD">
        <w:rPr>
          <w:rFonts w:cstheme="minorHAnsi"/>
          <w:b/>
          <w:bCs/>
        </w:rPr>
        <w:t>The following students will not have access to self-registration:</w:t>
      </w:r>
    </w:p>
    <w:p w14:paraId="2CC830D8" w14:textId="4D118B35" w:rsidR="00A97C11" w:rsidRPr="00A510BD" w:rsidRDefault="00A97C11" w:rsidP="00901C06">
      <w:pPr>
        <w:pStyle w:val="ListParagraph"/>
        <w:numPr>
          <w:ilvl w:val="0"/>
          <w:numId w:val="4"/>
        </w:numPr>
        <w:autoSpaceDE w:val="0"/>
        <w:autoSpaceDN w:val="0"/>
        <w:spacing w:after="0" w:line="240" w:lineRule="auto"/>
        <w:ind w:left="709" w:hanging="283"/>
        <w:rPr>
          <w:rFonts w:cstheme="minorHAnsi"/>
        </w:rPr>
      </w:pPr>
      <w:r w:rsidRPr="00A510BD">
        <w:rPr>
          <w:rFonts w:cstheme="minorHAnsi"/>
        </w:rPr>
        <w:t>who have one or more proof of admissibility document outstanding (e.g., Matriculation exemption certificate, advice of results or post</w:t>
      </w:r>
      <w:r w:rsidR="006A2DEB" w:rsidRPr="00A510BD">
        <w:rPr>
          <w:rFonts w:cstheme="minorHAnsi"/>
        </w:rPr>
        <w:t>-</w:t>
      </w:r>
      <w:r w:rsidRPr="00A510BD">
        <w:rPr>
          <w:rFonts w:cstheme="minorHAnsi"/>
        </w:rPr>
        <w:t>matriculation proofs of admissibility</w:t>
      </w:r>
      <w:proofErr w:type="gramStart"/>
      <w:r w:rsidRPr="00A510BD">
        <w:rPr>
          <w:rFonts w:cstheme="minorHAnsi"/>
        </w:rPr>
        <w:t>)</w:t>
      </w:r>
      <w:proofErr w:type="gramEnd"/>
    </w:p>
    <w:p w14:paraId="170689D1" w14:textId="32C670A9" w:rsidR="00A97C11" w:rsidRPr="00A510BD" w:rsidRDefault="00A97C11" w:rsidP="00901C06">
      <w:pPr>
        <w:pStyle w:val="ListParagraph"/>
        <w:numPr>
          <w:ilvl w:val="0"/>
          <w:numId w:val="4"/>
        </w:numPr>
        <w:autoSpaceDE w:val="0"/>
        <w:autoSpaceDN w:val="0"/>
        <w:spacing w:after="0" w:line="240" w:lineRule="auto"/>
        <w:ind w:left="709" w:hanging="283"/>
        <w:rPr>
          <w:rFonts w:cstheme="minorHAnsi"/>
        </w:rPr>
      </w:pPr>
      <w:r w:rsidRPr="00A510BD">
        <w:rPr>
          <w:rFonts w:cstheme="minorHAnsi"/>
        </w:rPr>
        <w:t xml:space="preserve">whose readmission to the University is not in order. Please note that all students registered in 2020 were automatically readmitted for 2021 based on </w:t>
      </w:r>
      <w:r w:rsidR="006A2DEB" w:rsidRPr="00A510BD">
        <w:rPr>
          <w:rFonts w:cstheme="minorHAnsi"/>
        </w:rPr>
        <w:t>an institutional</w:t>
      </w:r>
      <w:r w:rsidRPr="00A510BD">
        <w:rPr>
          <w:rFonts w:cstheme="minorHAnsi"/>
        </w:rPr>
        <w:t xml:space="preserve"> decision that no student </w:t>
      </w:r>
      <w:r w:rsidR="006A2DEB" w:rsidRPr="00A510BD">
        <w:rPr>
          <w:rFonts w:cstheme="minorHAnsi"/>
        </w:rPr>
        <w:t xml:space="preserve">would </w:t>
      </w:r>
      <w:r w:rsidRPr="00A510BD">
        <w:rPr>
          <w:rFonts w:cstheme="minorHAnsi"/>
        </w:rPr>
        <w:t xml:space="preserve">be academically excluded in 2020. </w:t>
      </w:r>
    </w:p>
    <w:p w14:paraId="70E1C501" w14:textId="0089A451" w:rsidR="00A97C11" w:rsidRPr="00A510BD" w:rsidRDefault="00A97C11" w:rsidP="00901C06">
      <w:pPr>
        <w:pStyle w:val="ListParagraph"/>
        <w:numPr>
          <w:ilvl w:val="0"/>
          <w:numId w:val="4"/>
        </w:numPr>
        <w:autoSpaceDE w:val="0"/>
        <w:autoSpaceDN w:val="0"/>
        <w:spacing w:after="0" w:line="240" w:lineRule="auto"/>
        <w:ind w:left="709" w:hanging="283"/>
        <w:rPr>
          <w:rFonts w:cstheme="minorHAnsi"/>
        </w:rPr>
      </w:pPr>
      <w:r w:rsidRPr="00A510BD">
        <w:rPr>
          <w:rFonts w:cstheme="minorHAnsi"/>
        </w:rPr>
        <w:t>whose student account with the University is in arrears (debtors)</w:t>
      </w:r>
      <w:r w:rsidR="00670706" w:rsidRPr="00A510BD">
        <w:rPr>
          <w:rFonts w:cstheme="minorHAnsi"/>
        </w:rPr>
        <w:t>. I</w:t>
      </w:r>
      <w:r w:rsidRPr="00A510BD">
        <w:rPr>
          <w:rFonts w:cstheme="minorHAnsi"/>
        </w:rPr>
        <w:t xml:space="preserve">f the student account and first instalment of registration </w:t>
      </w:r>
      <w:r w:rsidR="006A2DEB" w:rsidRPr="00A510BD">
        <w:rPr>
          <w:rFonts w:cstheme="minorHAnsi"/>
        </w:rPr>
        <w:t>are</w:t>
      </w:r>
      <w:r w:rsidRPr="00A510BD">
        <w:rPr>
          <w:rFonts w:cstheme="minorHAnsi"/>
        </w:rPr>
        <w:t xml:space="preserve"> paid in full</w:t>
      </w:r>
      <w:r w:rsidR="00670706" w:rsidRPr="00A510BD">
        <w:rPr>
          <w:rFonts w:cstheme="minorHAnsi"/>
        </w:rPr>
        <w:t xml:space="preserve">, </w:t>
      </w:r>
      <w:r w:rsidR="006A2DEB" w:rsidRPr="00A510BD">
        <w:rPr>
          <w:rFonts w:cstheme="minorHAnsi"/>
        </w:rPr>
        <w:t xml:space="preserve">are </w:t>
      </w:r>
      <w:r w:rsidRPr="00A510BD">
        <w:rPr>
          <w:rFonts w:cstheme="minorHAnsi"/>
        </w:rPr>
        <w:t xml:space="preserve">captured by the </w:t>
      </w:r>
      <w:r w:rsidR="006A2DEB" w:rsidRPr="00A510BD">
        <w:rPr>
          <w:rFonts w:cstheme="minorHAnsi"/>
        </w:rPr>
        <w:t>S</w:t>
      </w:r>
      <w:r w:rsidRPr="00A510BD">
        <w:rPr>
          <w:rFonts w:cstheme="minorHAnsi"/>
        </w:rPr>
        <w:t xml:space="preserve">tudent </w:t>
      </w:r>
      <w:r w:rsidR="006A2DEB" w:rsidRPr="00A510BD">
        <w:rPr>
          <w:rFonts w:cstheme="minorHAnsi"/>
        </w:rPr>
        <w:t>F</w:t>
      </w:r>
      <w:r w:rsidRPr="00A510BD">
        <w:rPr>
          <w:rFonts w:cstheme="minorHAnsi"/>
        </w:rPr>
        <w:t>ees Division and the student meets all other requirements for self-registration, they will be able to self-register</w:t>
      </w:r>
      <w:r w:rsidR="00C11D71" w:rsidRPr="00A510BD">
        <w:rPr>
          <w:rFonts w:cstheme="minorHAnsi"/>
        </w:rPr>
        <w:t>. Please see the student fees section below.</w:t>
      </w:r>
    </w:p>
    <w:p w14:paraId="204FAC67" w14:textId="6F5F7E15" w:rsidR="00A97C11" w:rsidRPr="00A510BD" w:rsidRDefault="00A97C11" w:rsidP="00901C06">
      <w:pPr>
        <w:pStyle w:val="ListParagraph"/>
        <w:numPr>
          <w:ilvl w:val="0"/>
          <w:numId w:val="4"/>
        </w:numPr>
        <w:autoSpaceDE w:val="0"/>
        <w:autoSpaceDN w:val="0"/>
        <w:spacing w:after="0" w:line="240" w:lineRule="auto"/>
        <w:ind w:left="709" w:hanging="283"/>
        <w:rPr>
          <w:rFonts w:cstheme="minorHAnsi"/>
        </w:rPr>
      </w:pPr>
      <w:r w:rsidRPr="00A510BD">
        <w:rPr>
          <w:rFonts w:cstheme="minorHAnsi"/>
        </w:rPr>
        <w:t>who have been accepted by the University for postgraduate programmes and are registering for that programme for the first time in 2021 (postgraduate newcomers</w:t>
      </w:r>
      <w:proofErr w:type="gramStart"/>
      <w:r w:rsidRPr="00A510BD">
        <w:rPr>
          <w:rFonts w:cstheme="minorHAnsi"/>
        </w:rPr>
        <w:t>)</w:t>
      </w:r>
      <w:r w:rsidR="008C7556" w:rsidRPr="00A510BD">
        <w:rPr>
          <w:rFonts w:cstheme="minorHAnsi"/>
        </w:rPr>
        <w:t>.</w:t>
      </w:r>
      <w:proofErr w:type="gramEnd"/>
    </w:p>
    <w:p w14:paraId="2B95BAC5" w14:textId="74D10BA6" w:rsidR="00A97C11" w:rsidRPr="00A510BD" w:rsidRDefault="00A97C11" w:rsidP="00901C06">
      <w:pPr>
        <w:pStyle w:val="ListParagraph"/>
        <w:numPr>
          <w:ilvl w:val="0"/>
          <w:numId w:val="4"/>
        </w:numPr>
        <w:autoSpaceDE w:val="0"/>
        <w:autoSpaceDN w:val="0"/>
        <w:spacing w:after="0" w:line="240" w:lineRule="auto"/>
        <w:ind w:left="709" w:hanging="283"/>
        <w:rPr>
          <w:rFonts w:cstheme="minorHAnsi"/>
        </w:rPr>
      </w:pPr>
      <w:r w:rsidRPr="00A510BD">
        <w:rPr>
          <w:rFonts w:cstheme="minorHAnsi"/>
        </w:rPr>
        <w:t>who register for special programmes or as a special student</w:t>
      </w:r>
      <w:r w:rsidR="00670706" w:rsidRPr="00A510BD">
        <w:rPr>
          <w:rFonts w:cstheme="minorHAnsi"/>
        </w:rPr>
        <w:t xml:space="preserve"> or transferred to another </w:t>
      </w:r>
      <w:proofErr w:type="gramStart"/>
      <w:r w:rsidR="00670706" w:rsidRPr="00A510BD">
        <w:rPr>
          <w:rFonts w:cstheme="minorHAnsi"/>
        </w:rPr>
        <w:t>programme</w:t>
      </w:r>
      <w:r w:rsidR="00901C06" w:rsidRPr="00A510BD">
        <w:rPr>
          <w:rFonts w:cstheme="minorHAnsi"/>
        </w:rPr>
        <w:t>.</w:t>
      </w:r>
      <w:proofErr w:type="gramEnd"/>
    </w:p>
    <w:p w14:paraId="2A2AD8C1" w14:textId="77777777" w:rsidR="00A97C11" w:rsidRPr="00A510BD" w:rsidRDefault="00A97C11" w:rsidP="00901C06">
      <w:pPr>
        <w:pStyle w:val="ListParagraph"/>
        <w:numPr>
          <w:ilvl w:val="0"/>
          <w:numId w:val="4"/>
        </w:numPr>
        <w:autoSpaceDE w:val="0"/>
        <w:autoSpaceDN w:val="0"/>
        <w:spacing w:after="0" w:line="240" w:lineRule="auto"/>
        <w:ind w:left="709" w:hanging="283"/>
        <w:rPr>
          <w:rFonts w:cstheme="minorHAnsi"/>
        </w:rPr>
      </w:pPr>
      <w:r w:rsidRPr="00A510BD">
        <w:rPr>
          <w:rFonts w:cstheme="minorHAnsi"/>
        </w:rPr>
        <w:t xml:space="preserve">who have a final result at the end of the year other than “pass year” on the academic </w:t>
      </w:r>
      <w:proofErr w:type="gramStart"/>
      <w:r w:rsidRPr="00A510BD">
        <w:rPr>
          <w:rFonts w:cstheme="minorHAnsi"/>
        </w:rPr>
        <w:t>record.</w:t>
      </w:r>
      <w:proofErr w:type="gramEnd"/>
    </w:p>
    <w:p w14:paraId="48CA3F00" w14:textId="77777777" w:rsidR="00A97C11" w:rsidRPr="00A510BD" w:rsidRDefault="00A97C11" w:rsidP="00D4189B">
      <w:pPr>
        <w:contextualSpacing/>
        <w:jc w:val="both"/>
        <w:rPr>
          <w:rFonts w:asciiTheme="minorHAnsi" w:hAnsiTheme="minorHAnsi" w:cstheme="minorHAnsi"/>
          <w:b/>
          <w:bCs/>
          <w:color w:val="333333"/>
          <w:sz w:val="22"/>
          <w:szCs w:val="22"/>
          <w:lang w:eastAsia="en-ZA"/>
        </w:rPr>
      </w:pPr>
    </w:p>
    <w:p w14:paraId="11DFC981" w14:textId="7420B56D" w:rsidR="00A97C11" w:rsidRPr="00A510BD" w:rsidRDefault="00685696" w:rsidP="0007692C">
      <w:pPr>
        <w:pStyle w:val="Heading2"/>
        <w:rPr>
          <w:rFonts w:asciiTheme="minorHAnsi" w:hAnsiTheme="minorHAnsi" w:cstheme="minorHAnsi"/>
          <w:color w:val="000000"/>
          <w:sz w:val="22"/>
          <w:szCs w:val="22"/>
          <w:lang w:eastAsia="en-ZA"/>
        </w:rPr>
      </w:pPr>
      <w:bookmarkStart w:id="3" w:name="_Toc65051099"/>
      <w:r w:rsidRPr="00A510BD">
        <w:rPr>
          <w:rFonts w:asciiTheme="minorHAnsi" w:hAnsiTheme="minorHAnsi" w:cstheme="minorHAnsi"/>
          <w:b/>
          <w:bCs/>
          <w:color w:val="000000"/>
          <w:sz w:val="22"/>
          <w:szCs w:val="22"/>
          <w:lang w:eastAsia="en-ZA"/>
        </w:rPr>
        <w:t xml:space="preserve">Option </w:t>
      </w:r>
      <w:r w:rsidR="00A97C11" w:rsidRPr="00A510BD">
        <w:rPr>
          <w:rFonts w:asciiTheme="minorHAnsi" w:hAnsiTheme="minorHAnsi" w:cstheme="minorHAnsi"/>
          <w:b/>
          <w:bCs/>
          <w:color w:val="000000"/>
          <w:sz w:val="22"/>
          <w:szCs w:val="22"/>
          <w:lang w:eastAsia="en-ZA"/>
        </w:rPr>
        <w:t>2: E-mail registration</w:t>
      </w:r>
      <w:bookmarkEnd w:id="3"/>
      <w:r w:rsidR="00A97C11" w:rsidRPr="00A510BD">
        <w:rPr>
          <w:rFonts w:asciiTheme="minorHAnsi" w:hAnsiTheme="minorHAnsi" w:cstheme="minorHAnsi"/>
          <w:color w:val="000000"/>
          <w:sz w:val="22"/>
          <w:szCs w:val="22"/>
          <w:lang w:eastAsia="en-ZA"/>
        </w:rPr>
        <w:t xml:space="preserve"> </w:t>
      </w:r>
    </w:p>
    <w:p w14:paraId="51421FEC" w14:textId="38C15220" w:rsidR="00A97C11" w:rsidRPr="00A510BD" w:rsidRDefault="00A97C11" w:rsidP="00901C06">
      <w:pPr>
        <w:pStyle w:val="ListParagraph"/>
        <w:numPr>
          <w:ilvl w:val="0"/>
          <w:numId w:val="2"/>
        </w:numPr>
        <w:autoSpaceDE w:val="0"/>
        <w:autoSpaceDN w:val="0"/>
        <w:spacing w:after="0" w:line="240" w:lineRule="auto"/>
        <w:ind w:left="284" w:hanging="283"/>
        <w:jc w:val="both"/>
        <w:rPr>
          <w:rFonts w:cstheme="minorHAnsi"/>
          <w:color w:val="000000"/>
        </w:rPr>
      </w:pPr>
      <w:r w:rsidRPr="00A510BD">
        <w:rPr>
          <w:rFonts w:cstheme="minorHAnsi"/>
          <w:b/>
          <w:bCs/>
          <w:color w:val="000000"/>
          <w:lang w:eastAsia="en-ZA"/>
        </w:rPr>
        <w:t>This option is</w:t>
      </w:r>
      <w:r w:rsidRPr="00A510BD">
        <w:rPr>
          <w:rFonts w:cstheme="minorHAnsi"/>
          <w:color w:val="000000"/>
          <w:lang w:eastAsia="en-ZA"/>
        </w:rPr>
        <w:t xml:space="preserve"> </w:t>
      </w:r>
      <w:r w:rsidRPr="00A510BD">
        <w:rPr>
          <w:rFonts w:cstheme="minorHAnsi"/>
          <w:b/>
          <w:bCs/>
          <w:color w:val="000000"/>
        </w:rPr>
        <w:t>only applicable</w:t>
      </w:r>
      <w:r w:rsidRPr="00A510BD">
        <w:rPr>
          <w:rFonts w:cstheme="minorHAnsi"/>
          <w:b/>
          <w:bCs/>
          <w:i/>
          <w:iCs/>
          <w:color w:val="000000"/>
        </w:rPr>
        <w:t xml:space="preserve"> </w:t>
      </w:r>
      <w:r w:rsidRPr="00A510BD">
        <w:rPr>
          <w:rFonts w:cstheme="minorHAnsi"/>
          <w:b/>
          <w:bCs/>
          <w:color w:val="000000"/>
        </w:rPr>
        <w:t xml:space="preserve">for those </w:t>
      </w:r>
      <w:r w:rsidRPr="00A510BD">
        <w:rPr>
          <w:rFonts w:cstheme="minorHAnsi"/>
          <w:b/>
          <w:bCs/>
          <w:color w:val="000000"/>
          <w:u w:val="single"/>
        </w:rPr>
        <w:t>without</w:t>
      </w:r>
      <w:r w:rsidRPr="00A510BD">
        <w:rPr>
          <w:rFonts w:cstheme="minorHAnsi"/>
          <w:b/>
          <w:bCs/>
          <w:color w:val="000000"/>
        </w:rPr>
        <w:t xml:space="preserve"> access to self-registration</w:t>
      </w:r>
      <w:r w:rsidR="00670706" w:rsidRPr="00A510BD">
        <w:rPr>
          <w:rFonts w:cstheme="minorHAnsi"/>
          <w:b/>
          <w:bCs/>
          <w:color w:val="000000"/>
        </w:rPr>
        <w:t xml:space="preserve"> or who </w:t>
      </w:r>
      <w:r w:rsidR="000D2911" w:rsidRPr="00A510BD">
        <w:rPr>
          <w:rFonts w:cstheme="minorHAnsi"/>
          <w:b/>
          <w:bCs/>
          <w:color w:val="000000"/>
        </w:rPr>
        <w:t>are unable to</w:t>
      </w:r>
      <w:r w:rsidR="00670706" w:rsidRPr="00A510BD">
        <w:rPr>
          <w:rFonts w:cstheme="minorHAnsi"/>
          <w:b/>
          <w:bCs/>
          <w:color w:val="000000"/>
        </w:rPr>
        <w:t xml:space="preserve"> self-regist</w:t>
      </w:r>
      <w:r w:rsidR="000D2911" w:rsidRPr="00A510BD">
        <w:rPr>
          <w:rFonts w:cstheme="minorHAnsi"/>
          <w:b/>
          <w:bCs/>
          <w:color w:val="000000"/>
        </w:rPr>
        <w:t>e</w:t>
      </w:r>
      <w:r w:rsidR="00670706" w:rsidRPr="00A510BD">
        <w:rPr>
          <w:rFonts w:cstheme="minorHAnsi"/>
          <w:b/>
          <w:bCs/>
          <w:color w:val="000000"/>
        </w:rPr>
        <w:t>r</w:t>
      </w:r>
      <w:r w:rsidR="00C11D71" w:rsidRPr="00A510BD">
        <w:rPr>
          <w:rFonts w:cstheme="minorHAnsi"/>
          <w:color w:val="000000"/>
        </w:rPr>
        <w:t xml:space="preserve">. </w:t>
      </w:r>
      <w:r w:rsidRPr="00A510BD">
        <w:rPr>
          <w:rFonts w:cstheme="minorHAnsi"/>
          <w:color w:val="000000"/>
        </w:rPr>
        <w:t xml:space="preserve"> </w:t>
      </w:r>
    </w:p>
    <w:p w14:paraId="70CF7434" w14:textId="1A7637E8" w:rsidR="00A97C11" w:rsidRPr="00A510BD" w:rsidRDefault="00A97C11" w:rsidP="00901C06">
      <w:pPr>
        <w:pStyle w:val="ListParagraph"/>
        <w:numPr>
          <w:ilvl w:val="0"/>
          <w:numId w:val="2"/>
        </w:numPr>
        <w:autoSpaceDE w:val="0"/>
        <w:autoSpaceDN w:val="0"/>
        <w:spacing w:after="0" w:line="240" w:lineRule="auto"/>
        <w:ind w:left="284" w:hanging="283"/>
        <w:jc w:val="both"/>
        <w:rPr>
          <w:rFonts w:cstheme="minorHAnsi"/>
          <w:color w:val="000000"/>
          <w:lang w:eastAsia="en-ZA"/>
        </w:rPr>
      </w:pPr>
      <w:r w:rsidRPr="00A510BD">
        <w:rPr>
          <w:rFonts w:cstheme="minorHAnsi"/>
          <w:color w:val="000000"/>
          <w:lang w:eastAsia="en-ZA"/>
        </w:rPr>
        <w:t>Ensure you attach proof of payment or scholarship letter to cover the first instalment toward study fees (</w:t>
      </w:r>
      <w:r w:rsidR="006A2DEB" w:rsidRPr="00A510BD">
        <w:rPr>
          <w:rFonts w:cstheme="minorHAnsi"/>
          <w:color w:val="000000"/>
          <w:lang w:eastAsia="en-ZA"/>
        </w:rPr>
        <w:t>first instalment)</w:t>
      </w:r>
      <w:r w:rsidRPr="00A510BD">
        <w:rPr>
          <w:rFonts w:cstheme="minorHAnsi"/>
          <w:color w:val="000000"/>
          <w:lang w:eastAsia="en-ZA"/>
        </w:rPr>
        <w:t xml:space="preserve"> in your </w:t>
      </w:r>
      <w:r w:rsidR="00171E40" w:rsidRPr="00A510BD">
        <w:rPr>
          <w:rFonts w:cstheme="minorHAnsi"/>
          <w:color w:val="000000"/>
          <w:lang w:eastAsia="en-ZA"/>
        </w:rPr>
        <w:t>e-mail</w:t>
      </w:r>
      <w:r w:rsidRPr="00A510BD">
        <w:rPr>
          <w:rFonts w:cstheme="minorHAnsi"/>
          <w:color w:val="000000"/>
          <w:lang w:eastAsia="en-ZA"/>
        </w:rPr>
        <w:t xml:space="preserve"> registration request.</w:t>
      </w:r>
    </w:p>
    <w:p w14:paraId="61A9D611" w14:textId="73FFF566" w:rsidR="00A97C11" w:rsidRPr="00A510BD" w:rsidRDefault="00A97C11" w:rsidP="00901C06">
      <w:pPr>
        <w:pStyle w:val="ListParagraph"/>
        <w:numPr>
          <w:ilvl w:val="0"/>
          <w:numId w:val="2"/>
        </w:numPr>
        <w:autoSpaceDE w:val="0"/>
        <w:autoSpaceDN w:val="0"/>
        <w:spacing w:after="0" w:line="240" w:lineRule="auto"/>
        <w:ind w:left="284" w:hanging="283"/>
        <w:jc w:val="both"/>
        <w:rPr>
          <w:rFonts w:cstheme="minorHAnsi"/>
          <w:color w:val="000000"/>
        </w:rPr>
      </w:pPr>
      <w:r w:rsidRPr="00A510BD">
        <w:rPr>
          <w:rFonts w:cstheme="minorHAnsi"/>
          <w:color w:val="000000"/>
          <w:lang w:eastAsia="en-ZA"/>
        </w:rPr>
        <w:t>Students with outstanding 2020 fees will not be allowed to register (except for qualifying NSFAS recipients). Students must first consult with the staff in the relevant Bursaries and Loans office in this regard (contact details listed below)</w:t>
      </w:r>
      <w:r w:rsidR="00C11D71" w:rsidRPr="00A510BD">
        <w:rPr>
          <w:rFonts w:cstheme="minorHAnsi"/>
          <w:color w:val="000000"/>
          <w:lang w:eastAsia="en-ZA"/>
        </w:rPr>
        <w:t>.</w:t>
      </w:r>
    </w:p>
    <w:p w14:paraId="12542EE9" w14:textId="247810E8" w:rsidR="00C11D71" w:rsidRPr="00A510BD" w:rsidRDefault="00C11D71" w:rsidP="00901C06">
      <w:pPr>
        <w:pStyle w:val="ListParagraph"/>
        <w:numPr>
          <w:ilvl w:val="0"/>
          <w:numId w:val="2"/>
        </w:numPr>
        <w:autoSpaceDE w:val="0"/>
        <w:autoSpaceDN w:val="0"/>
        <w:spacing w:after="0" w:line="240" w:lineRule="auto"/>
        <w:ind w:left="284" w:hanging="283"/>
        <w:jc w:val="both"/>
        <w:rPr>
          <w:rFonts w:cstheme="minorHAnsi"/>
          <w:color w:val="000000"/>
        </w:rPr>
      </w:pPr>
      <w:r w:rsidRPr="00A510BD">
        <w:rPr>
          <w:rFonts w:cstheme="minorHAnsi"/>
          <w:color w:val="000000"/>
        </w:rPr>
        <w:t xml:space="preserve">Please consult the contact list below for assistance with </w:t>
      </w:r>
      <w:r w:rsidR="00670706" w:rsidRPr="00A510BD">
        <w:rPr>
          <w:rFonts w:cstheme="minorHAnsi"/>
          <w:color w:val="000000"/>
        </w:rPr>
        <w:t>y</w:t>
      </w:r>
      <w:r w:rsidRPr="00A510BD">
        <w:rPr>
          <w:rFonts w:cstheme="minorHAnsi"/>
          <w:color w:val="000000"/>
        </w:rPr>
        <w:t>our e</w:t>
      </w:r>
      <w:r w:rsidR="00171E40" w:rsidRPr="00A510BD">
        <w:rPr>
          <w:rFonts w:cstheme="minorHAnsi"/>
          <w:color w:val="000000"/>
        </w:rPr>
        <w:t>-</w:t>
      </w:r>
      <w:r w:rsidRPr="00A510BD">
        <w:rPr>
          <w:rFonts w:cstheme="minorHAnsi"/>
          <w:color w:val="000000"/>
        </w:rPr>
        <w:t xml:space="preserve">mail registration. </w:t>
      </w:r>
    </w:p>
    <w:p w14:paraId="783B6371" w14:textId="5C43C52C" w:rsidR="00C11D71" w:rsidRPr="00A510BD" w:rsidRDefault="00A97C11" w:rsidP="00901C06">
      <w:pPr>
        <w:pStyle w:val="ListParagraph"/>
        <w:numPr>
          <w:ilvl w:val="0"/>
          <w:numId w:val="2"/>
        </w:numPr>
        <w:autoSpaceDE w:val="0"/>
        <w:autoSpaceDN w:val="0"/>
        <w:spacing w:after="0" w:line="240" w:lineRule="auto"/>
        <w:ind w:left="284" w:hanging="283"/>
        <w:jc w:val="both"/>
        <w:rPr>
          <w:rFonts w:cstheme="minorHAnsi"/>
          <w:b/>
          <w:bCs/>
        </w:rPr>
      </w:pPr>
      <w:r w:rsidRPr="00A510BD">
        <w:rPr>
          <w:rFonts w:cstheme="minorHAnsi"/>
        </w:rPr>
        <w:t>Postgraduate students</w:t>
      </w:r>
      <w:r w:rsidRPr="00A510BD">
        <w:rPr>
          <w:rFonts w:cstheme="minorHAnsi"/>
          <w:b/>
          <w:bCs/>
        </w:rPr>
        <w:t xml:space="preserve"> </w:t>
      </w:r>
      <w:r w:rsidR="00C11D71" w:rsidRPr="00A510BD">
        <w:rPr>
          <w:rFonts w:cstheme="minorHAnsi"/>
        </w:rPr>
        <w:t xml:space="preserve">received </w:t>
      </w:r>
      <w:r w:rsidRPr="00A510BD">
        <w:rPr>
          <w:rFonts w:cstheme="minorHAnsi"/>
        </w:rPr>
        <w:t>a postal registration form</w:t>
      </w:r>
      <w:r w:rsidR="004A54AA" w:rsidRPr="00A510BD">
        <w:rPr>
          <w:rFonts w:cstheme="minorHAnsi"/>
        </w:rPr>
        <w:t>,</w:t>
      </w:r>
      <w:r w:rsidRPr="00A510BD">
        <w:rPr>
          <w:rFonts w:cstheme="minorHAnsi"/>
        </w:rPr>
        <w:t xml:space="preserve"> which they can complete and </w:t>
      </w:r>
      <w:r w:rsidR="000D2911" w:rsidRPr="00A510BD">
        <w:rPr>
          <w:rFonts w:cstheme="minorHAnsi"/>
        </w:rPr>
        <w:t xml:space="preserve">email </w:t>
      </w:r>
      <w:r w:rsidRPr="00A510BD">
        <w:rPr>
          <w:rFonts w:cstheme="minorHAnsi"/>
        </w:rPr>
        <w:t xml:space="preserve">to </w:t>
      </w:r>
      <w:r w:rsidR="004A54AA" w:rsidRPr="00A510BD">
        <w:rPr>
          <w:rFonts w:cstheme="minorHAnsi"/>
        </w:rPr>
        <w:t>their faculty representative</w:t>
      </w:r>
      <w:r w:rsidR="00C11D71" w:rsidRPr="00A510BD">
        <w:rPr>
          <w:rFonts w:cstheme="minorHAnsi"/>
        </w:rPr>
        <w:t xml:space="preserve">. Please see the </w:t>
      </w:r>
      <w:r w:rsidR="005349D4" w:rsidRPr="00A510BD">
        <w:rPr>
          <w:rFonts w:cstheme="minorHAnsi"/>
        </w:rPr>
        <w:t xml:space="preserve">applicable contact </w:t>
      </w:r>
      <w:r w:rsidR="00C11D71" w:rsidRPr="00A510BD">
        <w:rPr>
          <w:rFonts w:cstheme="minorHAnsi"/>
        </w:rPr>
        <w:t>details</w:t>
      </w:r>
      <w:r w:rsidR="005349D4" w:rsidRPr="00A510BD">
        <w:rPr>
          <w:rFonts w:cstheme="minorHAnsi"/>
        </w:rPr>
        <w:t xml:space="preserve"> below in </w:t>
      </w:r>
      <w:r w:rsidR="00670706" w:rsidRPr="00A510BD">
        <w:rPr>
          <w:rFonts w:cstheme="minorHAnsi"/>
        </w:rPr>
        <w:t xml:space="preserve">this </w:t>
      </w:r>
      <w:r w:rsidR="005349D4" w:rsidRPr="00A510BD">
        <w:rPr>
          <w:rFonts w:cstheme="minorHAnsi"/>
        </w:rPr>
        <w:t>regard.</w:t>
      </w:r>
      <w:r w:rsidR="00C11D71" w:rsidRPr="00A510BD">
        <w:rPr>
          <w:rFonts w:cstheme="minorHAnsi"/>
        </w:rPr>
        <w:t xml:space="preserve"> </w:t>
      </w:r>
    </w:p>
    <w:p w14:paraId="3ECC5AB6" w14:textId="77777777" w:rsidR="00A97C11" w:rsidRPr="00A510BD" w:rsidRDefault="00A97C11" w:rsidP="00D4189B">
      <w:pPr>
        <w:contextualSpacing/>
        <w:jc w:val="both"/>
        <w:rPr>
          <w:rFonts w:asciiTheme="minorHAnsi" w:hAnsiTheme="minorHAnsi" w:cstheme="minorHAnsi"/>
          <w:b/>
          <w:bCs/>
          <w:color w:val="333333"/>
          <w:sz w:val="22"/>
          <w:szCs w:val="22"/>
          <w:lang w:eastAsia="en-ZA"/>
        </w:rPr>
      </w:pPr>
    </w:p>
    <w:p w14:paraId="40C0DACC" w14:textId="5B4C461D" w:rsidR="00A97C11" w:rsidRPr="00A510BD" w:rsidRDefault="00685696" w:rsidP="0007692C">
      <w:pPr>
        <w:pStyle w:val="Heading2"/>
        <w:rPr>
          <w:rFonts w:asciiTheme="minorHAnsi" w:hAnsiTheme="minorHAnsi" w:cstheme="minorHAnsi"/>
          <w:color w:val="000000"/>
          <w:sz w:val="22"/>
          <w:szCs w:val="22"/>
          <w:lang w:eastAsia="en-ZA"/>
        </w:rPr>
      </w:pPr>
      <w:bookmarkStart w:id="4" w:name="_Toc65051100"/>
      <w:r w:rsidRPr="00A510BD">
        <w:rPr>
          <w:rFonts w:asciiTheme="minorHAnsi" w:hAnsiTheme="minorHAnsi" w:cstheme="minorHAnsi"/>
          <w:b/>
          <w:bCs/>
          <w:color w:val="000000"/>
          <w:sz w:val="22"/>
          <w:szCs w:val="22"/>
          <w:lang w:eastAsia="en-ZA"/>
        </w:rPr>
        <w:t xml:space="preserve">Option </w:t>
      </w:r>
      <w:r w:rsidR="00A97C11" w:rsidRPr="00A510BD">
        <w:rPr>
          <w:rFonts w:asciiTheme="minorHAnsi" w:hAnsiTheme="minorHAnsi" w:cstheme="minorHAnsi"/>
          <w:b/>
          <w:bCs/>
          <w:color w:val="000000"/>
          <w:sz w:val="22"/>
          <w:szCs w:val="22"/>
          <w:lang w:eastAsia="en-ZA"/>
        </w:rPr>
        <w:t>3: On-</w:t>
      </w:r>
      <w:r w:rsidR="00171E40" w:rsidRPr="00A510BD">
        <w:rPr>
          <w:rFonts w:asciiTheme="minorHAnsi" w:hAnsiTheme="minorHAnsi" w:cstheme="minorHAnsi"/>
          <w:b/>
          <w:bCs/>
          <w:color w:val="000000"/>
          <w:sz w:val="22"/>
          <w:szCs w:val="22"/>
          <w:lang w:eastAsia="en-ZA"/>
        </w:rPr>
        <w:t>c</w:t>
      </w:r>
      <w:r w:rsidR="00A97C11" w:rsidRPr="00A510BD">
        <w:rPr>
          <w:rFonts w:asciiTheme="minorHAnsi" w:hAnsiTheme="minorHAnsi" w:cstheme="minorHAnsi"/>
          <w:b/>
          <w:bCs/>
          <w:color w:val="000000"/>
          <w:sz w:val="22"/>
          <w:szCs w:val="22"/>
          <w:lang w:eastAsia="en-ZA"/>
        </w:rPr>
        <w:t>ampus registration</w:t>
      </w:r>
      <w:r w:rsidR="00A97C11" w:rsidRPr="00A510BD">
        <w:rPr>
          <w:rFonts w:asciiTheme="minorHAnsi" w:hAnsiTheme="minorHAnsi" w:cstheme="minorHAnsi"/>
          <w:color w:val="000000"/>
          <w:sz w:val="22"/>
          <w:szCs w:val="22"/>
          <w:lang w:eastAsia="en-ZA"/>
        </w:rPr>
        <w:t xml:space="preserve"> </w:t>
      </w:r>
      <w:r w:rsidR="00FD7B3D" w:rsidRPr="00FD7B3D">
        <w:rPr>
          <w:rFonts w:asciiTheme="minorHAnsi" w:hAnsiTheme="minorHAnsi" w:cstheme="minorHAnsi"/>
          <w:color w:val="000000"/>
          <w:sz w:val="22"/>
          <w:szCs w:val="22"/>
          <w:lang w:eastAsia="en-ZA"/>
        </w:rPr>
        <w:t>(Note: This option is subject to the prevailing Covid-19 related conditions and applicable regulations.)</w:t>
      </w:r>
      <w:bookmarkEnd w:id="4"/>
    </w:p>
    <w:p w14:paraId="5DB5616D" w14:textId="1D3073CB" w:rsidR="00A83EBA" w:rsidRPr="00A510BD" w:rsidRDefault="00A97C11" w:rsidP="00901C06">
      <w:pPr>
        <w:pStyle w:val="ListParagraph"/>
        <w:numPr>
          <w:ilvl w:val="0"/>
          <w:numId w:val="3"/>
        </w:numPr>
        <w:autoSpaceDE w:val="0"/>
        <w:autoSpaceDN w:val="0"/>
        <w:spacing w:after="0" w:line="240" w:lineRule="auto"/>
        <w:ind w:left="284" w:hanging="283"/>
        <w:jc w:val="both"/>
        <w:rPr>
          <w:rFonts w:cstheme="minorHAnsi"/>
          <w:b/>
          <w:bCs/>
          <w:color w:val="000000"/>
        </w:rPr>
      </w:pPr>
      <w:r w:rsidRPr="00A510BD">
        <w:rPr>
          <w:rFonts w:cstheme="minorHAnsi"/>
          <w:b/>
          <w:bCs/>
          <w:color w:val="000000"/>
          <w:lang w:eastAsia="en-ZA"/>
        </w:rPr>
        <w:t xml:space="preserve">This option is </w:t>
      </w:r>
      <w:r w:rsidRPr="00A510BD">
        <w:rPr>
          <w:rFonts w:cstheme="minorHAnsi"/>
          <w:b/>
          <w:bCs/>
          <w:color w:val="000000"/>
        </w:rPr>
        <w:t>only applicable</w:t>
      </w:r>
      <w:r w:rsidRPr="00A510BD">
        <w:rPr>
          <w:rFonts w:cstheme="minorHAnsi"/>
          <w:b/>
          <w:bCs/>
          <w:i/>
          <w:iCs/>
          <w:color w:val="000000"/>
        </w:rPr>
        <w:t xml:space="preserve"> </w:t>
      </w:r>
      <w:r w:rsidRPr="00A510BD">
        <w:rPr>
          <w:rFonts w:cstheme="minorHAnsi"/>
          <w:b/>
          <w:bCs/>
          <w:color w:val="000000"/>
        </w:rPr>
        <w:t xml:space="preserve">for those without access to self-registration </w:t>
      </w:r>
      <w:r w:rsidR="00C11D71" w:rsidRPr="00A510BD">
        <w:rPr>
          <w:rFonts w:cstheme="minorHAnsi"/>
          <w:b/>
          <w:bCs/>
          <w:color w:val="000000"/>
        </w:rPr>
        <w:t xml:space="preserve">or who could not complete their registration via the </w:t>
      </w:r>
      <w:r w:rsidR="00171E40" w:rsidRPr="00A510BD">
        <w:rPr>
          <w:rFonts w:cstheme="minorHAnsi"/>
          <w:b/>
          <w:bCs/>
          <w:color w:val="000000"/>
        </w:rPr>
        <w:t>e-mail</w:t>
      </w:r>
      <w:r w:rsidR="00C11D71" w:rsidRPr="00A510BD">
        <w:rPr>
          <w:rFonts w:cstheme="minorHAnsi"/>
          <w:b/>
          <w:bCs/>
          <w:color w:val="000000"/>
        </w:rPr>
        <w:t xml:space="preserve"> registration option. </w:t>
      </w:r>
    </w:p>
    <w:p w14:paraId="12B02BE2" w14:textId="74269613" w:rsidR="000D2911" w:rsidRPr="00A510BD" w:rsidRDefault="000D2911" w:rsidP="00901C06">
      <w:pPr>
        <w:pStyle w:val="ListParagraph"/>
        <w:numPr>
          <w:ilvl w:val="0"/>
          <w:numId w:val="3"/>
        </w:numPr>
        <w:autoSpaceDE w:val="0"/>
        <w:autoSpaceDN w:val="0"/>
        <w:spacing w:after="0" w:line="240" w:lineRule="auto"/>
        <w:ind w:left="284" w:hanging="283"/>
        <w:jc w:val="both"/>
        <w:rPr>
          <w:rFonts w:cstheme="minorHAnsi"/>
          <w:color w:val="000000"/>
        </w:rPr>
      </w:pPr>
      <w:r w:rsidRPr="00A510BD">
        <w:rPr>
          <w:rFonts w:cstheme="minorHAnsi"/>
          <w:color w:val="000000" w:themeColor="text1"/>
          <w:lang w:eastAsia="en-ZA"/>
        </w:rPr>
        <w:lastRenderedPageBreak/>
        <w:t>R</w:t>
      </w:r>
      <w:r w:rsidR="00A83EBA" w:rsidRPr="00A510BD">
        <w:rPr>
          <w:rFonts w:cstheme="minorHAnsi"/>
          <w:color w:val="000000" w:themeColor="text1"/>
          <w:lang w:eastAsia="en-ZA"/>
        </w:rPr>
        <w:t>egister in</w:t>
      </w:r>
      <w:r w:rsidRPr="00A510BD">
        <w:rPr>
          <w:rFonts w:cstheme="minorHAnsi"/>
          <w:color w:val="000000" w:themeColor="text1"/>
          <w:lang w:eastAsia="en-ZA"/>
        </w:rPr>
        <w:t>-person in</w:t>
      </w:r>
      <w:r w:rsidR="00A83EBA" w:rsidRPr="00A510BD">
        <w:rPr>
          <w:rFonts w:cstheme="minorHAnsi"/>
          <w:color w:val="000000" w:themeColor="text1"/>
          <w:lang w:eastAsia="en-ZA"/>
        </w:rPr>
        <w:t xml:space="preserve"> the computer user area (NARGA) in the Administration A Building</w:t>
      </w:r>
      <w:r w:rsidR="00513106" w:rsidRPr="00A510BD">
        <w:rPr>
          <w:rFonts w:cstheme="minorHAnsi"/>
          <w:color w:val="000000" w:themeColor="text1"/>
          <w:lang w:eastAsia="en-ZA"/>
        </w:rPr>
        <w:t xml:space="preserve"> on the Stellenbosch campus</w:t>
      </w:r>
      <w:r w:rsidRPr="00A510BD">
        <w:rPr>
          <w:rFonts w:cstheme="minorHAnsi"/>
          <w:color w:val="000000" w:themeColor="text1"/>
          <w:lang w:eastAsia="en-ZA"/>
        </w:rPr>
        <w:t xml:space="preserve"> according to the </w:t>
      </w:r>
      <w:r w:rsidRPr="00A510BD">
        <w:rPr>
          <w:rFonts w:cstheme="minorHAnsi"/>
          <w:color w:val="000000"/>
        </w:rPr>
        <w:t xml:space="preserve">on-campus registration schedule in the table below.  </w:t>
      </w:r>
    </w:p>
    <w:p w14:paraId="4C14B550" w14:textId="606166D0" w:rsidR="00A97C11" w:rsidRPr="00A510BD" w:rsidRDefault="00A97C11" w:rsidP="00901C06">
      <w:pPr>
        <w:pStyle w:val="ListParagraph"/>
        <w:numPr>
          <w:ilvl w:val="0"/>
          <w:numId w:val="3"/>
        </w:numPr>
        <w:autoSpaceDE w:val="0"/>
        <w:autoSpaceDN w:val="0"/>
        <w:spacing w:after="0" w:line="240" w:lineRule="auto"/>
        <w:ind w:left="284" w:hanging="283"/>
        <w:jc w:val="both"/>
        <w:rPr>
          <w:rFonts w:cstheme="minorHAnsi"/>
          <w:color w:val="000000"/>
          <w:lang w:eastAsia="en-ZA"/>
        </w:rPr>
      </w:pPr>
      <w:r w:rsidRPr="00A510BD">
        <w:rPr>
          <w:rFonts w:cstheme="minorHAnsi"/>
          <w:color w:val="000000"/>
          <w:lang w:eastAsia="en-ZA"/>
        </w:rPr>
        <w:t>Ensure you bring along proof of payment or scholarship letter to cover the first instalment toward study fees.</w:t>
      </w:r>
    </w:p>
    <w:p w14:paraId="517C9042" w14:textId="7F485FFB" w:rsidR="00A97C11" w:rsidRPr="00A510BD" w:rsidRDefault="00A97C11" w:rsidP="00901C06">
      <w:pPr>
        <w:pStyle w:val="ListParagraph"/>
        <w:numPr>
          <w:ilvl w:val="0"/>
          <w:numId w:val="3"/>
        </w:numPr>
        <w:autoSpaceDE w:val="0"/>
        <w:autoSpaceDN w:val="0"/>
        <w:spacing w:after="0" w:line="240" w:lineRule="auto"/>
        <w:ind w:left="284" w:hanging="283"/>
        <w:jc w:val="both"/>
        <w:rPr>
          <w:rFonts w:cstheme="minorHAnsi"/>
          <w:color w:val="000000"/>
        </w:rPr>
      </w:pPr>
      <w:r w:rsidRPr="00A510BD">
        <w:rPr>
          <w:rFonts w:cstheme="minorHAnsi"/>
          <w:color w:val="000000"/>
          <w:lang w:eastAsia="en-ZA"/>
        </w:rPr>
        <w:t>Students with outstanding 2020 fees will not be allowed to register (except for qualifying NSFAS recipients)</w:t>
      </w:r>
      <w:r w:rsidR="00171E40" w:rsidRPr="00A510BD">
        <w:rPr>
          <w:rFonts w:cstheme="minorHAnsi"/>
          <w:color w:val="000000"/>
          <w:lang w:eastAsia="en-ZA"/>
        </w:rPr>
        <w:t>.</w:t>
      </w:r>
    </w:p>
    <w:p w14:paraId="7C7F2347" w14:textId="7747507C" w:rsidR="000D2911" w:rsidRPr="00A510BD" w:rsidRDefault="000D2911" w:rsidP="00901C06">
      <w:pPr>
        <w:pStyle w:val="ListParagraph"/>
        <w:numPr>
          <w:ilvl w:val="0"/>
          <w:numId w:val="3"/>
        </w:numPr>
        <w:autoSpaceDE w:val="0"/>
        <w:autoSpaceDN w:val="0"/>
        <w:spacing w:after="0" w:line="240" w:lineRule="auto"/>
        <w:ind w:left="284" w:hanging="283"/>
        <w:jc w:val="both"/>
        <w:rPr>
          <w:rFonts w:cstheme="minorHAnsi"/>
          <w:color w:val="000000"/>
          <w:lang w:val="en"/>
        </w:rPr>
      </w:pPr>
      <w:r w:rsidRPr="00A510BD">
        <w:rPr>
          <w:rFonts w:cstheme="minorHAnsi"/>
          <w:color w:val="000000"/>
          <w:lang w:val="en"/>
        </w:rPr>
        <w:t>Outside of the on-campus registration schedule, appointments to consult with staff face-to-face on campus will be kept to the absolute minimum and only if you cannot be assisted in any other way. Further information on this will follow.</w:t>
      </w:r>
    </w:p>
    <w:p w14:paraId="2154F40C" w14:textId="56DCF1E1" w:rsidR="00ED6997" w:rsidRPr="00A510BD" w:rsidRDefault="00ED6997" w:rsidP="00D4189B">
      <w:pPr>
        <w:autoSpaceDE w:val="0"/>
        <w:autoSpaceDN w:val="0"/>
        <w:contextualSpacing/>
        <w:jc w:val="both"/>
        <w:rPr>
          <w:rFonts w:asciiTheme="minorHAnsi" w:hAnsiTheme="minorHAnsi" w:cstheme="minorHAnsi"/>
          <w:color w:val="000000"/>
          <w:sz w:val="22"/>
          <w:szCs w:val="22"/>
        </w:rPr>
      </w:pPr>
    </w:p>
    <w:p w14:paraId="753820AC" w14:textId="4F1E0891" w:rsidR="00ED6997" w:rsidRPr="00A510BD" w:rsidRDefault="00ED6997" w:rsidP="00D4189B">
      <w:pPr>
        <w:autoSpaceDE w:val="0"/>
        <w:autoSpaceDN w:val="0"/>
        <w:contextualSpacing/>
        <w:jc w:val="both"/>
        <w:rPr>
          <w:rFonts w:asciiTheme="minorHAnsi" w:hAnsiTheme="minorHAnsi" w:cstheme="minorHAnsi"/>
          <w:color w:val="000000"/>
          <w:sz w:val="22"/>
          <w:szCs w:val="22"/>
        </w:rPr>
      </w:pPr>
      <w:r w:rsidRPr="00A510BD">
        <w:rPr>
          <w:rFonts w:asciiTheme="minorHAnsi" w:hAnsiTheme="minorHAnsi" w:cstheme="minorHAnsi"/>
          <w:color w:val="000000"/>
          <w:sz w:val="22"/>
          <w:szCs w:val="22"/>
        </w:rPr>
        <w:t xml:space="preserve">Please see the specific registration details for the </w:t>
      </w:r>
      <w:r w:rsidRPr="00A510BD">
        <w:rPr>
          <w:rFonts w:asciiTheme="minorHAnsi" w:hAnsiTheme="minorHAnsi" w:cstheme="minorHAnsi"/>
          <w:b/>
          <w:bCs/>
          <w:color w:val="000000"/>
          <w:sz w:val="22"/>
          <w:szCs w:val="22"/>
        </w:rPr>
        <w:t>Tygerberg Campus</w:t>
      </w:r>
      <w:r w:rsidRPr="00A510BD">
        <w:rPr>
          <w:rFonts w:asciiTheme="minorHAnsi" w:hAnsiTheme="minorHAnsi" w:cstheme="minorHAnsi"/>
          <w:color w:val="000000"/>
          <w:sz w:val="22"/>
          <w:szCs w:val="22"/>
        </w:rPr>
        <w:t xml:space="preserve"> </w:t>
      </w:r>
      <w:hyperlink r:id="rId12" w:history="1">
        <w:r w:rsidRPr="00A510BD">
          <w:rPr>
            <w:rStyle w:val="Hyperlink"/>
            <w:rFonts w:asciiTheme="minorHAnsi" w:hAnsiTheme="minorHAnsi" w:cstheme="minorHAnsi"/>
            <w:b/>
            <w:bCs/>
            <w:sz w:val="22"/>
            <w:szCs w:val="22"/>
          </w:rPr>
          <w:t>HERE</w:t>
        </w:r>
      </w:hyperlink>
      <w:r w:rsidRPr="00A510BD">
        <w:rPr>
          <w:rFonts w:asciiTheme="minorHAnsi" w:hAnsiTheme="minorHAnsi" w:cstheme="minorHAnsi"/>
          <w:color w:val="000000"/>
          <w:sz w:val="22"/>
          <w:szCs w:val="22"/>
        </w:rPr>
        <w:t>.</w:t>
      </w:r>
    </w:p>
    <w:p w14:paraId="4D6EE376" w14:textId="77777777" w:rsidR="00685696" w:rsidRPr="00A510BD" w:rsidRDefault="00685696" w:rsidP="00D4189B">
      <w:pPr>
        <w:pStyle w:val="ListParagraph"/>
        <w:autoSpaceDE w:val="0"/>
        <w:autoSpaceDN w:val="0"/>
        <w:spacing w:after="0" w:line="240" w:lineRule="auto"/>
        <w:ind w:left="567"/>
        <w:jc w:val="both"/>
        <w:rPr>
          <w:rFonts w:cstheme="minorHAnsi"/>
          <w:color w:val="000000"/>
        </w:rPr>
      </w:pPr>
    </w:p>
    <w:p w14:paraId="0235C73D" w14:textId="4CC4BB72" w:rsidR="0002639C" w:rsidRPr="00A510BD" w:rsidRDefault="0002639C" w:rsidP="0007692C">
      <w:pPr>
        <w:pStyle w:val="ListParagraph"/>
        <w:numPr>
          <w:ilvl w:val="0"/>
          <w:numId w:val="6"/>
        </w:numPr>
        <w:shd w:val="clear" w:color="auto" w:fill="FFFFFF"/>
        <w:spacing w:after="0" w:line="240" w:lineRule="auto"/>
        <w:outlineLvl w:val="0"/>
        <w:rPr>
          <w:rFonts w:eastAsia="Times New Roman" w:cstheme="minorHAnsi"/>
          <w:b/>
          <w:bCs/>
          <w:lang w:eastAsia="en-ZA"/>
        </w:rPr>
      </w:pPr>
      <w:bookmarkStart w:id="5" w:name="_Toc65051101"/>
      <w:r w:rsidRPr="00A510BD">
        <w:rPr>
          <w:rFonts w:eastAsia="Times New Roman" w:cstheme="minorHAnsi"/>
          <w:b/>
          <w:bCs/>
          <w:lang w:eastAsia="en-ZA"/>
        </w:rPr>
        <w:t>Documents</w:t>
      </w:r>
      <w:bookmarkEnd w:id="5"/>
      <w:r w:rsidRPr="00A510BD">
        <w:rPr>
          <w:rFonts w:eastAsia="Times New Roman" w:cstheme="minorHAnsi"/>
          <w:b/>
          <w:bCs/>
          <w:lang w:eastAsia="en-ZA"/>
        </w:rPr>
        <w:t xml:space="preserve"> </w:t>
      </w:r>
    </w:p>
    <w:p w14:paraId="2151EA01" w14:textId="308D32E8" w:rsidR="0002639C" w:rsidRPr="00A510BD" w:rsidRDefault="00D4189B" w:rsidP="00D4189B">
      <w:pPr>
        <w:jc w:val="both"/>
        <w:rPr>
          <w:rFonts w:asciiTheme="minorHAnsi" w:hAnsiTheme="minorHAnsi" w:cstheme="minorHAnsi"/>
          <w:sz w:val="22"/>
          <w:szCs w:val="22"/>
          <w:lang w:eastAsia="en-ZA"/>
        </w:rPr>
      </w:pPr>
      <w:r w:rsidRPr="00A510BD">
        <w:rPr>
          <w:rFonts w:asciiTheme="minorHAnsi" w:hAnsiTheme="minorHAnsi" w:cstheme="minorHAnsi"/>
          <w:sz w:val="22"/>
          <w:szCs w:val="22"/>
          <w:lang w:eastAsia="en-ZA"/>
        </w:rPr>
        <w:t xml:space="preserve">Students registering on the </w:t>
      </w:r>
      <w:r w:rsidR="0002639C" w:rsidRPr="00A510BD">
        <w:rPr>
          <w:rFonts w:asciiTheme="minorHAnsi" w:hAnsiTheme="minorHAnsi" w:cstheme="minorHAnsi"/>
          <w:sz w:val="22"/>
          <w:szCs w:val="22"/>
          <w:lang w:eastAsia="en-ZA"/>
        </w:rPr>
        <w:t>Stellenbosch campus</w:t>
      </w:r>
      <w:r w:rsidR="00AF5AE0" w:rsidRPr="00A510BD">
        <w:rPr>
          <w:rFonts w:asciiTheme="minorHAnsi" w:hAnsiTheme="minorHAnsi" w:cstheme="minorHAnsi"/>
          <w:sz w:val="22"/>
          <w:szCs w:val="22"/>
          <w:lang w:eastAsia="en-ZA"/>
        </w:rPr>
        <w:t xml:space="preserve"> </w:t>
      </w:r>
      <w:r w:rsidRPr="00A510BD">
        <w:rPr>
          <w:rFonts w:asciiTheme="minorHAnsi" w:hAnsiTheme="minorHAnsi" w:cstheme="minorHAnsi"/>
          <w:sz w:val="22"/>
          <w:szCs w:val="22"/>
          <w:lang w:eastAsia="en-ZA"/>
        </w:rPr>
        <w:t>via</w:t>
      </w:r>
      <w:r w:rsidR="00AF5AE0" w:rsidRPr="00A510BD">
        <w:rPr>
          <w:rFonts w:asciiTheme="minorHAnsi" w:hAnsiTheme="minorHAnsi" w:cstheme="minorHAnsi"/>
          <w:sz w:val="22"/>
          <w:szCs w:val="22"/>
          <w:lang w:eastAsia="en-ZA"/>
        </w:rPr>
        <w:t xml:space="preserve"> assisted registration</w:t>
      </w:r>
      <w:r w:rsidR="0002639C" w:rsidRPr="00A510BD">
        <w:rPr>
          <w:rFonts w:asciiTheme="minorHAnsi" w:hAnsiTheme="minorHAnsi" w:cstheme="minorHAnsi"/>
          <w:sz w:val="22"/>
          <w:szCs w:val="22"/>
          <w:lang w:eastAsia="en-ZA"/>
        </w:rPr>
        <w:t>, must report with the following original documents at registration in your faculty’s allotted registration timeslot:</w:t>
      </w:r>
    </w:p>
    <w:p w14:paraId="7369BB8E" w14:textId="77777777" w:rsidR="0002639C" w:rsidRPr="00A510BD" w:rsidRDefault="0002639C" w:rsidP="00D4189B">
      <w:pPr>
        <w:jc w:val="both"/>
        <w:rPr>
          <w:rFonts w:asciiTheme="minorHAnsi" w:hAnsiTheme="minorHAnsi" w:cstheme="minorHAnsi"/>
          <w:sz w:val="22"/>
          <w:szCs w:val="22"/>
          <w:lang w:eastAsia="en-ZA"/>
        </w:rPr>
      </w:pPr>
    </w:p>
    <w:p w14:paraId="5E8AEF78" w14:textId="77777777" w:rsidR="0002639C" w:rsidRPr="00A510BD" w:rsidRDefault="0002639C" w:rsidP="008528FD">
      <w:pPr>
        <w:pStyle w:val="ListParagraph"/>
        <w:numPr>
          <w:ilvl w:val="0"/>
          <w:numId w:val="18"/>
        </w:numPr>
        <w:spacing w:after="0" w:line="240" w:lineRule="auto"/>
        <w:ind w:left="567" w:hanging="425"/>
        <w:jc w:val="both"/>
        <w:rPr>
          <w:rFonts w:eastAsia="Times New Roman" w:cstheme="minorHAnsi"/>
          <w:lang w:eastAsia="en-ZA"/>
        </w:rPr>
      </w:pPr>
      <w:r w:rsidRPr="00A510BD">
        <w:rPr>
          <w:rFonts w:eastAsia="Times New Roman" w:cstheme="minorHAnsi"/>
          <w:lang w:eastAsia="en-ZA"/>
        </w:rPr>
        <w:t>Advice of Results of the 2020 NSC or IEB final school-leaving examination.</w:t>
      </w:r>
    </w:p>
    <w:p w14:paraId="1311B6E6" w14:textId="77777777" w:rsidR="0002639C" w:rsidRPr="00A510BD" w:rsidRDefault="0002639C" w:rsidP="008528FD">
      <w:pPr>
        <w:pStyle w:val="ListParagraph"/>
        <w:numPr>
          <w:ilvl w:val="0"/>
          <w:numId w:val="18"/>
        </w:numPr>
        <w:spacing w:after="0" w:line="240" w:lineRule="auto"/>
        <w:ind w:left="567" w:hanging="425"/>
        <w:jc w:val="both"/>
        <w:rPr>
          <w:rFonts w:eastAsia="Times New Roman" w:cstheme="minorHAnsi"/>
          <w:lang w:eastAsia="en-ZA"/>
        </w:rPr>
      </w:pPr>
      <w:r w:rsidRPr="00A510BD">
        <w:rPr>
          <w:rFonts w:eastAsia="Times New Roman" w:cstheme="minorHAnsi"/>
          <w:lang w:eastAsia="en-ZA"/>
        </w:rPr>
        <w:t>NSC or IEB candidates who matriculated in 2019 or earlier: National Senior Certificate.</w:t>
      </w:r>
    </w:p>
    <w:p w14:paraId="29A2430A" w14:textId="77777777" w:rsidR="0002639C" w:rsidRPr="00A510BD" w:rsidRDefault="0002639C" w:rsidP="008528FD">
      <w:pPr>
        <w:pStyle w:val="ListParagraph"/>
        <w:numPr>
          <w:ilvl w:val="0"/>
          <w:numId w:val="18"/>
        </w:numPr>
        <w:spacing w:after="0" w:line="240" w:lineRule="auto"/>
        <w:ind w:left="567" w:hanging="425"/>
        <w:jc w:val="both"/>
        <w:rPr>
          <w:rFonts w:eastAsia="Times New Roman" w:cstheme="minorHAnsi"/>
          <w:lang w:eastAsia="en-ZA"/>
        </w:rPr>
      </w:pPr>
      <w:r w:rsidRPr="00A510BD">
        <w:rPr>
          <w:rFonts w:eastAsia="Times New Roman" w:cstheme="minorHAnsi"/>
          <w:lang w:eastAsia="en-ZA"/>
        </w:rPr>
        <w:t>Candidates from international school systems: School-leaving certificate/s and certificate of university exemption issued by the SA Matriculation Board.</w:t>
      </w:r>
    </w:p>
    <w:p w14:paraId="50F293EC" w14:textId="15D2A839" w:rsidR="0002639C" w:rsidRPr="00A510BD" w:rsidRDefault="0002639C" w:rsidP="008528FD">
      <w:pPr>
        <w:pStyle w:val="ListParagraph"/>
        <w:numPr>
          <w:ilvl w:val="0"/>
          <w:numId w:val="18"/>
        </w:numPr>
        <w:spacing w:after="0" w:line="240" w:lineRule="auto"/>
        <w:ind w:left="567" w:hanging="425"/>
        <w:jc w:val="both"/>
        <w:rPr>
          <w:rFonts w:eastAsia="Times New Roman" w:cstheme="minorHAnsi"/>
          <w:lang w:eastAsia="en-ZA"/>
        </w:rPr>
      </w:pPr>
      <w:r w:rsidRPr="00A510BD">
        <w:rPr>
          <w:rFonts w:eastAsia="Times New Roman" w:cstheme="minorHAnsi"/>
          <w:lang w:eastAsia="en-ZA"/>
        </w:rPr>
        <w:t xml:space="preserve">Candidates who studied at other universities: The document/s mentioned at </w:t>
      </w:r>
      <w:r w:rsidR="00DF422B" w:rsidRPr="00A510BD">
        <w:rPr>
          <w:rFonts w:eastAsia="Times New Roman" w:cstheme="minorHAnsi"/>
          <w:lang w:eastAsia="en-ZA"/>
        </w:rPr>
        <w:t>b or c</w:t>
      </w:r>
      <w:r w:rsidRPr="00A510BD">
        <w:rPr>
          <w:rFonts w:eastAsia="Times New Roman" w:cstheme="minorHAnsi"/>
          <w:lang w:eastAsia="en-ZA"/>
        </w:rPr>
        <w:t xml:space="preserve"> above, as well as an original academic transcript/record and certificate of good conduct issued by the university concerned.</w:t>
      </w:r>
    </w:p>
    <w:p w14:paraId="458C7264" w14:textId="631200DF" w:rsidR="0006476F" w:rsidRPr="00A510BD" w:rsidRDefault="0002639C" w:rsidP="008528FD">
      <w:pPr>
        <w:pStyle w:val="ListParagraph"/>
        <w:numPr>
          <w:ilvl w:val="0"/>
          <w:numId w:val="18"/>
        </w:numPr>
        <w:spacing w:after="0" w:line="240" w:lineRule="auto"/>
        <w:ind w:left="567" w:hanging="425"/>
        <w:jc w:val="both"/>
        <w:rPr>
          <w:rFonts w:cstheme="minorHAnsi"/>
        </w:rPr>
      </w:pPr>
      <w:r w:rsidRPr="00A510BD">
        <w:rPr>
          <w:rFonts w:eastAsia="Times New Roman" w:cstheme="minorHAnsi"/>
          <w:lang w:eastAsia="en-ZA"/>
        </w:rPr>
        <w:t xml:space="preserve">If you are not a South African </w:t>
      </w:r>
      <w:r w:rsidR="00121802" w:rsidRPr="00A510BD">
        <w:rPr>
          <w:rFonts w:eastAsia="Times New Roman" w:cstheme="minorHAnsi"/>
          <w:lang w:eastAsia="en-ZA"/>
        </w:rPr>
        <w:t xml:space="preserve">citizen, </w:t>
      </w:r>
      <w:r w:rsidR="0006476F" w:rsidRPr="00A510BD">
        <w:rPr>
          <w:rFonts w:eastAsia="Times New Roman" w:cstheme="minorHAnsi"/>
          <w:lang w:eastAsia="en-ZA"/>
        </w:rPr>
        <w:t xml:space="preserve">you </w:t>
      </w:r>
      <w:r w:rsidR="0006476F" w:rsidRPr="00A510BD">
        <w:rPr>
          <w:rFonts w:cstheme="minorHAnsi"/>
        </w:rPr>
        <w:t xml:space="preserve">must submit additional supporting documents electronically to intpreregistration@sun.ac.za (include your student number on each document) </w:t>
      </w:r>
      <w:proofErr w:type="gramStart"/>
      <w:r w:rsidR="0006476F" w:rsidRPr="00A510BD">
        <w:rPr>
          <w:rFonts w:cstheme="minorHAnsi"/>
        </w:rPr>
        <w:t>in order to</w:t>
      </w:r>
      <w:proofErr w:type="gramEnd"/>
      <w:r w:rsidR="0006476F" w:rsidRPr="00A510BD">
        <w:rPr>
          <w:rFonts w:cstheme="minorHAnsi"/>
        </w:rPr>
        <w:t xml:space="preserve"> obtain pre-registration clearance as follows: </w:t>
      </w:r>
    </w:p>
    <w:p w14:paraId="59FF58F7" w14:textId="631AF9AC" w:rsidR="0006476F" w:rsidRPr="00A510BD" w:rsidRDefault="0006476F" w:rsidP="008528FD">
      <w:pPr>
        <w:pStyle w:val="ListParagraph"/>
        <w:numPr>
          <w:ilvl w:val="0"/>
          <w:numId w:val="22"/>
        </w:numPr>
        <w:rPr>
          <w:rFonts w:cstheme="minorHAnsi"/>
        </w:rPr>
      </w:pPr>
      <w:r w:rsidRPr="00A510BD">
        <w:rPr>
          <w:rFonts w:cstheme="minorHAnsi"/>
        </w:rPr>
        <w:t xml:space="preserve">Certified copy of your valid passport </w:t>
      </w:r>
    </w:p>
    <w:p w14:paraId="380D3B39" w14:textId="74B314C7" w:rsidR="0006476F" w:rsidRPr="00A510BD" w:rsidRDefault="0006476F" w:rsidP="008528FD">
      <w:pPr>
        <w:pStyle w:val="ListParagraph"/>
        <w:numPr>
          <w:ilvl w:val="0"/>
          <w:numId w:val="22"/>
        </w:numPr>
        <w:rPr>
          <w:rFonts w:cstheme="minorHAnsi"/>
        </w:rPr>
      </w:pPr>
      <w:r w:rsidRPr="00A510BD">
        <w:rPr>
          <w:rFonts w:cstheme="minorHAnsi"/>
        </w:rPr>
        <w:t xml:space="preserve">Certified copy of your valid study visa or proof of Permanent Residence in South </w:t>
      </w:r>
      <w:proofErr w:type="gramStart"/>
      <w:r w:rsidRPr="00A510BD">
        <w:rPr>
          <w:rFonts w:cstheme="minorHAnsi"/>
        </w:rPr>
        <w:t>Africa;</w:t>
      </w:r>
      <w:proofErr w:type="gramEnd"/>
    </w:p>
    <w:p w14:paraId="6EA5CBD3" w14:textId="090A8077" w:rsidR="0006476F" w:rsidRPr="00A510BD" w:rsidRDefault="0006476F" w:rsidP="008528FD">
      <w:pPr>
        <w:pStyle w:val="ListParagraph"/>
        <w:numPr>
          <w:ilvl w:val="0"/>
          <w:numId w:val="22"/>
        </w:numPr>
        <w:rPr>
          <w:rFonts w:cstheme="minorHAnsi"/>
        </w:rPr>
      </w:pPr>
      <w:r w:rsidRPr="00A510BD">
        <w:rPr>
          <w:rFonts w:cstheme="minorHAnsi"/>
        </w:rPr>
        <w:t>Proof of South African medical aid (for study visa-holders</w:t>
      </w:r>
      <w:proofErr w:type="gramStart"/>
      <w:r w:rsidRPr="00A510BD">
        <w:rPr>
          <w:rFonts w:cstheme="minorHAnsi"/>
        </w:rPr>
        <w:t>);</w:t>
      </w:r>
      <w:proofErr w:type="gramEnd"/>
    </w:p>
    <w:p w14:paraId="3D016AA3" w14:textId="58617F77" w:rsidR="0006476F" w:rsidRPr="00A510BD" w:rsidRDefault="0006476F" w:rsidP="008528FD">
      <w:pPr>
        <w:pStyle w:val="ListParagraph"/>
        <w:numPr>
          <w:ilvl w:val="0"/>
          <w:numId w:val="22"/>
        </w:numPr>
        <w:rPr>
          <w:rFonts w:cstheme="minorHAnsi"/>
        </w:rPr>
      </w:pPr>
      <w:r w:rsidRPr="00A510BD">
        <w:rPr>
          <w:rFonts w:cstheme="minorHAnsi"/>
        </w:rPr>
        <w:t>Proof of payment (scholarships/bursaries must be authorised by SU International’s financial administrators)</w:t>
      </w:r>
    </w:p>
    <w:p w14:paraId="33099B62" w14:textId="77777777" w:rsidR="00D4189B" w:rsidRPr="00A510BD" w:rsidRDefault="00D4189B" w:rsidP="00D4189B">
      <w:pPr>
        <w:pStyle w:val="ListParagraph"/>
        <w:spacing w:after="0" w:line="240" w:lineRule="auto"/>
        <w:ind w:left="567"/>
        <w:jc w:val="both"/>
        <w:rPr>
          <w:rFonts w:eastAsia="Times New Roman" w:cstheme="minorHAnsi"/>
          <w:lang w:eastAsia="en-ZA"/>
        </w:rPr>
      </w:pPr>
    </w:p>
    <w:p w14:paraId="286A3F10" w14:textId="6AD03B86" w:rsidR="00AF5AE0" w:rsidRPr="00A510BD" w:rsidRDefault="00AF5AE0" w:rsidP="00D4189B">
      <w:pPr>
        <w:jc w:val="both"/>
        <w:rPr>
          <w:rFonts w:asciiTheme="minorHAnsi" w:hAnsiTheme="minorHAnsi" w:cstheme="minorHAnsi"/>
          <w:b/>
          <w:bCs/>
          <w:sz w:val="22"/>
          <w:szCs w:val="22"/>
          <w:lang w:eastAsia="en-ZA"/>
        </w:rPr>
      </w:pPr>
      <w:r w:rsidRPr="00A510BD">
        <w:rPr>
          <w:rFonts w:asciiTheme="minorHAnsi" w:hAnsiTheme="minorHAnsi" w:cstheme="minorHAnsi"/>
          <w:b/>
          <w:bCs/>
          <w:sz w:val="22"/>
          <w:szCs w:val="22"/>
          <w:lang w:eastAsia="en-ZA"/>
        </w:rPr>
        <w:t>Please Note:</w:t>
      </w:r>
    </w:p>
    <w:p w14:paraId="21234A2B" w14:textId="2F63E567" w:rsidR="00AF5AE0" w:rsidRPr="00A510BD" w:rsidRDefault="00AF5AE0" w:rsidP="00D4189B">
      <w:pPr>
        <w:jc w:val="both"/>
        <w:rPr>
          <w:rFonts w:asciiTheme="minorHAnsi" w:hAnsiTheme="minorHAnsi" w:cstheme="minorHAnsi"/>
          <w:sz w:val="22"/>
          <w:szCs w:val="22"/>
          <w:lang w:eastAsia="en-ZA"/>
        </w:rPr>
      </w:pPr>
      <w:r w:rsidRPr="00A510BD">
        <w:rPr>
          <w:rFonts w:asciiTheme="minorHAnsi" w:hAnsiTheme="minorHAnsi" w:cstheme="minorHAnsi"/>
          <w:sz w:val="22"/>
          <w:szCs w:val="22"/>
          <w:lang w:eastAsia="en-ZA"/>
        </w:rPr>
        <w:t xml:space="preserve">Prospective students with outstanding documents and who will complete either online registration or </w:t>
      </w:r>
      <w:r w:rsidR="00171E40" w:rsidRPr="00A510BD">
        <w:rPr>
          <w:rFonts w:asciiTheme="minorHAnsi" w:hAnsiTheme="minorHAnsi" w:cstheme="minorHAnsi"/>
          <w:sz w:val="22"/>
          <w:szCs w:val="22"/>
          <w:lang w:eastAsia="en-ZA"/>
        </w:rPr>
        <w:t>e-mail</w:t>
      </w:r>
      <w:r w:rsidRPr="00A510BD">
        <w:rPr>
          <w:rFonts w:asciiTheme="minorHAnsi" w:hAnsiTheme="minorHAnsi" w:cstheme="minorHAnsi"/>
          <w:sz w:val="22"/>
          <w:szCs w:val="22"/>
          <w:lang w:eastAsia="en-ZA"/>
        </w:rPr>
        <w:t xml:space="preserve"> registration may submit certified copies of their documents electronically to the respective faculty administrator / officer – please see the </w:t>
      </w:r>
      <w:r w:rsidR="001332EE" w:rsidRPr="00A510BD">
        <w:rPr>
          <w:rFonts w:asciiTheme="minorHAnsi" w:hAnsiTheme="minorHAnsi" w:cstheme="minorHAnsi"/>
          <w:sz w:val="22"/>
          <w:szCs w:val="22"/>
          <w:lang w:eastAsia="en-ZA"/>
        </w:rPr>
        <w:t xml:space="preserve">relevant </w:t>
      </w:r>
      <w:r w:rsidRPr="00A510BD">
        <w:rPr>
          <w:rFonts w:asciiTheme="minorHAnsi" w:hAnsiTheme="minorHAnsi" w:cstheme="minorHAnsi"/>
          <w:sz w:val="22"/>
          <w:szCs w:val="22"/>
          <w:lang w:eastAsia="en-ZA"/>
        </w:rPr>
        <w:t>contact details</w:t>
      </w:r>
      <w:r w:rsidR="001332EE" w:rsidRPr="00A510BD">
        <w:rPr>
          <w:rFonts w:asciiTheme="minorHAnsi" w:hAnsiTheme="minorHAnsi" w:cstheme="minorHAnsi"/>
          <w:sz w:val="22"/>
          <w:szCs w:val="22"/>
          <w:lang w:eastAsia="en-ZA"/>
        </w:rPr>
        <w:t xml:space="preserve"> further on</w:t>
      </w:r>
      <w:r w:rsidRPr="00A510BD">
        <w:rPr>
          <w:rFonts w:asciiTheme="minorHAnsi" w:hAnsiTheme="minorHAnsi" w:cstheme="minorHAnsi"/>
          <w:sz w:val="22"/>
          <w:szCs w:val="22"/>
          <w:lang w:eastAsia="en-ZA"/>
        </w:rPr>
        <w:t xml:space="preserve">. </w:t>
      </w:r>
    </w:p>
    <w:p w14:paraId="304F400A" w14:textId="6B589B91" w:rsidR="00F93CCE" w:rsidRPr="00A510BD" w:rsidRDefault="00F93CCE" w:rsidP="00D4189B">
      <w:pPr>
        <w:jc w:val="both"/>
        <w:rPr>
          <w:rFonts w:asciiTheme="minorHAnsi" w:hAnsiTheme="minorHAnsi" w:cstheme="minorHAnsi"/>
          <w:sz w:val="22"/>
          <w:szCs w:val="22"/>
          <w:lang w:eastAsia="en-ZA"/>
        </w:rPr>
      </w:pPr>
    </w:p>
    <w:p w14:paraId="41550502" w14:textId="4F4D11CF" w:rsidR="00F93CCE" w:rsidRPr="00A510BD" w:rsidRDefault="00102B28" w:rsidP="00D4189B">
      <w:pPr>
        <w:jc w:val="both"/>
        <w:rPr>
          <w:rFonts w:asciiTheme="minorHAnsi" w:hAnsiTheme="minorHAnsi" w:cstheme="minorHAnsi"/>
          <w:sz w:val="22"/>
          <w:szCs w:val="22"/>
          <w:lang w:eastAsia="en-ZA"/>
        </w:rPr>
      </w:pPr>
      <w:r w:rsidRPr="00A510BD">
        <w:rPr>
          <w:rFonts w:asciiTheme="minorHAnsi" w:hAnsiTheme="minorHAnsi" w:cstheme="minorHAnsi"/>
          <w:sz w:val="22"/>
          <w:szCs w:val="22"/>
          <w:lang w:eastAsia="en-ZA"/>
        </w:rPr>
        <w:t xml:space="preserve">Prospective postgraduate students </w:t>
      </w:r>
      <w:r w:rsidR="00D21541" w:rsidRPr="00A510BD">
        <w:rPr>
          <w:rFonts w:asciiTheme="minorHAnsi" w:hAnsiTheme="minorHAnsi" w:cstheme="minorHAnsi"/>
          <w:sz w:val="22"/>
          <w:szCs w:val="22"/>
          <w:lang w:eastAsia="en-ZA"/>
        </w:rPr>
        <w:t>with</w:t>
      </w:r>
      <w:r w:rsidRPr="00A510BD">
        <w:rPr>
          <w:rFonts w:asciiTheme="minorHAnsi" w:hAnsiTheme="minorHAnsi" w:cstheme="minorHAnsi"/>
          <w:sz w:val="22"/>
          <w:szCs w:val="22"/>
          <w:lang w:eastAsia="en-ZA"/>
        </w:rPr>
        <w:t xml:space="preserve"> international qualifications </w:t>
      </w:r>
      <w:r w:rsidR="00D21541" w:rsidRPr="00A510BD">
        <w:rPr>
          <w:rFonts w:asciiTheme="minorHAnsi" w:hAnsiTheme="minorHAnsi" w:cstheme="minorHAnsi"/>
          <w:sz w:val="22"/>
          <w:szCs w:val="22"/>
          <w:lang w:eastAsia="en-ZA"/>
        </w:rPr>
        <w:t xml:space="preserve">who must still provide </w:t>
      </w:r>
      <w:r w:rsidRPr="00A510BD">
        <w:rPr>
          <w:rFonts w:asciiTheme="minorHAnsi" w:hAnsiTheme="minorHAnsi" w:cstheme="minorHAnsi"/>
          <w:sz w:val="22"/>
          <w:szCs w:val="22"/>
          <w:lang w:eastAsia="en-ZA"/>
        </w:rPr>
        <w:t>outstanding documents</w:t>
      </w:r>
      <w:r w:rsidR="00F93CCE" w:rsidRPr="00A510BD">
        <w:rPr>
          <w:rFonts w:asciiTheme="minorHAnsi" w:hAnsiTheme="minorHAnsi" w:cstheme="minorHAnsi"/>
          <w:sz w:val="22"/>
          <w:szCs w:val="22"/>
          <w:lang w:eastAsia="en-ZA"/>
        </w:rPr>
        <w:t xml:space="preserve"> may submit certified copies of their documents electronically</w:t>
      </w:r>
      <w:r w:rsidRPr="00A510BD">
        <w:rPr>
          <w:rFonts w:asciiTheme="minorHAnsi" w:hAnsiTheme="minorHAnsi" w:cstheme="minorHAnsi"/>
          <w:sz w:val="22"/>
          <w:szCs w:val="22"/>
          <w:lang w:eastAsia="en-ZA"/>
        </w:rPr>
        <w:t xml:space="preserve"> to </w:t>
      </w:r>
      <w:hyperlink r:id="rId13" w:history="1">
        <w:r w:rsidRPr="00A510BD">
          <w:rPr>
            <w:rStyle w:val="Hyperlink"/>
            <w:rFonts w:asciiTheme="minorHAnsi" w:hAnsiTheme="minorHAnsi" w:cstheme="minorHAnsi"/>
            <w:sz w:val="22"/>
            <w:szCs w:val="22"/>
            <w:lang w:eastAsia="en-ZA"/>
          </w:rPr>
          <w:t>postgraduate@sun.ac.za</w:t>
        </w:r>
      </w:hyperlink>
      <w:r w:rsidRPr="00A510BD">
        <w:rPr>
          <w:rFonts w:asciiTheme="minorHAnsi" w:hAnsiTheme="minorHAnsi" w:cstheme="minorHAnsi"/>
          <w:sz w:val="22"/>
          <w:szCs w:val="22"/>
          <w:lang w:eastAsia="en-ZA"/>
        </w:rPr>
        <w:t xml:space="preserve"> </w:t>
      </w:r>
      <w:r w:rsidR="00D21541" w:rsidRPr="00A510BD">
        <w:rPr>
          <w:rFonts w:asciiTheme="minorHAnsi" w:hAnsiTheme="minorHAnsi" w:cstheme="minorHAnsi"/>
          <w:sz w:val="22"/>
          <w:szCs w:val="22"/>
          <w:lang w:eastAsia="en-ZA"/>
        </w:rPr>
        <w:t>(</w:t>
      </w:r>
      <w:r w:rsidRPr="00A510BD">
        <w:rPr>
          <w:rFonts w:asciiTheme="minorHAnsi" w:hAnsiTheme="minorHAnsi" w:cstheme="minorHAnsi"/>
          <w:sz w:val="22"/>
          <w:szCs w:val="22"/>
        </w:rPr>
        <w:t>include your student number</w:t>
      </w:r>
      <w:r w:rsidR="00D21541" w:rsidRPr="00A510BD">
        <w:rPr>
          <w:rFonts w:asciiTheme="minorHAnsi" w:hAnsiTheme="minorHAnsi" w:cstheme="minorHAnsi"/>
          <w:sz w:val="22"/>
          <w:szCs w:val="22"/>
        </w:rPr>
        <w:t>).</w:t>
      </w:r>
    </w:p>
    <w:p w14:paraId="65AA85F0" w14:textId="77777777" w:rsidR="000362D8" w:rsidRDefault="000362D8" w:rsidP="00D4189B">
      <w:pPr>
        <w:jc w:val="both"/>
        <w:rPr>
          <w:rFonts w:asciiTheme="minorHAnsi" w:hAnsiTheme="minorHAnsi" w:cstheme="minorHAnsi"/>
          <w:sz w:val="22"/>
          <w:szCs w:val="22"/>
          <w:lang w:eastAsia="en-ZA"/>
        </w:rPr>
      </w:pPr>
    </w:p>
    <w:p w14:paraId="1FE5AE2A" w14:textId="7DEC19E6" w:rsidR="00AA796D" w:rsidRPr="00A510BD" w:rsidRDefault="00AA796D" w:rsidP="00D4189B">
      <w:pPr>
        <w:jc w:val="both"/>
        <w:rPr>
          <w:rFonts w:asciiTheme="minorHAnsi" w:hAnsiTheme="minorHAnsi" w:cstheme="minorHAnsi"/>
          <w:sz w:val="22"/>
          <w:szCs w:val="22"/>
          <w:lang w:eastAsia="en-ZA"/>
        </w:rPr>
      </w:pPr>
      <w:r w:rsidRPr="00A510BD">
        <w:rPr>
          <w:rFonts w:asciiTheme="minorHAnsi" w:hAnsiTheme="minorHAnsi" w:cstheme="minorHAnsi"/>
          <w:sz w:val="22"/>
          <w:szCs w:val="22"/>
          <w:lang w:eastAsia="en-ZA"/>
        </w:rPr>
        <w:t xml:space="preserve">Due to the impact of </w:t>
      </w:r>
      <w:r w:rsidR="00171E40" w:rsidRPr="00A510BD">
        <w:rPr>
          <w:rFonts w:asciiTheme="minorHAnsi" w:hAnsiTheme="minorHAnsi" w:cstheme="minorHAnsi"/>
          <w:sz w:val="22"/>
          <w:szCs w:val="22"/>
          <w:lang w:eastAsia="en-ZA"/>
        </w:rPr>
        <w:t xml:space="preserve">the </w:t>
      </w:r>
      <w:r w:rsidRPr="00A510BD">
        <w:rPr>
          <w:rFonts w:asciiTheme="minorHAnsi" w:hAnsiTheme="minorHAnsi" w:cstheme="minorHAnsi"/>
          <w:sz w:val="22"/>
          <w:szCs w:val="22"/>
          <w:lang w:eastAsia="en-ZA"/>
        </w:rPr>
        <w:t xml:space="preserve">COVID pandemic, and the late release of results by certain institutions, SU may make a concession for </w:t>
      </w:r>
      <w:r w:rsidR="00B26F69" w:rsidRPr="00A510BD">
        <w:rPr>
          <w:rFonts w:asciiTheme="minorHAnsi" w:hAnsiTheme="minorHAnsi" w:cstheme="minorHAnsi"/>
          <w:sz w:val="22"/>
          <w:szCs w:val="22"/>
          <w:lang w:eastAsia="en-ZA"/>
        </w:rPr>
        <w:t xml:space="preserve">newcomer </w:t>
      </w:r>
      <w:r w:rsidRPr="00A510BD">
        <w:rPr>
          <w:rFonts w:asciiTheme="minorHAnsi" w:hAnsiTheme="minorHAnsi" w:cstheme="minorHAnsi"/>
          <w:sz w:val="22"/>
          <w:szCs w:val="22"/>
          <w:lang w:eastAsia="en-ZA"/>
        </w:rPr>
        <w:t xml:space="preserve">postgraduate students from other </w:t>
      </w:r>
      <w:r w:rsidR="00D21541" w:rsidRPr="00A510BD">
        <w:rPr>
          <w:rFonts w:asciiTheme="minorHAnsi" w:hAnsiTheme="minorHAnsi" w:cstheme="minorHAnsi"/>
          <w:sz w:val="22"/>
          <w:szCs w:val="22"/>
          <w:lang w:eastAsia="en-ZA"/>
        </w:rPr>
        <w:t xml:space="preserve">South African </w:t>
      </w:r>
      <w:r w:rsidRPr="00A510BD">
        <w:rPr>
          <w:rFonts w:asciiTheme="minorHAnsi" w:hAnsiTheme="minorHAnsi" w:cstheme="minorHAnsi"/>
          <w:sz w:val="22"/>
          <w:szCs w:val="22"/>
          <w:lang w:eastAsia="en-ZA"/>
        </w:rPr>
        <w:t xml:space="preserve">universities </w:t>
      </w:r>
      <w:r w:rsidR="00B26F69" w:rsidRPr="00A510BD">
        <w:rPr>
          <w:rFonts w:asciiTheme="minorHAnsi" w:hAnsiTheme="minorHAnsi" w:cstheme="minorHAnsi"/>
          <w:sz w:val="22"/>
          <w:szCs w:val="22"/>
          <w:lang w:eastAsia="en-ZA"/>
        </w:rPr>
        <w:t xml:space="preserve">who do not yet have </w:t>
      </w:r>
      <w:r w:rsidR="000D2911" w:rsidRPr="00A510BD">
        <w:rPr>
          <w:rFonts w:asciiTheme="minorHAnsi" w:hAnsiTheme="minorHAnsi" w:cstheme="minorHAnsi"/>
          <w:sz w:val="22"/>
          <w:szCs w:val="22"/>
          <w:lang w:eastAsia="en-ZA"/>
        </w:rPr>
        <w:t xml:space="preserve">their final </w:t>
      </w:r>
      <w:r w:rsidRPr="00A510BD">
        <w:rPr>
          <w:rFonts w:asciiTheme="minorHAnsi" w:hAnsiTheme="minorHAnsi" w:cstheme="minorHAnsi"/>
          <w:sz w:val="22"/>
          <w:szCs w:val="22"/>
          <w:lang w:eastAsia="en-ZA"/>
        </w:rPr>
        <w:t xml:space="preserve">academic record or degree certificate </w:t>
      </w:r>
      <w:r w:rsidR="00B26F69" w:rsidRPr="00A510BD">
        <w:rPr>
          <w:rFonts w:asciiTheme="minorHAnsi" w:hAnsiTheme="minorHAnsi" w:cstheme="minorHAnsi"/>
          <w:sz w:val="22"/>
          <w:szCs w:val="22"/>
          <w:lang w:eastAsia="en-ZA"/>
        </w:rPr>
        <w:t xml:space="preserve">available in time to register for their postgraduate programme at SU. Such a concession </w:t>
      </w:r>
      <w:r w:rsidRPr="00A510BD">
        <w:rPr>
          <w:rFonts w:asciiTheme="minorHAnsi" w:hAnsiTheme="minorHAnsi" w:cstheme="minorHAnsi"/>
          <w:sz w:val="22"/>
          <w:szCs w:val="22"/>
          <w:lang w:eastAsia="en-ZA"/>
        </w:rPr>
        <w:t xml:space="preserve">will </w:t>
      </w:r>
      <w:r w:rsidR="00B26F69" w:rsidRPr="00A510BD">
        <w:rPr>
          <w:rFonts w:asciiTheme="minorHAnsi" w:hAnsiTheme="minorHAnsi" w:cstheme="minorHAnsi"/>
          <w:sz w:val="22"/>
          <w:szCs w:val="22"/>
          <w:lang w:eastAsia="en-ZA"/>
        </w:rPr>
        <w:t xml:space="preserve">only </w:t>
      </w:r>
      <w:r w:rsidRPr="00A510BD">
        <w:rPr>
          <w:rFonts w:asciiTheme="minorHAnsi" w:hAnsiTheme="minorHAnsi" w:cstheme="minorHAnsi"/>
          <w:sz w:val="22"/>
          <w:szCs w:val="22"/>
          <w:lang w:eastAsia="en-ZA"/>
        </w:rPr>
        <w:t>be considered, provided that a</w:t>
      </w:r>
      <w:r w:rsidR="00B26F69" w:rsidRPr="00A510BD">
        <w:rPr>
          <w:rFonts w:asciiTheme="minorHAnsi" w:hAnsiTheme="minorHAnsi" w:cstheme="minorHAnsi"/>
          <w:sz w:val="22"/>
          <w:szCs w:val="22"/>
          <w:lang w:eastAsia="en-ZA"/>
        </w:rPr>
        <w:t>n official</w:t>
      </w:r>
      <w:r w:rsidRPr="00A510BD">
        <w:rPr>
          <w:rFonts w:asciiTheme="minorHAnsi" w:hAnsiTheme="minorHAnsi" w:cstheme="minorHAnsi"/>
          <w:sz w:val="22"/>
          <w:szCs w:val="22"/>
          <w:lang w:eastAsia="en-ZA"/>
        </w:rPr>
        <w:t xml:space="preserve"> statement or declaration is received from the </w:t>
      </w:r>
      <w:r w:rsidR="00B26F69" w:rsidRPr="00A510BD">
        <w:rPr>
          <w:rFonts w:asciiTheme="minorHAnsi" w:hAnsiTheme="minorHAnsi" w:cstheme="minorHAnsi"/>
          <w:sz w:val="22"/>
          <w:szCs w:val="22"/>
          <w:lang w:eastAsia="en-ZA"/>
        </w:rPr>
        <w:t xml:space="preserve">other </w:t>
      </w:r>
      <w:r w:rsidRPr="00A510BD">
        <w:rPr>
          <w:rFonts w:asciiTheme="minorHAnsi" w:hAnsiTheme="minorHAnsi" w:cstheme="minorHAnsi"/>
          <w:sz w:val="22"/>
          <w:szCs w:val="22"/>
          <w:lang w:eastAsia="en-ZA"/>
        </w:rPr>
        <w:t xml:space="preserve">university and must </w:t>
      </w:r>
      <w:r w:rsidR="00345287" w:rsidRPr="00A510BD">
        <w:rPr>
          <w:rFonts w:asciiTheme="minorHAnsi" w:hAnsiTheme="minorHAnsi" w:cstheme="minorHAnsi"/>
          <w:sz w:val="22"/>
          <w:szCs w:val="22"/>
          <w:lang w:eastAsia="en-ZA"/>
        </w:rPr>
        <w:t xml:space="preserve">adhere to </w:t>
      </w:r>
      <w:r w:rsidRPr="00A510BD">
        <w:rPr>
          <w:rFonts w:asciiTheme="minorHAnsi" w:hAnsiTheme="minorHAnsi" w:cstheme="minorHAnsi"/>
          <w:sz w:val="22"/>
          <w:szCs w:val="22"/>
          <w:lang w:eastAsia="en-ZA"/>
        </w:rPr>
        <w:t xml:space="preserve">the following </w:t>
      </w:r>
      <w:r w:rsidR="00345287" w:rsidRPr="00A510BD">
        <w:rPr>
          <w:rFonts w:asciiTheme="minorHAnsi" w:hAnsiTheme="minorHAnsi" w:cstheme="minorHAnsi"/>
          <w:sz w:val="22"/>
          <w:szCs w:val="22"/>
          <w:lang w:eastAsia="en-ZA"/>
        </w:rPr>
        <w:t>criteria</w:t>
      </w:r>
      <w:r w:rsidRPr="00A510BD">
        <w:rPr>
          <w:rFonts w:asciiTheme="minorHAnsi" w:hAnsiTheme="minorHAnsi" w:cstheme="minorHAnsi"/>
          <w:sz w:val="22"/>
          <w:szCs w:val="22"/>
          <w:lang w:eastAsia="en-ZA"/>
        </w:rPr>
        <w:t xml:space="preserve">: </w:t>
      </w:r>
    </w:p>
    <w:p w14:paraId="572C72B7" w14:textId="77777777" w:rsidR="00D4189B" w:rsidRPr="00A510BD" w:rsidRDefault="00D4189B" w:rsidP="00D4189B">
      <w:pPr>
        <w:jc w:val="both"/>
        <w:rPr>
          <w:rFonts w:asciiTheme="minorHAnsi" w:hAnsiTheme="minorHAnsi" w:cstheme="minorHAnsi"/>
          <w:sz w:val="22"/>
          <w:szCs w:val="22"/>
          <w:lang w:eastAsia="en-ZA"/>
        </w:rPr>
      </w:pPr>
    </w:p>
    <w:p w14:paraId="344682AC" w14:textId="77777777" w:rsidR="00AA796D" w:rsidRPr="00A510BD" w:rsidRDefault="00AA796D" w:rsidP="008528FD">
      <w:pPr>
        <w:pStyle w:val="ListParagraph"/>
        <w:numPr>
          <w:ilvl w:val="0"/>
          <w:numId w:val="19"/>
        </w:numPr>
        <w:spacing w:after="0" w:line="240" w:lineRule="auto"/>
        <w:jc w:val="both"/>
        <w:rPr>
          <w:rFonts w:cstheme="minorHAnsi"/>
          <w:lang w:eastAsia="en-ZA"/>
        </w:rPr>
      </w:pPr>
      <w:r w:rsidRPr="00A510BD">
        <w:rPr>
          <w:rFonts w:cstheme="minorHAnsi"/>
          <w:lang w:eastAsia="en-ZA"/>
        </w:rPr>
        <w:t>Must be on an official institutional letterhead</w:t>
      </w:r>
    </w:p>
    <w:p w14:paraId="100FDA07" w14:textId="77777777" w:rsidR="00AA796D" w:rsidRPr="00A510BD" w:rsidRDefault="00AA796D" w:rsidP="008528FD">
      <w:pPr>
        <w:pStyle w:val="ListParagraph"/>
        <w:numPr>
          <w:ilvl w:val="0"/>
          <w:numId w:val="19"/>
        </w:numPr>
        <w:spacing w:after="0" w:line="240" w:lineRule="auto"/>
        <w:jc w:val="both"/>
        <w:rPr>
          <w:rFonts w:cstheme="minorHAnsi"/>
          <w:lang w:eastAsia="en-ZA"/>
        </w:rPr>
      </w:pPr>
      <w:r w:rsidRPr="00A510BD">
        <w:rPr>
          <w:rFonts w:cstheme="minorHAnsi"/>
          <w:lang w:eastAsia="en-ZA"/>
        </w:rPr>
        <w:t>Must contain the student's full particulars</w:t>
      </w:r>
    </w:p>
    <w:p w14:paraId="4B2BF457" w14:textId="5C21E8CD" w:rsidR="00AA796D" w:rsidRPr="00A510BD" w:rsidRDefault="00AA796D" w:rsidP="008528FD">
      <w:pPr>
        <w:pStyle w:val="ListParagraph"/>
        <w:numPr>
          <w:ilvl w:val="0"/>
          <w:numId w:val="19"/>
        </w:numPr>
        <w:spacing w:after="0" w:line="240" w:lineRule="auto"/>
        <w:jc w:val="both"/>
        <w:rPr>
          <w:rFonts w:cstheme="minorHAnsi"/>
          <w:lang w:eastAsia="en-ZA"/>
        </w:rPr>
      </w:pPr>
      <w:r w:rsidRPr="00A510BD">
        <w:rPr>
          <w:rFonts w:cstheme="minorHAnsi"/>
          <w:lang w:eastAsia="en-ZA"/>
        </w:rPr>
        <w:t xml:space="preserve">Must contain the completed programme's </w:t>
      </w:r>
      <w:r w:rsidR="00121802" w:rsidRPr="00A510BD">
        <w:rPr>
          <w:rFonts w:cstheme="minorHAnsi"/>
          <w:lang w:eastAsia="en-ZA"/>
        </w:rPr>
        <w:t>details including</w:t>
      </w:r>
      <w:r w:rsidR="00345287" w:rsidRPr="00A510BD">
        <w:rPr>
          <w:rFonts w:cstheme="minorHAnsi"/>
          <w:lang w:eastAsia="en-ZA"/>
        </w:rPr>
        <w:t xml:space="preserve"> results and the name of the qualification that will be awarded</w:t>
      </w:r>
    </w:p>
    <w:p w14:paraId="7049977A" w14:textId="1BECE674" w:rsidR="00AA796D" w:rsidRPr="00A510BD" w:rsidRDefault="00AA796D" w:rsidP="008528FD">
      <w:pPr>
        <w:pStyle w:val="ListParagraph"/>
        <w:numPr>
          <w:ilvl w:val="0"/>
          <w:numId w:val="19"/>
        </w:numPr>
        <w:spacing w:after="0" w:line="240" w:lineRule="auto"/>
        <w:jc w:val="both"/>
        <w:rPr>
          <w:rFonts w:cstheme="minorHAnsi"/>
          <w:lang w:eastAsia="en-ZA"/>
        </w:rPr>
      </w:pPr>
      <w:r w:rsidRPr="00A510BD">
        <w:rPr>
          <w:rFonts w:cstheme="minorHAnsi"/>
          <w:lang w:eastAsia="en-ZA"/>
        </w:rPr>
        <w:t xml:space="preserve">Must provide an indication of why the results/certificate could not be issued and an indication of when the </w:t>
      </w:r>
      <w:r w:rsidR="00345287" w:rsidRPr="00A510BD">
        <w:rPr>
          <w:rFonts w:cstheme="minorHAnsi"/>
          <w:lang w:eastAsia="en-ZA"/>
        </w:rPr>
        <w:t xml:space="preserve">final document </w:t>
      </w:r>
      <w:r w:rsidRPr="00A510BD">
        <w:rPr>
          <w:rFonts w:cstheme="minorHAnsi"/>
          <w:lang w:eastAsia="en-ZA"/>
        </w:rPr>
        <w:t xml:space="preserve">will be available. </w:t>
      </w:r>
    </w:p>
    <w:p w14:paraId="56D33A31" w14:textId="67538D2B" w:rsidR="00EF3FF9" w:rsidRPr="000362D8" w:rsidRDefault="00AA796D" w:rsidP="000362D8">
      <w:pPr>
        <w:pStyle w:val="ListParagraph"/>
        <w:numPr>
          <w:ilvl w:val="0"/>
          <w:numId w:val="19"/>
        </w:numPr>
        <w:spacing w:after="0" w:line="240" w:lineRule="auto"/>
        <w:jc w:val="both"/>
        <w:rPr>
          <w:rFonts w:cstheme="minorHAnsi"/>
          <w:lang w:eastAsia="en-ZA"/>
        </w:rPr>
      </w:pPr>
      <w:r w:rsidRPr="00A510BD">
        <w:rPr>
          <w:rFonts w:cstheme="minorHAnsi"/>
          <w:lang w:eastAsia="en-ZA"/>
        </w:rPr>
        <w:t xml:space="preserve">Must </w:t>
      </w:r>
      <w:r w:rsidR="00EF3FF9" w:rsidRPr="00A510BD">
        <w:rPr>
          <w:rFonts w:cstheme="minorHAnsi"/>
          <w:lang w:eastAsia="en-ZA"/>
        </w:rPr>
        <w:t xml:space="preserve">contain the particulars, </w:t>
      </w:r>
      <w:proofErr w:type="gramStart"/>
      <w:r w:rsidR="00EF3FF9" w:rsidRPr="00A510BD">
        <w:rPr>
          <w:rFonts w:cstheme="minorHAnsi"/>
          <w:lang w:eastAsia="en-ZA"/>
        </w:rPr>
        <w:t>signature</w:t>
      </w:r>
      <w:proofErr w:type="gramEnd"/>
      <w:r w:rsidR="00EF3FF9" w:rsidRPr="00A510BD">
        <w:rPr>
          <w:rFonts w:cstheme="minorHAnsi"/>
          <w:lang w:eastAsia="en-ZA"/>
        </w:rPr>
        <w:t xml:space="preserve"> and </w:t>
      </w:r>
      <w:r w:rsidRPr="00A510BD">
        <w:rPr>
          <w:rFonts w:cstheme="minorHAnsi"/>
          <w:lang w:eastAsia="en-ZA"/>
        </w:rPr>
        <w:t xml:space="preserve">contact </w:t>
      </w:r>
      <w:r w:rsidR="00EF3FF9" w:rsidRPr="00A510BD">
        <w:rPr>
          <w:rFonts w:cstheme="minorHAnsi"/>
          <w:lang w:eastAsia="en-ZA"/>
        </w:rPr>
        <w:t xml:space="preserve">details of the designated person who issued the declaration. </w:t>
      </w:r>
    </w:p>
    <w:p w14:paraId="34DE8D5C" w14:textId="337223EE" w:rsidR="00866299" w:rsidRPr="00A510BD" w:rsidRDefault="00AA796D" w:rsidP="00D4189B">
      <w:pPr>
        <w:jc w:val="both"/>
        <w:rPr>
          <w:rFonts w:asciiTheme="minorHAnsi" w:hAnsiTheme="minorHAnsi" w:cstheme="minorHAnsi"/>
          <w:sz w:val="22"/>
          <w:szCs w:val="22"/>
          <w:lang w:eastAsia="en-ZA"/>
        </w:rPr>
      </w:pPr>
      <w:r w:rsidRPr="00A510BD">
        <w:rPr>
          <w:rFonts w:asciiTheme="minorHAnsi" w:hAnsiTheme="minorHAnsi" w:cstheme="minorHAnsi"/>
          <w:sz w:val="22"/>
          <w:szCs w:val="22"/>
          <w:lang w:eastAsia="en-ZA"/>
        </w:rPr>
        <w:lastRenderedPageBreak/>
        <w:t>Students in the above category will be required to submit their official documents before 3</w:t>
      </w:r>
      <w:r w:rsidR="00FD7B3D">
        <w:rPr>
          <w:rFonts w:asciiTheme="minorHAnsi" w:hAnsiTheme="minorHAnsi" w:cstheme="minorHAnsi"/>
          <w:sz w:val="22"/>
          <w:szCs w:val="22"/>
          <w:lang w:eastAsia="en-ZA"/>
        </w:rPr>
        <w:t>0 July</w:t>
      </w:r>
      <w:r w:rsidRPr="00A510BD">
        <w:rPr>
          <w:rFonts w:asciiTheme="minorHAnsi" w:hAnsiTheme="minorHAnsi" w:cstheme="minorHAnsi"/>
          <w:sz w:val="22"/>
          <w:szCs w:val="22"/>
          <w:lang w:eastAsia="en-ZA"/>
        </w:rPr>
        <w:t xml:space="preserve"> 2021. Further registration may be prevented if the documents are not submitted.</w:t>
      </w:r>
    </w:p>
    <w:p w14:paraId="432CC96C" w14:textId="77777777" w:rsidR="00D4189B" w:rsidRPr="00A510BD" w:rsidRDefault="00D4189B" w:rsidP="00D4189B">
      <w:pPr>
        <w:jc w:val="both"/>
        <w:rPr>
          <w:rFonts w:asciiTheme="minorHAnsi" w:hAnsiTheme="minorHAnsi" w:cstheme="minorHAnsi"/>
          <w:sz w:val="22"/>
          <w:szCs w:val="22"/>
          <w:lang w:eastAsia="en-ZA"/>
        </w:rPr>
      </w:pPr>
    </w:p>
    <w:p w14:paraId="13984892" w14:textId="28381C3D" w:rsidR="00AF5AE0" w:rsidRPr="00A510BD" w:rsidRDefault="00AF5AE0" w:rsidP="00D4189B">
      <w:pPr>
        <w:jc w:val="both"/>
        <w:rPr>
          <w:rStyle w:val="Hyperlink"/>
          <w:rFonts w:asciiTheme="minorHAnsi" w:hAnsiTheme="minorHAnsi" w:cstheme="minorHAnsi"/>
          <w:b/>
          <w:bCs/>
          <w:sz w:val="22"/>
          <w:szCs w:val="22"/>
        </w:rPr>
      </w:pPr>
      <w:r w:rsidRPr="00A510BD">
        <w:rPr>
          <w:rFonts w:asciiTheme="minorHAnsi" w:hAnsiTheme="minorHAnsi" w:cstheme="minorHAnsi"/>
          <w:color w:val="000000"/>
          <w:sz w:val="22"/>
          <w:szCs w:val="22"/>
        </w:rPr>
        <w:t xml:space="preserve">Please see the specific registration details for the </w:t>
      </w:r>
      <w:r w:rsidRPr="00A510BD">
        <w:rPr>
          <w:rFonts w:asciiTheme="minorHAnsi" w:hAnsiTheme="minorHAnsi" w:cstheme="minorHAnsi"/>
          <w:b/>
          <w:bCs/>
          <w:color w:val="000000"/>
          <w:sz w:val="22"/>
          <w:szCs w:val="22"/>
        </w:rPr>
        <w:t>Tygerberg Campus</w:t>
      </w:r>
      <w:r w:rsidRPr="00A510BD">
        <w:rPr>
          <w:rFonts w:asciiTheme="minorHAnsi" w:hAnsiTheme="minorHAnsi" w:cstheme="minorHAnsi"/>
          <w:color w:val="000000"/>
          <w:sz w:val="22"/>
          <w:szCs w:val="22"/>
        </w:rPr>
        <w:t xml:space="preserve"> </w:t>
      </w:r>
      <w:hyperlink r:id="rId14" w:history="1">
        <w:r w:rsidRPr="00A510BD">
          <w:rPr>
            <w:rStyle w:val="Hyperlink"/>
            <w:rFonts w:asciiTheme="minorHAnsi" w:hAnsiTheme="minorHAnsi" w:cstheme="minorHAnsi"/>
            <w:b/>
            <w:bCs/>
            <w:sz w:val="22"/>
            <w:szCs w:val="22"/>
          </w:rPr>
          <w:t>HERE</w:t>
        </w:r>
      </w:hyperlink>
    </w:p>
    <w:p w14:paraId="0BA00823" w14:textId="77777777" w:rsidR="00D4189B" w:rsidRPr="00A510BD" w:rsidRDefault="00D4189B" w:rsidP="00D4189B">
      <w:pPr>
        <w:jc w:val="both"/>
        <w:rPr>
          <w:rFonts w:asciiTheme="minorHAnsi" w:hAnsiTheme="minorHAnsi" w:cstheme="minorHAnsi"/>
          <w:sz w:val="22"/>
          <w:szCs w:val="22"/>
          <w:lang w:eastAsia="en-ZA"/>
        </w:rPr>
      </w:pPr>
    </w:p>
    <w:p w14:paraId="2DEFC9F0" w14:textId="0BC3D5BC" w:rsidR="00DB2793" w:rsidRPr="00A510BD" w:rsidRDefault="00BC246F" w:rsidP="0007692C">
      <w:pPr>
        <w:pStyle w:val="ListParagraph"/>
        <w:numPr>
          <w:ilvl w:val="0"/>
          <w:numId w:val="6"/>
        </w:numPr>
        <w:shd w:val="clear" w:color="auto" w:fill="FFFFFF"/>
        <w:spacing w:after="0" w:line="240" w:lineRule="auto"/>
        <w:outlineLvl w:val="0"/>
        <w:rPr>
          <w:rFonts w:eastAsia="Times New Roman" w:cstheme="minorHAnsi"/>
          <w:b/>
          <w:bCs/>
          <w:lang w:eastAsia="en-ZA"/>
        </w:rPr>
      </w:pPr>
      <w:bookmarkStart w:id="6" w:name="_Toc65051102"/>
      <w:r w:rsidRPr="00A510BD">
        <w:rPr>
          <w:rFonts w:cstheme="minorHAnsi"/>
          <w:b/>
          <w:bCs/>
          <w14:textOutline w14:w="0" w14:cap="flat" w14:cmpd="sng" w14:algn="ctr">
            <w14:noFill/>
            <w14:prstDash w14:val="solid"/>
            <w14:round/>
          </w14:textOutline>
        </w:rPr>
        <w:t xml:space="preserve">First-year </w:t>
      </w:r>
      <w:r w:rsidR="00DB2793" w:rsidRPr="00A510BD">
        <w:rPr>
          <w:rFonts w:cstheme="minorHAnsi"/>
          <w:b/>
          <w:bCs/>
          <w14:textOutline w14:w="0" w14:cap="flat" w14:cmpd="sng" w14:algn="ctr">
            <w14:noFill/>
            <w14:prstDash w14:val="solid"/>
            <w14:round/>
          </w14:textOutline>
        </w:rPr>
        <w:t>U</w:t>
      </w:r>
      <w:r w:rsidR="009F50B6" w:rsidRPr="00A510BD">
        <w:rPr>
          <w:rFonts w:cstheme="minorHAnsi"/>
          <w:b/>
          <w:bCs/>
          <w14:textOutline w14:w="0" w14:cap="flat" w14:cmpd="sng" w14:algn="ctr">
            <w14:noFill/>
            <w14:prstDash w14:val="solid"/>
            <w14:round/>
          </w14:textOutline>
        </w:rPr>
        <w:t xml:space="preserve">ndergraduate </w:t>
      </w:r>
      <w:r w:rsidR="00DB2793" w:rsidRPr="00A510BD">
        <w:rPr>
          <w:rFonts w:cstheme="minorHAnsi"/>
          <w:b/>
          <w:bCs/>
          <w14:textOutline w14:w="0" w14:cap="flat" w14:cmpd="sng" w14:algn="ctr">
            <w14:noFill/>
            <w14:prstDash w14:val="solid"/>
            <w14:round/>
          </w14:textOutline>
        </w:rPr>
        <w:t>S</w:t>
      </w:r>
      <w:r w:rsidR="00A660B8" w:rsidRPr="00A510BD">
        <w:rPr>
          <w:rFonts w:cstheme="minorHAnsi"/>
          <w:b/>
          <w:bCs/>
          <w14:textOutline w14:w="0" w14:cap="flat" w14:cmpd="sng" w14:algn="ctr">
            <w14:noFill/>
            <w14:prstDash w14:val="solid"/>
            <w14:round/>
          </w14:textOutline>
        </w:rPr>
        <w:t xml:space="preserve">tudents </w:t>
      </w:r>
      <w:r w:rsidR="00D34EC8" w:rsidRPr="00A510BD">
        <w:rPr>
          <w:rFonts w:cstheme="minorHAnsi"/>
          <w:b/>
          <w:bCs/>
          <w14:textOutline w14:w="0" w14:cap="flat" w14:cmpd="sng" w14:algn="ctr">
            <w14:noFill/>
            <w14:prstDash w14:val="solid"/>
            <w14:round/>
          </w14:textOutline>
        </w:rPr>
        <w:t>with International Qualifications</w:t>
      </w:r>
      <w:bookmarkEnd w:id="6"/>
      <w:r w:rsidR="00D34EC8" w:rsidRPr="00A510BD">
        <w:rPr>
          <w:rFonts w:cstheme="minorHAnsi"/>
          <w:b/>
          <w:bCs/>
          <w14:textOutline w14:w="0" w14:cap="flat" w14:cmpd="sng" w14:algn="ctr">
            <w14:noFill/>
            <w14:prstDash w14:val="solid"/>
            <w14:round/>
          </w14:textOutline>
        </w:rPr>
        <w:t xml:space="preserve"> </w:t>
      </w:r>
    </w:p>
    <w:p w14:paraId="7E243E6F" w14:textId="0F8B9F21" w:rsidR="00F529C1" w:rsidRPr="00A510BD" w:rsidRDefault="00DB2793" w:rsidP="0007692C">
      <w:pPr>
        <w:pStyle w:val="ListParagraph"/>
        <w:numPr>
          <w:ilvl w:val="1"/>
          <w:numId w:val="6"/>
        </w:numPr>
        <w:shd w:val="clear" w:color="auto" w:fill="FFFFFF"/>
        <w:spacing w:after="0" w:line="240" w:lineRule="auto"/>
        <w:outlineLvl w:val="1"/>
        <w:rPr>
          <w:rFonts w:eastAsia="Times New Roman" w:cstheme="minorHAnsi"/>
          <w:b/>
          <w:bCs/>
          <w:iCs/>
          <w:lang w:eastAsia="en-ZA"/>
        </w:rPr>
      </w:pPr>
      <w:bookmarkStart w:id="7" w:name="_Toc65051103"/>
      <w:r w:rsidRPr="00A510BD">
        <w:rPr>
          <w:rFonts w:cstheme="minorHAnsi"/>
          <w:b/>
          <w:bCs/>
          <w:lang w:eastAsia="en-ZA"/>
        </w:rPr>
        <w:t>Foreign citizens with international qualifications</w:t>
      </w:r>
      <w:bookmarkEnd w:id="7"/>
    </w:p>
    <w:p w14:paraId="4F7C1605" w14:textId="77777777" w:rsidR="00F529C1" w:rsidRPr="00A510BD" w:rsidRDefault="00F529C1" w:rsidP="008528FD">
      <w:pPr>
        <w:pStyle w:val="ListParagraph"/>
        <w:numPr>
          <w:ilvl w:val="0"/>
          <w:numId w:val="25"/>
        </w:numPr>
        <w:spacing w:after="0" w:line="240" w:lineRule="auto"/>
        <w:jc w:val="both"/>
        <w:rPr>
          <w:rFonts w:cstheme="minorHAnsi"/>
          <w:b/>
          <w:iCs/>
          <w:u w:val="single"/>
        </w:rPr>
      </w:pPr>
      <w:r w:rsidRPr="00A510BD">
        <w:rPr>
          <w:rFonts w:cstheme="minorHAnsi"/>
          <w:bCs/>
          <w:iCs/>
        </w:rPr>
        <w:t>First-year international undergraduate students</w:t>
      </w:r>
      <w:r w:rsidRPr="00A510BD">
        <w:rPr>
          <w:rFonts w:cstheme="minorHAnsi"/>
          <w:b/>
          <w:bCs/>
          <w:iCs/>
        </w:rPr>
        <w:t xml:space="preserve"> </w:t>
      </w:r>
      <w:r w:rsidRPr="00A510BD">
        <w:rPr>
          <w:rFonts w:cstheme="minorHAnsi"/>
          <w:b/>
          <w:iCs/>
          <w:u w:val="single"/>
        </w:rPr>
        <w:t>do not need to apply</w:t>
      </w:r>
      <w:r w:rsidRPr="00A510BD">
        <w:rPr>
          <w:rFonts w:cstheme="minorHAnsi"/>
          <w:iCs/>
        </w:rPr>
        <w:t xml:space="preserve"> for their matriculation exemption certificate prior to registration for the 2021 academic year. </w:t>
      </w:r>
    </w:p>
    <w:p w14:paraId="666594A8" w14:textId="77777777" w:rsidR="00F529C1" w:rsidRPr="00A510BD" w:rsidRDefault="00F529C1" w:rsidP="008528FD">
      <w:pPr>
        <w:pStyle w:val="ListParagraph"/>
        <w:numPr>
          <w:ilvl w:val="0"/>
          <w:numId w:val="25"/>
        </w:numPr>
        <w:spacing w:after="0" w:line="240" w:lineRule="auto"/>
        <w:jc w:val="both"/>
        <w:rPr>
          <w:rFonts w:cstheme="minorHAnsi"/>
          <w:b/>
          <w:iCs/>
          <w:u w:val="single"/>
        </w:rPr>
      </w:pPr>
      <w:r w:rsidRPr="00A510BD">
        <w:rPr>
          <w:rFonts w:cstheme="minorHAnsi"/>
          <w:iCs/>
        </w:rPr>
        <w:t xml:space="preserve">However, you need to ensure you meet the exemption requirements by sending a </w:t>
      </w:r>
      <w:r w:rsidRPr="00A510BD">
        <w:rPr>
          <w:rFonts w:cstheme="minorHAnsi"/>
          <w:b/>
          <w:iCs/>
          <w:u w:val="single"/>
        </w:rPr>
        <w:t>certified</w:t>
      </w:r>
      <w:r w:rsidRPr="00A510BD">
        <w:rPr>
          <w:rFonts w:cstheme="minorHAnsi"/>
          <w:iCs/>
        </w:rPr>
        <w:t xml:space="preserve"> copy of your </w:t>
      </w:r>
      <w:proofErr w:type="gramStart"/>
      <w:r w:rsidRPr="00A510BD">
        <w:rPr>
          <w:rFonts w:cstheme="minorHAnsi"/>
          <w:iCs/>
        </w:rPr>
        <w:t>final results</w:t>
      </w:r>
      <w:proofErr w:type="gramEnd"/>
      <w:r w:rsidRPr="00A510BD">
        <w:rPr>
          <w:rFonts w:cstheme="minorHAnsi"/>
          <w:iCs/>
        </w:rPr>
        <w:t xml:space="preserve"> to Ms Carmelita Talmarkes at </w:t>
      </w:r>
      <w:hyperlink r:id="rId15" w:history="1">
        <w:r w:rsidRPr="00A510BD">
          <w:rPr>
            <w:rStyle w:val="Hyperlink"/>
            <w:rFonts w:cstheme="minorHAnsi"/>
            <w:iCs/>
          </w:rPr>
          <w:t>suiundergrads@sun.ac.za</w:t>
        </w:r>
      </w:hyperlink>
      <w:r w:rsidRPr="00A510BD">
        <w:rPr>
          <w:rFonts w:cstheme="minorHAnsi"/>
          <w:iCs/>
        </w:rPr>
        <w:t xml:space="preserve">, before pre-registration can be finalised. </w:t>
      </w:r>
    </w:p>
    <w:p w14:paraId="6204DEE0" w14:textId="77777777" w:rsidR="00F529C1" w:rsidRPr="00A510BD" w:rsidRDefault="00F529C1" w:rsidP="008528FD">
      <w:pPr>
        <w:pStyle w:val="ListParagraph"/>
        <w:numPr>
          <w:ilvl w:val="0"/>
          <w:numId w:val="25"/>
        </w:numPr>
        <w:spacing w:after="0" w:line="240" w:lineRule="auto"/>
        <w:jc w:val="both"/>
        <w:rPr>
          <w:rFonts w:cstheme="minorHAnsi"/>
          <w:b/>
          <w:iCs/>
          <w:u w:val="single"/>
        </w:rPr>
      </w:pPr>
      <w:r w:rsidRPr="00A510BD">
        <w:rPr>
          <w:rFonts w:cstheme="minorHAnsi"/>
          <w:iCs/>
        </w:rPr>
        <w:t>An e-mail confirming that you do meet the exemption requirements will be sent to you.</w:t>
      </w:r>
    </w:p>
    <w:p w14:paraId="4F51DC0E" w14:textId="77777777" w:rsidR="00901C06" w:rsidRPr="00A510BD" w:rsidRDefault="00901C06" w:rsidP="00901C06">
      <w:pPr>
        <w:pStyle w:val="ListParagraph"/>
        <w:suppressAutoHyphens/>
        <w:autoSpaceDE w:val="0"/>
        <w:autoSpaceDN w:val="0"/>
        <w:adjustRightInd w:val="0"/>
        <w:spacing w:after="0" w:line="240" w:lineRule="auto"/>
        <w:ind w:left="756" w:hanging="360"/>
        <w:jc w:val="both"/>
        <w:textAlignment w:val="center"/>
        <w:rPr>
          <w:rFonts w:cstheme="minorHAnsi"/>
          <w:iCs/>
        </w:rPr>
      </w:pPr>
    </w:p>
    <w:p w14:paraId="338AA088" w14:textId="77777777" w:rsidR="00DB2793" w:rsidRPr="00A510BD" w:rsidRDefault="00DB2793" w:rsidP="008528FD">
      <w:pPr>
        <w:pStyle w:val="ListParagraph"/>
        <w:numPr>
          <w:ilvl w:val="0"/>
          <w:numId w:val="26"/>
        </w:numPr>
        <w:suppressAutoHyphens/>
        <w:autoSpaceDE w:val="0"/>
        <w:autoSpaceDN w:val="0"/>
        <w:adjustRightInd w:val="0"/>
        <w:ind w:left="756"/>
        <w:textAlignment w:val="center"/>
        <w:rPr>
          <w:rFonts w:cstheme="minorHAnsi"/>
          <w:b/>
          <w:iCs/>
          <w:vanish/>
        </w:rPr>
      </w:pPr>
    </w:p>
    <w:p w14:paraId="13A0600C" w14:textId="77777777" w:rsidR="00DB2793" w:rsidRPr="00A510BD" w:rsidRDefault="00DB2793" w:rsidP="008528FD">
      <w:pPr>
        <w:pStyle w:val="ListParagraph"/>
        <w:numPr>
          <w:ilvl w:val="0"/>
          <w:numId w:val="26"/>
        </w:numPr>
        <w:suppressAutoHyphens/>
        <w:autoSpaceDE w:val="0"/>
        <w:autoSpaceDN w:val="0"/>
        <w:adjustRightInd w:val="0"/>
        <w:ind w:left="756"/>
        <w:textAlignment w:val="center"/>
        <w:rPr>
          <w:rFonts w:cstheme="minorHAnsi"/>
          <w:b/>
          <w:iCs/>
          <w:vanish/>
        </w:rPr>
      </w:pPr>
    </w:p>
    <w:p w14:paraId="06332520" w14:textId="77777777" w:rsidR="00DB2793" w:rsidRPr="00A510BD" w:rsidRDefault="00DB2793" w:rsidP="008528FD">
      <w:pPr>
        <w:pStyle w:val="ListParagraph"/>
        <w:numPr>
          <w:ilvl w:val="0"/>
          <w:numId w:val="26"/>
        </w:numPr>
        <w:suppressAutoHyphens/>
        <w:autoSpaceDE w:val="0"/>
        <w:autoSpaceDN w:val="0"/>
        <w:adjustRightInd w:val="0"/>
        <w:ind w:left="756"/>
        <w:textAlignment w:val="center"/>
        <w:rPr>
          <w:rFonts w:cstheme="minorHAnsi"/>
          <w:b/>
          <w:iCs/>
          <w:vanish/>
        </w:rPr>
      </w:pPr>
    </w:p>
    <w:p w14:paraId="44406CCF" w14:textId="77777777" w:rsidR="00DB2793" w:rsidRPr="00A510BD" w:rsidRDefault="00DB2793" w:rsidP="008528FD">
      <w:pPr>
        <w:pStyle w:val="ListParagraph"/>
        <w:numPr>
          <w:ilvl w:val="0"/>
          <w:numId w:val="26"/>
        </w:numPr>
        <w:suppressAutoHyphens/>
        <w:autoSpaceDE w:val="0"/>
        <w:autoSpaceDN w:val="0"/>
        <w:adjustRightInd w:val="0"/>
        <w:ind w:left="756"/>
        <w:textAlignment w:val="center"/>
        <w:rPr>
          <w:rFonts w:cstheme="minorHAnsi"/>
          <w:b/>
          <w:iCs/>
          <w:vanish/>
        </w:rPr>
      </w:pPr>
    </w:p>
    <w:p w14:paraId="35CB32EE" w14:textId="77777777" w:rsidR="00DB2793" w:rsidRPr="00A510BD" w:rsidRDefault="00DB2793" w:rsidP="008528FD">
      <w:pPr>
        <w:pStyle w:val="ListParagraph"/>
        <w:numPr>
          <w:ilvl w:val="1"/>
          <w:numId w:val="26"/>
        </w:numPr>
        <w:suppressAutoHyphens/>
        <w:autoSpaceDE w:val="0"/>
        <w:autoSpaceDN w:val="0"/>
        <w:adjustRightInd w:val="0"/>
        <w:ind w:left="756" w:hanging="360"/>
        <w:textAlignment w:val="center"/>
        <w:rPr>
          <w:rFonts w:cstheme="minorHAnsi"/>
          <w:b/>
          <w:iCs/>
          <w:vanish/>
        </w:rPr>
      </w:pPr>
    </w:p>
    <w:p w14:paraId="102FE9C6" w14:textId="769B103F" w:rsidR="00F529C1" w:rsidRPr="00A510BD" w:rsidRDefault="00BC246F" w:rsidP="008528FD">
      <w:pPr>
        <w:pStyle w:val="ListParagraph"/>
        <w:numPr>
          <w:ilvl w:val="1"/>
          <w:numId w:val="26"/>
        </w:numPr>
        <w:suppressAutoHyphens/>
        <w:autoSpaceDE w:val="0"/>
        <w:autoSpaceDN w:val="0"/>
        <w:adjustRightInd w:val="0"/>
        <w:ind w:left="756" w:hanging="360"/>
        <w:textAlignment w:val="center"/>
        <w:outlineLvl w:val="1"/>
        <w:rPr>
          <w:rFonts w:cstheme="minorHAnsi"/>
          <w:b/>
          <w:iCs/>
        </w:rPr>
      </w:pPr>
      <w:bookmarkStart w:id="8" w:name="_Toc65051104"/>
      <w:r w:rsidRPr="00A510BD">
        <w:rPr>
          <w:rFonts w:cstheme="minorHAnsi"/>
          <w:b/>
          <w:iCs/>
        </w:rPr>
        <w:t>South Africans with foreign school qualifications</w:t>
      </w:r>
      <w:bookmarkEnd w:id="8"/>
    </w:p>
    <w:p w14:paraId="30FE4748" w14:textId="77777777" w:rsidR="00F529C1" w:rsidRPr="00A510BD" w:rsidRDefault="00F529C1" w:rsidP="008528FD">
      <w:pPr>
        <w:pStyle w:val="ListParagraph"/>
        <w:numPr>
          <w:ilvl w:val="0"/>
          <w:numId w:val="24"/>
        </w:numPr>
        <w:suppressAutoHyphens/>
        <w:autoSpaceDE w:val="0"/>
        <w:autoSpaceDN w:val="0"/>
        <w:adjustRightInd w:val="0"/>
        <w:spacing w:after="0" w:line="240" w:lineRule="auto"/>
        <w:ind w:left="756"/>
        <w:textAlignment w:val="center"/>
        <w:rPr>
          <w:rFonts w:cstheme="minorHAnsi"/>
          <w:b/>
          <w:iCs/>
          <w:u w:val="single"/>
        </w:rPr>
      </w:pPr>
      <w:r w:rsidRPr="00A510BD">
        <w:rPr>
          <w:rFonts w:cstheme="minorHAnsi"/>
          <w:iCs/>
          <w:color w:val="222222"/>
          <w:lang w:val="en"/>
        </w:rPr>
        <w:t xml:space="preserve">Pre-registration clearance does </w:t>
      </w:r>
      <w:r w:rsidRPr="00A510BD">
        <w:rPr>
          <w:rFonts w:cstheme="minorHAnsi"/>
          <w:b/>
          <w:iCs/>
          <w:color w:val="222222"/>
          <w:u w:val="single"/>
          <w:lang w:val="en"/>
        </w:rPr>
        <w:t>not</w:t>
      </w:r>
      <w:r w:rsidRPr="00A510BD">
        <w:rPr>
          <w:rFonts w:cstheme="minorHAnsi"/>
          <w:iCs/>
          <w:color w:val="222222"/>
          <w:lang w:val="en"/>
        </w:rPr>
        <w:t xml:space="preserve"> apply to these students.</w:t>
      </w:r>
    </w:p>
    <w:p w14:paraId="1B9F7144" w14:textId="08B7D15F" w:rsidR="00F529C1" w:rsidRPr="00A510BD" w:rsidRDefault="00F529C1" w:rsidP="008528FD">
      <w:pPr>
        <w:pStyle w:val="ListParagraph"/>
        <w:numPr>
          <w:ilvl w:val="0"/>
          <w:numId w:val="24"/>
        </w:numPr>
        <w:suppressAutoHyphens/>
        <w:autoSpaceDE w:val="0"/>
        <w:autoSpaceDN w:val="0"/>
        <w:adjustRightInd w:val="0"/>
        <w:spacing w:after="0" w:line="240" w:lineRule="auto"/>
        <w:ind w:left="756"/>
        <w:textAlignment w:val="center"/>
        <w:rPr>
          <w:rFonts w:cstheme="minorHAnsi"/>
          <w:b/>
          <w:iCs/>
          <w:u w:val="single"/>
        </w:rPr>
      </w:pPr>
      <w:r w:rsidRPr="00A510BD">
        <w:rPr>
          <w:rFonts w:cstheme="minorHAnsi"/>
          <w:iCs/>
        </w:rPr>
        <w:t xml:space="preserve">Students must send </w:t>
      </w:r>
      <w:r w:rsidR="00DB2793" w:rsidRPr="00A510BD">
        <w:rPr>
          <w:rFonts w:cstheme="minorHAnsi"/>
          <w:iCs/>
        </w:rPr>
        <w:t xml:space="preserve">certified copies of </w:t>
      </w:r>
      <w:r w:rsidRPr="00A510BD">
        <w:rPr>
          <w:rFonts w:cstheme="minorHAnsi"/>
          <w:iCs/>
        </w:rPr>
        <w:t xml:space="preserve">their </w:t>
      </w:r>
      <w:r w:rsidRPr="00A510BD">
        <w:rPr>
          <w:rFonts w:cstheme="minorHAnsi"/>
          <w:b/>
          <w:iCs/>
          <w:u w:val="single"/>
        </w:rPr>
        <w:t xml:space="preserve">original </w:t>
      </w:r>
      <w:proofErr w:type="gramStart"/>
      <w:r w:rsidRPr="00A510BD">
        <w:rPr>
          <w:rFonts w:cstheme="minorHAnsi"/>
          <w:b/>
          <w:iCs/>
          <w:u w:val="single"/>
        </w:rPr>
        <w:t>final results</w:t>
      </w:r>
      <w:proofErr w:type="gramEnd"/>
      <w:r w:rsidRPr="00A510BD">
        <w:rPr>
          <w:rFonts w:cstheme="minorHAnsi"/>
          <w:iCs/>
        </w:rPr>
        <w:t xml:space="preserve"> to</w:t>
      </w:r>
      <w:r w:rsidR="00DB2793" w:rsidRPr="00A510BD">
        <w:rPr>
          <w:rFonts w:cstheme="minorHAnsi"/>
          <w:iCs/>
        </w:rPr>
        <w:t xml:space="preserve"> </w:t>
      </w:r>
      <w:r w:rsidRPr="00A510BD">
        <w:rPr>
          <w:rFonts w:cstheme="minorHAnsi"/>
          <w:iCs/>
        </w:rPr>
        <w:t xml:space="preserve">Ms Chantal Grove-Le </w:t>
      </w:r>
      <w:proofErr w:type="spellStart"/>
      <w:r w:rsidRPr="00A510BD">
        <w:rPr>
          <w:rFonts w:cstheme="minorHAnsi"/>
          <w:iCs/>
        </w:rPr>
        <w:t>Guillou</w:t>
      </w:r>
      <w:proofErr w:type="spellEnd"/>
      <w:r w:rsidRPr="00A510BD">
        <w:rPr>
          <w:rFonts w:cstheme="minorHAnsi"/>
          <w:iCs/>
        </w:rPr>
        <w:t xml:space="preserve"> at </w:t>
      </w:r>
      <w:hyperlink r:id="rId16" w:history="1">
        <w:r w:rsidRPr="00A510BD">
          <w:rPr>
            <w:rStyle w:val="Hyperlink"/>
            <w:rFonts w:cstheme="minorHAnsi"/>
            <w:iCs/>
          </w:rPr>
          <w:t>chantalg@sun.ac.za</w:t>
        </w:r>
      </w:hyperlink>
      <w:r w:rsidRPr="00A510BD">
        <w:rPr>
          <w:rFonts w:cstheme="minorHAnsi"/>
          <w:iCs/>
        </w:rPr>
        <w:t xml:space="preserve">. </w:t>
      </w:r>
    </w:p>
    <w:p w14:paraId="39AED59F" w14:textId="77777777" w:rsidR="00F529C1" w:rsidRPr="00A510BD" w:rsidRDefault="00F529C1" w:rsidP="00F529C1">
      <w:pPr>
        <w:jc w:val="both"/>
        <w:rPr>
          <w:rFonts w:asciiTheme="minorHAnsi" w:eastAsia="Calibri" w:hAnsiTheme="minorHAnsi" w:cstheme="minorHAnsi"/>
          <w:iCs/>
          <w:sz w:val="22"/>
          <w:szCs w:val="22"/>
        </w:rPr>
      </w:pPr>
    </w:p>
    <w:p w14:paraId="03460E9B" w14:textId="4342B6B9" w:rsidR="00F529C1" w:rsidRPr="00A510BD" w:rsidRDefault="00901C06" w:rsidP="008528FD">
      <w:pPr>
        <w:pStyle w:val="ListParagraph"/>
        <w:numPr>
          <w:ilvl w:val="1"/>
          <w:numId w:val="26"/>
        </w:numPr>
        <w:suppressAutoHyphens/>
        <w:autoSpaceDE w:val="0"/>
        <w:autoSpaceDN w:val="0"/>
        <w:adjustRightInd w:val="0"/>
        <w:spacing w:after="0" w:line="240" w:lineRule="auto"/>
        <w:textAlignment w:val="center"/>
        <w:outlineLvl w:val="1"/>
        <w:rPr>
          <w:rFonts w:eastAsia="Calibri" w:cstheme="minorHAnsi"/>
          <w:b/>
          <w:iCs/>
        </w:rPr>
      </w:pPr>
      <w:bookmarkStart w:id="9" w:name="_Toc65051105"/>
      <w:r w:rsidRPr="00A510BD">
        <w:rPr>
          <w:rFonts w:eastAsia="Calibri" w:cstheme="minorHAnsi"/>
          <w:b/>
          <w:iCs/>
        </w:rPr>
        <w:t>Pre-registration clearance</w:t>
      </w:r>
      <w:r w:rsidR="00F529C1" w:rsidRPr="00A510BD">
        <w:rPr>
          <w:rFonts w:eastAsia="Calibri" w:cstheme="minorHAnsi"/>
          <w:b/>
          <w:iCs/>
        </w:rPr>
        <w:t xml:space="preserve"> </w:t>
      </w:r>
      <w:r w:rsidRPr="00A510BD">
        <w:rPr>
          <w:rFonts w:eastAsia="Calibri" w:cstheme="minorHAnsi"/>
          <w:b/>
          <w:iCs/>
        </w:rPr>
        <w:t>(verification of documentation)</w:t>
      </w:r>
      <w:bookmarkEnd w:id="9"/>
    </w:p>
    <w:p w14:paraId="31AAFB9E" w14:textId="30DDE8EF" w:rsidR="00F529C1" w:rsidRPr="00A510BD" w:rsidRDefault="00F529C1" w:rsidP="008528FD">
      <w:pPr>
        <w:pStyle w:val="ListParagraph"/>
        <w:numPr>
          <w:ilvl w:val="0"/>
          <w:numId w:val="27"/>
        </w:numPr>
        <w:suppressAutoHyphens/>
        <w:autoSpaceDE w:val="0"/>
        <w:autoSpaceDN w:val="0"/>
        <w:adjustRightInd w:val="0"/>
        <w:ind w:left="709" w:hanging="283"/>
        <w:textAlignment w:val="center"/>
        <w:rPr>
          <w:rFonts w:eastAsia="Calibri" w:cstheme="minorHAnsi"/>
          <w:iCs/>
        </w:rPr>
      </w:pPr>
      <w:r w:rsidRPr="00A510BD">
        <w:rPr>
          <w:rFonts w:eastAsia="Calibri" w:cstheme="minorHAnsi"/>
          <w:b/>
          <w:iCs/>
          <w:u w:val="single"/>
        </w:rPr>
        <w:t>All</w:t>
      </w:r>
      <w:r w:rsidRPr="00A510BD">
        <w:rPr>
          <w:rFonts w:eastAsia="Calibri" w:cstheme="minorHAnsi"/>
          <w:iCs/>
        </w:rPr>
        <w:t xml:space="preserve"> international students are required to provide </w:t>
      </w:r>
      <w:r w:rsidR="00901C06" w:rsidRPr="00A510BD">
        <w:rPr>
          <w:rFonts w:eastAsia="Calibri" w:cstheme="minorHAnsi"/>
          <w:iCs/>
        </w:rPr>
        <w:t xml:space="preserve">certified </w:t>
      </w:r>
      <w:r w:rsidRPr="00A510BD">
        <w:rPr>
          <w:rFonts w:eastAsia="Calibri" w:cstheme="minorHAnsi"/>
          <w:iCs/>
        </w:rPr>
        <w:t xml:space="preserve">copies of supporting documentation for pre-registration clearance prior to registering for the academic programme. </w:t>
      </w:r>
    </w:p>
    <w:p w14:paraId="2C0DC389" w14:textId="6B6B47FE" w:rsidR="00F529C1" w:rsidRPr="00A510BD" w:rsidRDefault="00F529C1" w:rsidP="008528FD">
      <w:pPr>
        <w:pStyle w:val="ListParagraph"/>
        <w:numPr>
          <w:ilvl w:val="0"/>
          <w:numId w:val="27"/>
        </w:numPr>
        <w:suppressAutoHyphens/>
        <w:autoSpaceDE w:val="0"/>
        <w:autoSpaceDN w:val="0"/>
        <w:adjustRightInd w:val="0"/>
        <w:ind w:left="709" w:hanging="283"/>
        <w:textAlignment w:val="center"/>
        <w:rPr>
          <w:rFonts w:eastAsia="Calibri" w:cstheme="minorHAnsi"/>
          <w:iCs/>
        </w:rPr>
      </w:pPr>
      <w:r w:rsidRPr="00A510BD">
        <w:rPr>
          <w:rFonts w:eastAsia="Calibri" w:cstheme="minorHAnsi"/>
          <w:iCs/>
        </w:rPr>
        <w:t xml:space="preserve">E-mail the required documentation to the following e-mail addresses using your </w:t>
      </w:r>
      <w:r w:rsidRPr="00A510BD">
        <w:rPr>
          <w:rFonts w:eastAsia="Calibri" w:cstheme="minorHAnsi"/>
          <w:b/>
          <w:iCs/>
        </w:rPr>
        <w:t xml:space="preserve">SURNAME and SU STUDENT NUMBER as a reference. </w:t>
      </w:r>
    </w:p>
    <w:p w14:paraId="0DB5D496" w14:textId="77777777" w:rsidR="005757E0" w:rsidRPr="00A510BD" w:rsidRDefault="005757E0" w:rsidP="005757E0">
      <w:pPr>
        <w:pStyle w:val="ListParagraph"/>
        <w:suppressAutoHyphens/>
        <w:autoSpaceDE w:val="0"/>
        <w:autoSpaceDN w:val="0"/>
        <w:adjustRightInd w:val="0"/>
        <w:ind w:left="709"/>
        <w:textAlignment w:val="center"/>
        <w:rPr>
          <w:rFonts w:eastAsia="Calibri" w:cstheme="minorHAnsi"/>
          <w:iCs/>
        </w:rPr>
      </w:pPr>
    </w:p>
    <w:p w14:paraId="27132C52" w14:textId="1E3192D6" w:rsidR="00F529C1" w:rsidRPr="00A510BD" w:rsidRDefault="00F529C1" w:rsidP="008528FD">
      <w:pPr>
        <w:pStyle w:val="ListParagraph"/>
        <w:numPr>
          <w:ilvl w:val="0"/>
          <w:numId w:val="32"/>
        </w:numPr>
        <w:suppressAutoHyphens/>
        <w:autoSpaceDE w:val="0"/>
        <w:autoSpaceDN w:val="0"/>
        <w:adjustRightInd w:val="0"/>
        <w:textAlignment w:val="center"/>
        <w:rPr>
          <w:rFonts w:eastAsia="Calibri" w:cstheme="minorHAnsi"/>
          <w:iCs/>
        </w:rPr>
      </w:pPr>
      <w:r w:rsidRPr="00A510BD">
        <w:rPr>
          <w:rFonts w:eastAsia="Calibri" w:cstheme="minorHAnsi"/>
          <w:iCs/>
        </w:rPr>
        <w:t xml:space="preserve">Stellenbosch </w:t>
      </w:r>
      <w:r w:rsidR="00901C06" w:rsidRPr="00A510BD">
        <w:rPr>
          <w:rFonts w:eastAsia="Calibri" w:cstheme="minorHAnsi"/>
          <w:iCs/>
        </w:rPr>
        <w:t xml:space="preserve">Campus: </w:t>
      </w:r>
      <w:hyperlink r:id="rId17" w:history="1">
        <w:r w:rsidR="00901C06" w:rsidRPr="00A510BD">
          <w:rPr>
            <w:rStyle w:val="Hyperlink"/>
            <w:rFonts w:eastAsia="Calibri" w:cstheme="minorHAnsi"/>
            <w:iCs/>
          </w:rPr>
          <w:t>intpreregistration@sun.ac.za</w:t>
        </w:r>
      </w:hyperlink>
      <w:r w:rsidRPr="00A510BD">
        <w:rPr>
          <w:rFonts w:eastAsia="Calibri" w:cstheme="minorHAnsi"/>
          <w:iCs/>
        </w:rPr>
        <w:t xml:space="preserve"> </w:t>
      </w:r>
    </w:p>
    <w:p w14:paraId="25981F8E" w14:textId="74F63D48" w:rsidR="00F529C1" w:rsidRPr="00A510BD" w:rsidRDefault="00F529C1" w:rsidP="008528FD">
      <w:pPr>
        <w:pStyle w:val="ListParagraph"/>
        <w:numPr>
          <w:ilvl w:val="0"/>
          <w:numId w:val="32"/>
        </w:numPr>
        <w:spacing w:after="0" w:line="240" w:lineRule="auto"/>
        <w:rPr>
          <w:rFonts w:eastAsia="Times New Roman" w:cstheme="minorHAnsi"/>
          <w:iCs/>
          <w:lang w:val="af-ZA" w:eastAsia="en-ZA"/>
        </w:rPr>
      </w:pPr>
      <w:r w:rsidRPr="00A510BD">
        <w:rPr>
          <w:rFonts w:eastAsia="Times New Roman" w:cstheme="minorHAnsi"/>
          <w:iCs/>
          <w:lang w:val="af-ZA" w:eastAsia="en-ZA"/>
        </w:rPr>
        <w:t>Tygerberg Campus (Undergraduate):</w:t>
      </w:r>
      <w:r w:rsidR="00901C06" w:rsidRPr="00A510BD">
        <w:rPr>
          <w:rFonts w:eastAsia="Times New Roman" w:cstheme="minorHAnsi"/>
          <w:iCs/>
          <w:lang w:val="af-ZA" w:eastAsia="en-ZA"/>
        </w:rPr>
        <w:t xml:space="preserve"> </w:t>
      </w:r>
      <w:hyperlink r:id="rId18" w:history="1">
        <w:r w:rsidRPr="00A510BD">
          <w:rPr>
            <w:rStyle w:val="Hyperlink"/>
            <w:rFonts w:eastAsia="Times New Roman" w:cstheme="minorHAnsi"/>
            <w:iCs/>
            <w:lang w:val="af-ZA" w:eastAsia="en-ZA"/>
          </w:rPr>
          <w:t>bdgeyer@sun.ac.za</w:t>
        </w:r>
      </w:hyperlink>
      <w:r w:rsidRPr="00A510BD">
        <w:rPr>
          <w:rFonts w:eastAsia="Times New Roman" w:cstheme="minorHAnsi"/>
          <w:iCs/>
          <w:lang w:val="af-ZA" w:eastAsia="en-ZA"/>
        </w:rPr>
        <w:t xml:space="preserve"> </w:t>
      </w:r>
    </w:p>
    <w:p w14:paraId="7977D564" w14:textId="2EA103D2" w:rsidR="00F529C1" w:rsidRPr="00A510BD" w:rsidRDefault="00F529C1" w:rsidP="008528FD">
      <w:pPr>
        <w:pStyle w:val="ListParagraph"/>
        <w:numPr>
          <w:ilvl w:val="0"/>
          <w:numId w:val="32"/>
        </w:numPr>
        <w:spacing w:after="0" w:line="240" w:lineRule="auto"/>
        <w:rPr>
          <w:rFonts w:eastAsia="Times New Roman" w:cstheme="minorHAnsi"/>
          <w:iCs/>
          <w:lang w:val="af-ZA" w:eastAsia="en-ZA"/>
        </w:rPr>
      </w:pPr>
      <w:r w:rsidRPr="00A510BD">
        <w:rPr>
          <w:rFonts w:eastAsia="Times New Roman" w:cstheme="minorHAnsi"/>
          <w:iCs/>
          <w:lang w:val="af-ZA" w:eastAsia="en-ZA"/>
        </w:rPr>
        <w:t>Tygerberg Campus (Postgraduate):</w:t>
      </w:r>
      <w:r w:rsidR="00901C06" w:rsidRPr="00A510BD">
        <w:rPr>
          <w:rFonts w:eastAsia="Times New Roman" w:cstheme="minorHAnsi"/>
          <w:iCs/>
          <w:lang w:val="af-ZA" w:eastAsia="en-ZA"/>
        </w:rPr>
        <w:t xml:space="preserve"> </w:t>
      </w:r>
      <w:hyperlink r:id="rId19" w:history="1">
        <w:r w:rsidRPr="00A510BD">
          <w:rPr>
            <w:rStyle w:val="Hyperlink"/>
            <w:rFonts w:eastAsia="Times New Roman" w:cstheme="minorHAnsi"/>
            <w:iCs/>
            <w:lang w:val="af-ZA" w:eastAsia="en-ZA"/>
          </w:rPr>
          <w:t>stimm@sun.ac.za</w:t>
        </w:r>
      </w:hyperlink>
      <w:r w:rsidRPr="00A510BD">
        <w:rPr>
          <w:rFonts w:eastAsia="Times New Roman" w:cstheme="minorHAnsi"/>
          <w:iCs/>
          <w:lang w:val="af-ZA" w:eastAsia="en-ZA"/>
        </w:rPr>
        <w:t xml:space="preserve"> or</w:t>
      </w:r>
      <w:r w:rsidR="00901C06" w:rsidRPr="00A510BD">
        <w:rPr>
          <w:rFonts w:eastAsia="Times New Roman" w:cstheme="minorHAnsi"/>
          <w:iCs/>
          <w:lang w:val="af-ZA" w:eastAsia="en-ZA"/>
        </w:rPr>
        <w:t xml:space="preserve"> </w:t>
      </w:r>
      <w:hyperlink r:id="rId20" w:history="1">
        <w:r w:rsidRPr="00A510BD">
          <w:rPr>
            <w:rStyle w:val="Hyperlink"/>
            <w:rFonts w:eastAsia="Times New Roman" w:cstheme="minorHAnsi"/>
            <w:iCs/>
            <w:lang w:val="af-ZA" w:eastAsia="en-ZA"/>
          </w:rPr>
          <w:t>mdamon@sun.ac.za</w:t>
        </w:r>
      </w:hyperlink>
      <w:r w:rsidRPr="00A510BD">
        <w:rPr>
          <w:rFonts w:eastAsia="Times New Roman" w:cstheme="minorHAnsi"/>
          <w:iCs/>
          <w:lang w:val="af-ZA" w:eastAsia="en-ZA"/>
        </w:rPr>
        <w:t xml:space="preserve"> </w:t>
      </w:r>
    </w:p>
    <w:p w14:paraId="0542518C" w14:textId="77777777" w:rsidR="00F529C1" w:rsidRPr="00A510BD" w:rsidRDefault="00F529C1" w:rsidP="00F529C1">
      <w:pPr>
        <w:suppressAutoHyphens/>
        <w:autoSpaceDE w:val="0"/>
        <w:autoSpaceDN w:val="0"/>
        <w:adjustRightInd w:val="0"/>
        <w:ind w:left="360"/>
        <w:textAlignment w:val="center"/>
        <w:rPr>
          <w:rFonts w:asciiTheme="minorHAnsi" w:eastAsia="Calibri" w:hAnsiTheme="minorHAnsi" w:cstheme="minorHAnsi"/>
          <w:iCs/>
          <w:sz w:val="22"/>
          <w:szCs w:val="22"/>
        </w:rPr>
      </w:pPr>
      <w:r w:rsidRPr="00A510BD">
        <w:rPr>
          <w:rFonts w:asciiTheme="minorHAnsi" w:eastAsia="Calibri" w:hAnsiTheme="minorHAnsi" w:cstheme="minorHAnsi"/>
          <w:iCs/>
          <w:sz w:val="22"/>
          <w:szCs w:val="22"/>
        </w:rPr>
        <w:t xml:space="preserve"> </w:t>
      </w:r>
    </w:p>
    <w:p w14:paraId="5C3F10D8" w14:textId="77777777" w:rsidR="00F529C1" w:rsidRPr="00A510BD" w:rsidRDefault="00F529C1" w:rsidP="008528FD">
      <w:pPr>
        <w:numPr>
          <w:ilvl w:val="0"/>
          <w:numId w:val="28"/>
        </w:numPr>
        <w:ind w:hanging="294"/>
        <w:jc w:val="both"/>
        <w:rPr>
          <w:rFonts w:asciiTheme="minorHAnsi" w:eastAsia="Calibri" w:hAnsiTheme="minorHAnsi" w:cstheme="minorHAnsi"/>
          <w:iCs/>
          <w:sz w:val="22"/>
          <w:szCs w:val="22"/>
        </w:rPr>
      </w:pPr>
      <w:r w:rsidRPr="00A510BD">
        <w:rPr>
          <w:rFonts w:asciiTheme="minorHAnsi" w:eastAsia="Calibri" w:hAnsiTheme="minorHAnsi" w:cstheme="minorHAnsi"/>
          <w:b/>
          <w:iCs/>
          <w:sz w:val="22"/>
          <w:szCs w:val="22"/>
        </w:rPr>
        <w:t>Certified copy</w:t>
      </w:r>
      <w:r w:rsidRPr="00A510BD">
        <w:rPr>
          <w:rFonts w:asciiTheme="minorHAnsi" w:eastAsia="Calibri" w:hAnsiTheme="minorHAnsi" w:cstheme="minorHAnsi"/>
          <w:iCs/>
          <w:sz w:val="22"/>
          <w:szCs w:val="22"/>
        </w:rPr>
        <w:t xml:space="preserve"> of your valid passport </w:t>
      </w:r>
    </w:p>
    <w:p w14:paraId="7A761604" w14:textId="77777777" w:rsidR="00F529C1" w:rsidRPr="00A510BD" w:rsidRDefault="00F529C1" w:rsidP="008528FD">
      <w:pPr>
        <w:numPr>
          <w:ilvl w:val="0"/>
          <w:numId w:val="28"/>
        </w:numPr>
        <w:ind w:hanging="294"/>
        <w:jc w:val="both"/>
        <w:rPr>
          <w:rFonts w:asciiTheme="minorHAnsi" w:eastAsia="Calibri" w:hAnsiTheme="minorHAnsi" w:cstheme="minorHAnsi"/>
          <w:iCs/>
          <w:sz w:val="22"/>
          <w:szCs w:val="22"/>
        </w:rPr>
      </w:pPr>
      <w:r w:rsidRPr="00A510BD">
        <w:rPr>
          <w:rFonts w:asciiTheme="minorHAnsi" w:eastAsia="Calibri" w:hAnsiTheme="minorHAnsi" w:cstheme="minorHAnsi"/>
          <w:b/>
          <w:iCs/>
          <w:sz w:val="22"/>
          <w:szCs w:val="22"/>
        </w:rPr>
        <w:t>Certified copy</w:t>
      </w:r>
      <w:r w:rsidRPr="00A510BD">
        <w:rPr>
          <w:rFonts w:asciiTheme="minorHAnsi" w:eastAsia="Calibri" w:hAnsiTheme="minorHAnsi" w:cstheme="minorHAnsi"/>
          <w:iCs/>
          <w:sz w:val="22"/>
          <w:szCs w:val="22"/>
        </w:rPr>
        <w:t xml:space="preserve"> of valid study visa issued to study at Stellenbosch University </w:t>
      </w:r>
      <w:r w:rsidRPr="00A510BD">
        <w:rPr>
          <w:rFonts w:asciiTheme="minorHAnsi" w:eastAsia="Calibri" w:hAnsiTheme="minorHAnsi" w:cstheme="minorHAnsi"/>
          <w:iCs/>
          <w:sz w:val="22"/>
          <w:szCs w:val="22"/>
          <w:u w:val="single"/>
        </w:rPr>
        <w:t>or</w:t>
      </w:r>
      <w:r w:rsidRPr="00A510BD">
        <w:rPr>
          <w:rFonts w:asciiTheme="minorHAnsi" w:eastAsia="Calibri" w:hAnsiTheme="minorHAnsi" w:cstheme="minorHAnsi"/>
          <w:iCs/>
          <w:sz w:val="22"/>
          <w:szCs w:val="22"/>
        </w:rPr>
        <w:t xml:space="preserve"> Proof of Permanent residence / Refugee Status / Asylum Seeker</w:t>
      </w:r>
    </w:p>
    <w:p w14:paraId="1F3798B5" w14:textId="77777777" w:rsidR="00F529C1" w:rsidRPr="00A510BD" w:rsidRDefault="00F529C1" w:rsidP="008528FD">
      <w:pPr>
        <w:numPr>
          <w:ilvl w:val="0"/>
          <w:numId w:val="28"/>
        </w:numPr>
        <w:ind w:hanging="294"/>
        <w:jc w:val="both"/>
        <w:rPr>
          <w:rFonts w:asciiTheme="minorHAnsi" w:eastAsia="Calibri" w:hAnsiTheme="minorHAnsi" w:cstheme="minorHAnsi"/>
          <w:iCs/>
          <w:sz w:val="22"/>
          <w:szCs w:val="22"/>
        </w:rPr>
      </w:pPr>
      <w:r w:rsidRPr="00A510BD">
        <w:rPr>
          <w:rFonts w:asciiTheme="minorHAnsi" w:eastAsia="Calibri" w:hAnsiTheme="minorHAnsi" w:cstheme="minorHAnsi"/>
          <w:iCs/>
          <w:sz w:val="22"/>
          <w:szCs w:val="22"/>
        </w:rPr>
        <w:t>Proof of valid South African medical cover</w:t>
      </w:r>
    </w:p>
    <w:p w14:paraId="32EA17F8" w14:textId="77777777" w:rsidR="00F529C1" w:rsidRPr="00A510BD" w:rsidRDefault="00F529C1" w:rsidP="008528FD">
      <w:pPr>
        <w:pStyle w:val="ListParagraph"/>
        <w:numPr>
          <w:ilvl w:val="0"/>
          <w:numId w:val="28"/>
        </w:numPr>
        <w:spacing w:after="0" w:line="240" w:lineRule="auto"/>
        <w:ind w:hanging="294"/>
        <w:rPr>
          <w:rFonts w:cstheme="minorHAnsi"/>
          <w:iCs/>
          <w:lang w:val="en"/>
        </w:rPr>
      </w:pPr>
      <w:r w:rsidRPr="00A510BD">
        <w:rPr>
          <w:rFonts w:cstheme="minorHAnsi"/>
          <w:iCs/>
          <w:lang w:val="en"/>
        </w:rPr>
        <w:t xml:space="preserve">Students are advised to view the list of Student Medical Cover Options on the following website: </w:t>
      </w:r>
      <w:hyperlink r:id="rId21" w:history="1">
        <w:r w:rsidRPr="00A510BD">
          <w:rPr>
            <w:rStyle w:val="Hyperlink"/>
            <w:rFonts w:cstheme="minorHAnsi"/>
            <w:iCs/>
          </w:rPr>
          <w:t>https://www.medicalschemes.co.za/regulated-entities/medical-schemes-in-south-africa/</w:t>
        </w:r>
      </w:hyperlink>
    </w:p>
    <w:p w14:paraId="59A6521E" w14:textId="77777777" w:rsidR="00F529C1" w:rsidRPr="00A510BD" w:rsidRDefault="00F529C1" w:rsidP="008528FD">
      <w:pPr>
        <w:pStyle w:val="ListParagraph"/>
        <w:numPr>
          <w:ilvl w:val="0"/>
          <w:numId w:val="28"/>
        </w:numPr>
        <w:spacing w:after="0" w:line="240" w:lineRule="auto"/>
        <w:ind w:hanging="294"/>
        <w:jc w:val="both"/>
        <w:rPr>
          <w:rFonts w:eastAsia="Calibri" w:cstheme="minorHAnsi"/>
          <w:iCs/>
        </w:rPr>
      </w:pPr>
      <w:r w:rsidRPr="00A510BD">
        <w:rPr>
          <w:rFonts w:cstheme="minorHAnsi"/>
          <w:iCs/>
          <w:lang w:val="en"/>
        </w:rPr>
        <w:t xml:space="preserve">Medical cover is </w:t>
      </w:r>
      <w:r w:rsidRPr="00A510BD">
        <w:rPr>
          <w:rFonts w:cstheme="minorHAnsi"/>
          <w:b/>
          <w:iCs/>
          <w:u w:val="single"/>
          <w:lang w:val="en"/>
        </w:rPr>
        <w:t>not</w:t>
      </w:r>
      <w:r w:rsidRPr="00A510BD">
        <w:rPr>
          <w:rFonts w:cstheme="minorHAnsi"/>
          <w:iCs/>
          <w:lang w:val="en"/>
        </w:rPr>
        <w:t xml:space="preserve"> compulsory for Permanent residence, Refugee Status, Asylum </w:t>
      </w:r>
      <w:proofErr w:type="gramStart"/>
      <w:r w:rsidRPr="00A510BD">
        <w:rPr>
          <w:rFonts w:cstheme="minorHAnsi"/>
          <w:iCs/>
          <w:lang w:val="en"/>
        </w:rPr>
        <w:t>Seeker</w:t>
      </w:r>
      <w:proofErr w:type="gramEnd"/>
      <w:r w:rsidRPr="00A510BD">
        <w:rPr>
          <w:rFonts w:cstheme="minorHAnsi"/>
          <w:iCs/>
          <w:lang w:val="en"/>
        </w:rPr>
        <w:t xml:space="preserve"> and students not coming to SA.</w:t>
      </w:r>
    </w:p>
    <w:p w14:paraId="5CA93E9C" w14:textId="77777777" w:rsidR="00F529C1" w:rsidRPr="00A510BD" w:rsidRDefault="00F529C1" w:rsidP="008528FD">
      <w:pPr>
        <w:numPr>
          <w:ilvl w:val="0"/>
          <w:numId w:val="28"/>
        </w:numPr>
        <w:ind w:hanging="294"/>
        <w:jc w:val="both"/>
        <w:rPr>
          <w:rFonts w:asciiTheme="minorHAnsi" w:eastAsia="Calibri" w:hAnsiTheme="minorHAnsi" w:cstheme="minorHAnsi"/>
          <w:iCs/>
          <w:sz w:val="22"/>
          <w:szCs w:val="22"/>
        </w:rPr>
      </w:pPr>
      <w:r w:rsidRPr="00A510BD">
        <w:rPr>
          <w:rFonts w:asciiTheme="minorHAnsi" w:eastAsia="Calibri" w:hAnsiTheme="minorHAnsi" w:cstheme="minorHAnsi"/>
          <w:iCs/>
          <w:sz w:val="22"/>
          <w:szCs w:val="22"/>
        </w:rPr>
        <w:t xml:space="preserve">Proof of minimum </w:t>
      </w:r>
      <w:hyperlink r:id="rId22" w:history="1">
        <w:r w:rsidRPr="00A510BD">
          <w:rPr>
            <w:rStyle w:val="Hyperlink"/>
            <w:rFonts w:asciiTheme="minorHAnsi" w:eastAsia="Calibri" w:hAnsiTheme="minorHAnsi" w:cstheme="minorHAnsi"/>
            <w:iCs/>
            <w:sz w:val="22"/>
            <w:szCs w:val="22"/>
          </w:rPr>
          <w:t>COMPULSORY INITIAL FEES</w:t>
        </w:r>
      </w:hyperlink>
      <w:r w:rsidRPr="00A510BD">
        <w:rPr>
          <w:rFonts w:asciiTheme="minorHAnsi" w:eastAsia="Calibri" w:hAnsiTheme="minorHAnsi" w:cstheme="minorHAnsi"/>
          <w:iCs/>
          <w:sz w:val="22"/>
          <w:szCs w:val="22"/>
        </w:rPr>
        <w:t xml:space="preserve"> or Scholarship letter</w:t>
      </w:r>
    </w:p>
    <w:p w14:paraId="63D3CE39" w14:textId="77777777" w:rsidR="00F529C1" w:rsidRPr="00A510BD" w:rsidRDefault="00F529C1" w:rsidP="00F529C1">
      <w:pPr>
        <w:suppressAutoHyphens/>
        <w:autoSpaceDE w:val="0"/>
        <w:autoSpaceDN w:val="0"/>
        <w:adjustRightInd w:val="0"/>
        <w:ind w:left="360"/>
        <w:textAlignment w:val="center"/>
        <w:rPr>
          <w:rFonts w:asciiTheme="minorHAnsi" w:eastAsia="Calibri" w:hAnsiTheme="minorHAnsi" w:cstheme="minorHAnsi"/>
          <w:iCs/>
          <w:sz w:val="22"/>
          <w:szCs w:val="22"/>
        </w:rPr>
      </w:pPr>
    </w:p>
    <w:p w14:paraId="6E22000D" w14:textId="390A7305" w:rsidR="00901C06" w:rsidRPr="00A510BD" w:rsidRDefault="00901C06" w:rsidP="005757E0">
      <w:pPr>
        <w:pStyle w:val="ListParagraph"/>
        <w:shd w:val="clear" w:color="auto" w:fill="FFFFFF"/>
        <w:spacing w:after="0" w:line="240" w:lineRule="auto"/>
        <w:ind w:left="360"/>
        <w:rPr>
          <w:rFonts w:eastAsia="Calibri" w:cstheme="minorHAnsi"/>
          <w:b/>
          <w:bCs/>
          <w:iCs/>
        </w:rPr>
      </w:pPr>
      <w:r w:rsidRPr="00A510BD">
        <w:rPr>
          <w:rFonts w:eastAsia="Calibri" w:cstheme="minorHAnsi"/>
          <w:b/>
          <w:bCs/>
          <w:iCs/>
        </w:rPr>
        <w:t xml:space="preserve">Please note: </w:t>
      </w:r>
    </w:p>
    <w:p w14:paraId="48BE202A" w14:textId="61BEC1E9" w:rsidR="00901C06" w:rsidRPr="00A510BD" w:rsidRDefault="00F529C1" w:rsidP="008528FD">
      <w:pPr>
        <w:pStyle w:val="ListParagraph"/>
        <w:numPr>
          <w:ilvl w:val="0"/>
          <w:numId w:val="29"/>
        </w:numPr>
        <w:shd w:val="clear" w:color="auto" w:fill="FFFFFF"/>
        <w:spacing w:after="0" w:line="240" w:lineRule="auto"/>
        <w:rPr>
          <w:rFonts w:eastAsia="Times New Roman" w:cstheme="minorHAnsi"/>
          <w:b/>
          <w:bCs/>
          <w:iCs/>
          <w:lang w:eastAsia="en-ZA"/>
        </w:rPr>
      </w:pPr>
      <w:r w:rsidRPr="00A510BD">
        <w:rPr>
          <w:rFonts w:eastAsia="Calibri" w:cstheme="minorHAnsi"/>
          <w:iCs/>
        </w:rPr>
        <w:t>A confirmation e-mail will be sent to you once pre-registration clearance has been finalized and you can then commence with self-registration for your academic programme.</w:t>
      </w:r>
      <w:r w:rsidR="00901C06" w:rsidRPr="00A510BD">
        <w:rPr>
          <w:rFonts w:eastAsia="Calibri" w:cstheme="minorHAnsi"/>
          <w:iCs/>
        </w:rPr>
        <w:t xml:space="preserve"> </w:t>
      </w:r>
      <w:r w:rsidR="00901C06" w:rsidRPr="00A510BD">
        <w:rPr>
          <w:rFonts w:cstheme="minorHAnsi"/>
          <w:b/>
          <w:iCs/>
        </w:rPr>
        <w:t>Please allow at least 3 working days response time.</w:t>
      </w:r>
    </w:p>
    <w:p w14:paraId="26E9362A" w14:textId="188BCBAF" w:rsidR="00F529C1" w:rsidRPr="00A510BD" w:rsidRDefault="00F529C1" w:rsidP="008528FD">
      <w:pPr>
        <w:pStyle w:val="ListParagraph"/>
        <w:numPr>
          <w:ilvl w:val="0"/>
          <w:numId w:val="29"/>
        </w:numPr>
        <w:rPr>
          <w:rFonts w:eastAsia="Calibri" w:cstheme="minorHAnsi"/>
          <w:iCs/>
        </w:rPr>
      </w:pPr>
      <w:r w:rsidRPr="00A510BD">
        <w:rPr>
          <w:rFonts w:cstheme="minorHAnsi"/>
          <w:b/>
          <w:iCs/>
        </w:rPr>
        <w:t>All</w:t>
      </w:r>
      <w:r w:rsidRPr="00A510BD">
        <w:rPr>
          <w:rFonts w:cstheme="minorHAnsi"/>
          <w:iCs/>
        </w:rPr>
        <w:t xml:space="preserve"> </w:t>
      </w:r>
      <w:r w:rsidRPr="00A510BD">
        <w:rPr>
          <w:rFonts w:cstheme="minorHAnsi"/>
          <w:b/>
          <w:iCs/>
        </w:rPr>
        <w:t xml:space="preserve">international degree-seeking undergraduate first-year students </w:t>
      </w:r>
      <w:r w:rsidRPr="00A510BD">
        <w:rPr>
          <w:rFonts w:cstheme="minorHAnsi"/>
          <w:iCs/>
        </w:rPr>
        <w:t>need to follow the same welcoming programme as the SA students.</w:t>
      </w:r>
    </w:p>
    <w:p w14:paraId="4611AB3A" w14:textId="77777777" w:rsidR="00901C06" w:rsidRPr="00A510BD" w:rsidRDefault="00901C06" w:rsidP="00901C06">
      <w:pPr>
        <w:pStyle w:val="ListParagraph"/>
        <w:rPr>
          <w:rFonts w:eastAsia="Calibri" w:cstheme="minorHAnsi"/>
          <w:iCs/>
        </w:rPr>
      </w:pPr>
    </w:p>
    <w:p w14:paraId="4354C198" w14:textId="2135E2BE" w:rsidR="00E04644" w:rsidRPr="00A510BD" w:rsidRDefault="002D7A95" w:rsidP="0007692C">
      <w:pPr>
        <w:pStyle w:val="ListParagraph"/>
        <w:numPr>
          <w:ilvl w:val="0"/>
          <w:numId w:val="6"/>
        </w:numPr>
        <w:shd w:val="clear" w:color="auto" w:fill="FFFFFF"/>
        <w:spacing w:after="0" w:line="240" w:lineRule="auto"/>
        <w:outlineLvl w:val="0"/>
        <w:rPr>
          <w:rFonts w:eastAsia="Times New Roman" w:cstheme="minorHAnsi"/>
          <w:b/>
          <w:bCs/>
          <w:lang w:eastAsia="en-ZA"/>
        </w:rPr>
      </w:pPr>
      <w:bookmarkStart w:id="10" w:name="_Toc65051106"/>
      <w:r w:rsidRPr="00A510BD">
        <w:rPr>
          <w:rFonts w:cstheme="minorHAnsi"/>
          <w:b/>
          <w:bCs/>
          <w14:textOutline w14:w="0" w14:cap="flat" w14:cmpd="sng" w14:algn="ctr">
            <w14:noFill/>
            <w14:prstDash w14:val="solid"/>
            <w14:round/>
          </w14:textOutline>
        </w:rPr>
        <w:t>Registration Schedul</w:t>
      </w:r>
      <w:r w:rsidR="00067EED" w:rsidRPr="00A510BD">
        <w:rPr>
          <w:rFonts w:cstheme="minorHAnsi"/>
          <w:b/>
          <w:bCs/>
          <w14:textOutline w14:w="0" w14:cap="flat" w14:cmpd="sng" w14:algn="ctr">
            <w14:noFill/>
            <w14:prstDash w14:val="solid"/>
            <w14:round/>
          </w14:textOutline>
        </w:rPr>
        <w:t>e</w:t>
      </w:r>
      <w:bookmarkEnd w:id="10"/>
      <w:r w:rsidR="007D1535" w:rsidRPr="00A510BD">
        <w:rPr>
          <w:rFonts w:cstheme="minorHAnsi"/>
          <w:b/>
          <w:bCs/>
          <w14:textOutline w14:w="0" w14:cap="flat" w14:cmpd="sng" w14:algn="ctr">
            <w14:noFill/>
            <w14:prstDash w14:val="solid"/>
            <w14:round/>
          </w14:textOutline>
        </w:rPr>
        <w:t xml:space="preserve"> </w:t>
      </w:r>
    </w:p>
    <w:p w14:paraId="3AD29877" w14:textId="18EFD1EA" w:rsidR="007D1535" w:rsidRPr="00A510BD" w:rsidRDefault="00F93CCE" w:rsidP="0007692C">
      <w:pPr>
        <w:pStyle w:val="ListParagraph"/>
        <w:numPr>
          <w:ilvl w:val="1"/>
          <w:numId w:val="6"/>
        </w:numPr>
        <w:shd w:val="clear" w:color="auto" w:fill="FFFFFF"/>
        <w:spacing w:after="0" w:line="240" w:lineRule="auto"/>
        <w:outlineLvl w:val="1"/>
        <w:rPr>
          <w:rFonts w:eastAsia="Times New Roman" w:cstheme="minorHAnsi"/>
          <w:b/>
          <w:bCs/>
          <w:lang w:eastAsia="en-ZA"/>
        </w:rPr>
      </w:pPr>
      <w:bookmarkStart w:id="11" w:name="_Toc65051107"/>
      <w:r w:rsidRPr="00A510BD">
        <w:rPr>
          <w:rFonts w:cstheme="minorHAnsi"/>
          <w:b/>
          <w:bCs/>
          <w14:textOutline w14:w="0" w14:cap="flat" w14:cmpd="sng" w14:algn="ctr">
            <w14:noFill/>
            <w14:prstDash w14:val="solid"/>
            <w14:round/>
          </w14:textOutline>
        </w:rPr>
        <w:t>Honours, Postgraduate Diploma and Structured Master’s students</w:t>
      </w:r>
      <w:bookmarkEnd w:id="11"/>
      <w:r w:rsidRPr="00A510BD">
        <w:rPr>
          <w:rFonts w:cstheme="minorHAnsi"/>
          <w:b/>
          <w:bCs/>
          <w14:textOutline w14:w="0" w14:cap="flat" w14:cmpd="sng" w14:algn="ctr">
            <w14:noFill/>
            <w14:prstDash w14:val="solid"/>
            <w14:round/>
          </w14:textOutline>
        </w:rPr>
        <w:t xml:space="preserve"> </w:t>
      </w:r>
    </w:p>
    <w:p w14:paraId="79402EB4" w14:textId="53B4FE9D" w:rsidR="001332EE" w:rsidRPr="00A510BD" w:rsidRDefault="001332EE" w:rsidP="00046A58">
      <w:pPr>
        <w:ind w:left="360"/>
        <w:jc w:val="both"/>
        <w:rPr>
          <w:rFonts w:asciiTheme="minorHAnsi" w:hAnsiTheme="minorHAnsi" w:cstheme="minorHAnsi"/>
          <w:sz w:val="22"/>
          <w:szCs w:val="22"/>
          <w:lang w:eastAsia="en-ZA"/>
        </w:rPr>
      </w:pPr>
      <w:r w:rsidRPr="00A510BD">
        <w:rPr>
          <w:rFonts w:asciiTheme="minorHAnsi" w:hAnsiTheme="minorHAnsi" w:cstheme="minorHAnsi"/>
          <w:sz w:val="22"/>
          <w:szCs w:val="22"/>
          <w:lang w:eastAsia="en-ZA"/>
        </w:rPr>
        <w:t>Postgraduate</w:t>
      </w:r>
      <w:r w:rsidR="00F93CCE" w:rsidRPr="00A510BD">
        <w:rPr>
          <w:rFonts w:asciiTheme="minorHAnsi" w:hAnsiTheme="minorHAnsi" w:cstheme="minorHAnsi"/>
          <w:sz w:val="22"/>
          <w:szCs w:val="22"/>
          <w:lang w:eastAsia="en-ZA"/>
        </w:rPr>
        <w:t xml:space="preserve"> programme lectures commence on different dates from late January to mid-March. Postgraduate students who are enrolling for Honours, Postgraduate Diplomas and structured Master’s programmes must register in time to start lectures. Your postgraduate programme coordinator will have </w:t>
      </w:r>
      <w:r w:rsidRPr="00A510BD">
        <w:rPr>
          <w:rFonts w:asciiTheme="minorHAnsi" w:hAnsiTheme="minorHAnsi" w:cstheme="minorHAnsi"/>
          <w:sz w:val="22"/>
          <w:szCs w:val="22"/>
          <w:lang w:eastAsia="en-ZA"/>
        </w:rPr>
        <w:t xml:space="preserve">communicated </w:t>
      </w:r>
      <w:r w:rsidR="00F93CCE" w:rsidRPr="00A510BD">
        <w:rPr>
          <w:rFonts w:asciiTheme="minorHAnsi" w:hAnsiTheme="minorHAnsi" w:cstheme="minorHAnsi"/>
          <w:sz w:val="22"/>
          <w:szCs w:val="22"/>
          <w:lang w:eastAsia="en-ZA"/>
        </w:rPr>
        <w:t xml:space="preserve">your start date </w:t>
      </w:r>
      <w:r w:rsidRPr="00A510BD">
        <w:rPr>
          <w:rFonts w:asciiTheme="minorHAnsi" w:hAnsiTheme="minorHAnsi" w:cstheme="minorHAnsi"/>
          <w:sz w:val="22"/>
          <w:szCs w:val="22"/>
          <w:lang w:eastAsia="en-ZA"/>
        </w:rPr>
        <w:t xml:space="preserve">to you when you were admitted. All postgraduate students attending lectures must </w:t>
      </w:r>
      <w:proofErr w:type="spellStart"/>
      <w:r w:rsidRPr="00A510BD">
        <w:rPr>
          <w:rFonts w:asciiTheme="minorHAnsi" w:hAnsiTheme="minorHAnsi" w:cstheme="minorHAnsi"/>
          <w:sz w:val="22"/>
          <w:szCs w:val="22"/>
          <w:lang w:eastAsia="en-ZA"/>
        </w:rPr>
        <w:t>finalise</w:t>
      </w:r>
      <w:proofErr w:type="spellEnd"/>
      <w:r w:rsidRPr="00A510BD">
        <w:rPr>
          <w:rFonts w:asciiTheme="minorHAnsi" w:hAnsiTheme="minorHAnsi" w:cstheme="minorHAnsi"/>
          <w:sz w:val="22"/>
          <w:szCs w:val="22"/>
          <w:lang w:eastAsia="en-ZA"/>
        </w:rPr>
        <w:t xml:space="preserve"> their registration within two weeks of the commencement of their lectures. </w:t>
      </w:r>
    </w:p>
    <w:p w14:paraId="30FDEA10" w14:textId="77777777" w:rsidR="00F93CCE" w:rsidRPr="00A510BD" w:rsidRDefault="00F93CCE" w:rsidP="00046A58">
      <w:pPr>
        <w:ind w:left="360"/>
        <w:jc w:val="both"/>
        <w:rPr>
          <w:rFonts w:asciiTheme="minorHAnsi" w:hAnsiTheme="minorHAnsi" w:cstheme="minorHAnsi"/>
          <w:sz w:val="22"/>
          <w:szCs w:val="22"/>
          <w:lang w:eastAsia="en-ZA"/>
        </w:rPr>
      </w:pPr>
    </w:p>
    <w:p w14:paraId="0D7916D9" w14:textId="76D47EDC" w:rsidR="001332EE" w:rsidRPr="00A510BD" w:rsidRDefault="001332EE" w:rsidP="00046A58">
      <w:pPr>
        <w:ind w:left="360"/>
        <w:jc w:val="both"/>
        <w:rPr>
          <w:rFonts w:asciiTheme="minorHAnsi" w:hAnsiTheme="minorHAnsi" w:cstheme="minorHAnsi"/>
          <w:sz w:val="22"/>
          <w:szCs w:val="22"/>
          <w:lang w:eastAsia="en-ZA"/>
        </w:rPr>
      </w:pPr>
      <w:r w:rsidRPr="00A510BD">
        <w:rPr>
          <w:rFonts w:asciiTheme="minorHAnsi" w:hAnsiTheme="minorHAnsi" w:cstheme="minorHAnsi"/>
          <w:sz w:val="22"/>
          <w:szCs w:val="22"/>
          <w:lang w:eastAsia="en-ZA"/>
        </w:rPr>
        <w:lastRenderedPageBreak/>
        <w:t xml:space="preserve">All new </w:t>
      </w:r>
      <w:r w:rsidR="00F93CCE" w:rsidRPr="00A510BD">
        <w:rPr>
          <w:rFonts w:asciiTheme="minorHAnsi" w:hAnsiTheme="minorHAnsi" w:cstheme="minorHAnsi"/>
          <w:sz w:val="22"/>
          <w:szCs w:val="22"/>
          <w:lang w:eastAsia="en-ZA"/>
        </w:rPr>
        <w:t xml:space="preserve">postgraduate </w:t>
      </w:r>
      <w:r w:rsidRPr="00A510BD">
        <w:rPr>
          <w:rFonts w:asciiTheme="minorHAnsi" w:hAnsiTheme="minorHAnsi" w:cstheme="minorHAnsi"/>
          <w:sz w:val="22"/>
          <w:szCs w:val="22"/>
          <w:lang w:eastAsia="en-ZA"/>
        </w:rPr>
        <w:t>students must formally register in accordance with the University’s official programme of registration (unless their programme starts earlier in which case, they must make use of online self-registration (if available), email registration or in-person registration - see guidelines further on).</w:t>
      </w:r>
    </w:p>
    <w:p w14:paraId="5113C82A" w14:textId="77777777" w:rsidR="00046A58" w:rsidRPr="00A510BD" w:rsidRDefault="00046A58" w:rsidP="00046A58">
      <w:pPr>
        <w:ind w:left="360"/>
        <w:jc w:val="both"/>
        <w:rPr>
          <w:rFonts w:asciiTheme="minorHAnsi" w:hAnsiTheme="minorHAnsi" w:cstheme="minorHAnsi"/>
          <w:sz w:val="22"/>
          <w:szCs w:val="22"/>
          <w:lang w:eastAsia="en-ZA"/>
        </w:rPr>
      </w:pPr>
    </w:p>
    <w:p w14:paraId="1E4A533F" w14:textId="77777777" w:rsidR="00E04644" w:rsidRPr="00A510BD" w:rsidRDefault="00E04644" w:rsidP="008528FD">
      <w:pPr>
        <w:pStyle w:val="ListParagraph"/>
        <w:numPr>
          <w:ilvl w:val="0"/>
          <w:numId w:val="23"/>
        </w:numPr>
        <w:jc w:val="both"/>
        <w:rPr>
          <w:rFonts w:cstheme="minorHAnsi"/>
          <w:b/>
          <w:vanish/>
          <w:lang w:eastAsia="en-ZA"/>
        </w:rPr>
      </w:pPr>
    </w:p>
    <w:p w14:paraId="4FC40498" w14:textId="77777777" w:rsidR="00E04644" w:rsidRPr="00A510BD" w:rsidRDefault="00E04644" w:rsidP="008528FD">
      <w:pPr>
        <w:pStyle w:val="ListParagraph"/>
        <w:numPr>
          <w:ilvl w:val="0"/>
          <w:numId w:val="23"/>
        </w:numPr>
        <w:jc w:val="both"/>
        <w:rPr>
          <w:rFonts w:cstheme="minorHAnsi"/>
          <w:b/>
          <w:vanish/>
          <w:lang w:eastAsia="en-ZA"/>
        </w:rPr>
      </w:pPr>
    </w:p>
    <w:p w14:paraId="173455EE" w14:textId="77777777" w:rsidR="00E04644" w:rsidRPr="00A510BD" w:rsidRDefault="00E04644" w:rsidP="008528FD">
      <w:pPr>
        <w:pStyle w:val="ListParagraph"/>
        <w:numPr>
          <w:ilvl w:val="0"/>
          <w:numId w:val="23"/>
        </w:numPr>
        <w:jc w:val="both"/>
        <w:rPr>
          <w:rFonts w:cstheme="minorHAnsi"/>
          <w:b/>
          <w:vanish/>
          <w:lang w:eastAsia="en-ZA"/>
        </w:rPr>
      </w:pPr>
    </w:p>
    <w:p w14:paraId="72AFA918" w14:textId="77777777" w:rsidR="00E04644" w:rsidRPr="00A510BD" w:rsidRDefault="00E04644" w:rsidP="008528FD">
      <w:pPr>
        <w:pStyle w:val="ListParagraph"/>
        <w:numPr>
          <w:ilvl w:val="0"/>
          <w:numId w:val="23"/>
        </w:numPr>
        <w:jc w:val="both"/>
        <w:rPr>
          <w:rFonts w:cstheme="minorHAnsi"/>
          <w:b/>
          <w:vanish/>
          <w:lang w:eastAsia="en-ZA"/>
        </w:rPr>
      </w:pPr>
    </w:p>
    <w:p w14:paraId="374A7192" w14:textId="77777777" w:rsidR="00E04644" w:rsidRPr="00A510BD" w:rsidRDefault="00E04644" w:rsidP="008528FD">
      <w:pPr>
        <w:pStyle w:val="ListParagraph"/>
        <w:numPr>
          <w:ilvl w:val="0"/>
          <w:numId w:val="23"/>
        </w:numPr>
        <w:jc w:val="both"/>
        <w:rPr>
          <w:rFonts w:cstheme="minorHAnsi"/>
          <w:b/>
          <w:vanish/>
          <w:lang w:eastAsia="en-ZA"/>
        </w:rPr>
      </w:pPr>
    </w:p>
    <w:p w14:paraId="4C5633C3" w14:textId="77777777" w:rsidR="00E04644" w:rsidRPr="00A510BD" w:rsidRDefault="00E04644" w:rsidP="008528FD">
      <w:pPr>
        <w:pStyle w:val="ListParagraph"/>
        <w:numPr>
          <w:ilvl w:val="1"/>
          <w:numId w:val="23"/>
        </w:numPr>
        <w:jc w:val="both"/>
        <w:rPr>
          <w:rFonts w:cstheme="minorHAnsi"/>
          <w:b/>
          <w:vanish/>
          <w:lang w:eastAsia="en-ZA"/>
        </w:rPr>
      </w:pPr>
    </w:p>
    <w:p w14:paraId="6DDFFC83" w14:textId="77777777" w:rsidR="00E04644" w:rsidRPr="00A510BD" w:rsidRDefault="001332EE" w:rsidP="008528FD">
      <w:pPr>
        <w:pStyle w:val="ListParagraph"/>
        <w:numPr>
          <w:ilvl w:val="1"/>
          <w:numId w:val="23"/>
        </w:numPr>
        <w:jc w:val="both"/>
        <w:outlineLvl w:val="1"/>
        <w:rPr>
          <w:rFonts w:cstheme="minorHAnsi"/>
          <w:b/>
          <w:lang w:eastAsia="en-ZA"/>
        </w:rPr>
      </w:pPr>
      <w:bookmarkStart w:id="12" w:name="_Toc65051108"/>
      <w:r w:rsidRPr="00A510BD">
        <w:rPr>
          <w:rFonts w:cstheme="minorHAnsi"/>
          <w:b/>
          <w:lang w:eastAsia="en-ZA"/>
        </w:rPr>
        <w:t xml:space="preserve">Registration of Master’s </w:t>
      </w:r>
      <w:r w:rsidR="00F93CCE" w:rsidRPr="00A510BD">
        <w:rPr>
          <w:rFonts w:cstheme="minorHAnsi"/>
          <w:b/>
          <w:lang w:eastAsia="en-ZA"/>
        </w:rPr>
        <w:t xml:space="preserve">(research only) </w:t>
      </w:r>
      <w:r w:rsidRPr="00A510BD">
        <w:rPr>
          <w:rFonts w:cstheme="minorHAnsi"/>
          <w:b/>
          <w:lang w:eastAsia="en-ZA"/>
        </w:rPr>
        <w:t>and doctoral students</w:t>
      </w:r>
      <w:bookmarkEnd w:id="12"/>
    </w:p>
    <w:p w14:paraId="12F2B436" w14:textId="51BEE73E" w:rsidR="001332EE" w:rsidRPr="00A510BD" w:rsidRDefault="001332EE" w:rsidP="00E04644">
      <w:pPr>
        <w:pStyle w:val="ListParagraph"/>
        <w:ind w:left="360"/>
        <w:jc w:val="both"/>
        <w:rPr>
          <w:rFonts w:cstheme="minorHAnsi"/>
          <w:lang w:eastAsia="en-ZA"/>
        </w:rPr>
      </w:pPr>
      <w:r w:rsidRPr="00A510BD">
        <w:rPr>
          <w:rFonts w:cstheme="minorHAnsi"/>
          <w:lang w:eastAsia="en-ZA"/>
        </w:rPr>
        <w:t>Master’s (Research only) and doctoral students registering for the first time may normally register up to 31 March of the current academic year.</w:t>
      </w:r>
    </w:p>
    <w:p w14:paraId="23BA0E04" w14:textId="77777777" w:rsidR="005757E0" w:rsidRPr="00A510BD" w:rsidRDefault="005757E0" w:rsidP="00E04644">
      <w:pPr>
        <w:pStyle w:val="ListParagraph"/>
        <w:ind w:left="360"/>
        <w:jc w:val="both"/>
        <w:rPr>
          <w:rFonts w:cstheme="minorHAnsi"/>
          <w:lang w:eastAsia="en-ZA"/>
        </w:rPr>
      </w:pPr>
    </w:p>
    <w:p w14:paraId="7723406D" w14:textId="6797DB2A" w:rsidR="00E04644" w:rsidRPr="00A510BD" w:rsidRDefault="00E04644" w:rsidP="008528FD">
      <w:pPr>
        <w:pStyle w:val="ListParagraph"/>
        <w:numPr>
          <w:ilvl w:val="1"/>
          <w:numId w:val="23"/>
        </w:numPr>
        <w:jc w:val="both"/>
        <w:outlineLvl w:val="1"/>
        <w:rPr>
          <w:rFonts w:cstheme="minorHAnsi"/>
          <w:b/>
          <w:bCs/>
          <w:lang w:eastAsia="en-ZA"/>
        </w:rPr>
      </w:pPr>
      <w:bookmarkStart w:id="13" w:name="_Toc65051109"/>
      <w:r w:rsidRPr="00A510BD">
        <w:rPr>
          <w:rFonts w:cstheme="minorHAnsi"/>
          <w:b/>
          <w:bCs/>
          <w:lang w:eastAsia="en-ZA"/>
        </w:rPr>
        <w:t>General Registration Dates</w:t>
      </w:r>
      <w:bookmarkEnd w:id="13"/>
      <w:r w:rsidRPr="00A510BD">
        <w:rPr>
          <w:rFonts w:cstheme="minorHAnsi"/>
          <w:b/>
          <w:bCs/>
          <w:lang w:eastAsia="en-ZA"/>
        </w:rPr>
        <w:t xml:space="preserve"> </w:t>
      </w:r>
    </w:p>
    <w:p w14:paraId="40F1CA9A" w14:textId="1947EC4F" w:rsidR="0086651F" w:rsidRPr="00A510BD" w:rsidRDefault="0086651F" w:rsidP="00D4189B">
      <w:pPr>
        <w:pStyle w:val="ListParagraph"/>
        <w:numPr>
          <w:ilvl w:val="0"/>
          <w:numId w:val="8"/>
        </w:numPr>
        <w:shd w:val="clear" w:color="auto" w:fill="FFFFFF"/>
        <w:spacing w:after="0" w:line="240" w:lineRule="auto"/>
        <w:outlineLvl w:val="3"/>
        <w:rPr>
          <w:rFonts w:eastAsia="Times New Roman" w:cstheme="minorHAnsi"/>
          <w:color w:val="333333"/>
          <w:lang w:eastAsia="en-ZA"/>
        </w:rPr>
      </w:pPr>
      <w:r w:rsidRPr="00A510BD">
        <w:rPr>
          <w:rFonts w:eastAsia="Times New Roman" w:cstheme="minorHAnsi"/>
          <w:b/>
          <w:bCs/>
          <w:color w:val="000000"/>
          <w:lang w:eastAsia="en-ZA"/>
        </w:rPr>
        <w:t xml:space="preserve">18 January – 31 March 2021: </w:t>
      </w:r>
      <w:r w:rsidRPr="00A510BD">
        <w:rPr>
          <w:rFonts w:eastAsia="Times New Roman" w:cstheme="minorHAnsi"/>
          <w:color w:val="000000"/>
          <w:lang w:eastAsia="en-ZA"/>
        </w:rPr>
        <w:t>Registration</w:t>
      </w:r>
      <w:r w:rsidRPr="00A510BD">
        <w:rPr>
          <w:rFonts w:eastAsia="Times New Roman" w:cstheme="minorHAnsi"/>
          <w:b/>
          <w:bCs/>
          <w:color w:val="000000"/>
          <w:lang w:eastAsia="en-ZA"/>
        </w:rPr>
        <w:t xml:space="preserve"> </w:t>
      </w:r>
      <w:r w:rsidRPr="00A510BD">
        <w:rPr>
          <w:rFonts w:eastAsia="Times New Roman" w:cstheme="minorHAnsi"/>
          <w:color w:val="333333"/>
          <w:lang w:eastAsia="en-ZA"/>
        </w:rPr>
        <w:t>for master’s and doctoral students (Earlier registration</w:t>
      </w:r>
      <w:r w:rsidR="00ED6997" w:rsidRPr="00A510BD">
        <w:rPr>
          <w:rFonts w:eastAsia="Times New Roman" w:cstheme="minorHAnsi"/>
          <w:color w:val="333333"/>
          <w:lang w:eastAsia="en-ZA"/>
        </w:rPr>
        <w:t xml:space="preserve"> and closing </w:t>
      </w:r>
      <w:r w:rsidRPr="00A510BD">
        <w:rPr>
          <w:rFonts w:eastAsia="Times New Roman" w:cstheme="minorHAnsi"/>
          <w:color w:val="333333"/>
          <w:lang w:eastAsia="en-ZA"/>
        </w:rPr>
        <w:t xml:space="preserve">dates apply to </w:t>
      </w:r>
      <w:r w:rsidR="00E04644" w:rsidRPr="00A510BD">
        <w:rPr>
          <w:rFonts w:eastAsia="Times New Roman" w:cstheme="minorHAnsi"/>
          <w:color w:val="333333"/>
          <w:lang w:eastAsia="en-ZA"/>
        </w:rPr>
        <w:t xml:space="preserve">certain honours, postgraduate </w:t>
      </w:r>
      <w:proofErr w:type="gramStart"/>
      <w:r w:rsidR="00E04644" w:rsidRPr="00A510BD">
        <w:rPr>
          <w:rFonts w:eastAsia="Times New Roman" w:cstheme="minorHAnsi"/>
          <w:color w:val="333333"/>
          <w:lang w:eastAsia="en-ZA"/>
        </w:rPr>
        <w:t>diploma</w:t>
      </w:r>
      <w:proofErr w:type="gramEnd"/>
      <w:r w:rsidR="00E04644" w:rsidRPr="00A510BD">
        <w:rPr>
          <w:rFonts w:eastAsia="Times New Roman" w:cstheme="minorHAnsi"/>
          <w:color w:val="333333"/>
          <w:lang w:eastAsia="en-ZA"/>
        </w:rPr>
        <w:t xml:space="preserve"> and </w:t>
      </w:r>
      <w:r w:rsidRPr="00A510BD">
        <w:rPr>
          <w:rFonts w:eastAsia="Times New Roman" w:cstheme="minorHAnsi"/>
          <w:color w:val="333333"/>
          <w:lang w:eastAsia="en-ZA"/>
        </w:rPr>
        <w:t>structured master’s programmes. Confirm with programme coordinators.)</w:t>
      </w:r>
    </w:p>
    <w:p w14:paraId="16F63B42" w14:textId="52C36928" w:rsidR="0086651F" w:rsidRPr="00A510BD" w:rsidRDefault="0086651F" w:rsidP="00D4189B">
      <w:pPr>
        <w:pStyle w:val="ListParagraph"/>
        <w:numPr>
          <w:ilvl w:val="0"/>
          <w:numId w:val="8"/>
        </w:numPr>
        <w:shd w:val="clear" w:color="auto" w:fill="FFFFFF"/>
        <w:spacing w:after="0" w:line="240" w:lineRule="auto"/>
        <w:outlineLvl w:val="3"/>
        <w:rPr>
          <w:rFonts w:eastAsia="Times New Roman" w:cstheme="minorHAnsi"/>
          <w:color w:val="333333"/>
          <w:lang w:eastAsia="en-ZA"/>
        </w:rPr>
      </w:pPr>
      <w:r w:rsidRPr="00A510BD">
        <w:rPr>
          <w:rFonts w:eastAsia="Times New Roman" w:cstheme="minorHAnsi"/>
          <w:b/>
          <w:bCs/>
          <w:color w:val="000000"/>
          <w:lang w:eastAsia="en-ZA"/>
        </w:rPr>
        <w:t xml:space="preserve">25 January 2021: </w:t>
      </w:r>
      <w:r w:rsidRPr="00A510BD">
        <w:rPr>
          <w:rFonts w:eastAsia="Times New Roman" w:cstheme="minorHAnsi"/>
          <w:color w:val="333333"/>
          <w:lang w:eastAsia="en-ZA"/>
        </w:rPr>
        <w:t xml:space="preserve">Start of online registration for undergraduate senior and postgraduate students, </w:t>
      </w:r>
      <w:r w:rsidR="00670706" w:rsidRPr="00A510BD">
        <w:rPr>
          <w:rFonts w:eastAsia="Times New Roman" w:cstheme="minorHAnsi"/>
          <w:color w:val="333333"/>
          <w:lang w:eastAsia="en-ZA"/>
        </w:rPr>
        <w:t xml:space="preserve">excluding </w:t>
      </w:r>
      <w:r w:rsidRPr="00A510BD">
        <w:rPr>
          <w:rFonts w:eastAsia="Times New Roman" w:cstheme="minorHAnsi"/>
          <w:color w:val="333333"/>
          <w:lang w:eastAsia="en-ZA"/>
        </w:rPr>
        <w:t>master’s and doctoral students</w:t>
      </w:r>
      <w:r w:rsidR="00670706" w:rsidRPr="00A510BD">
        <w:rPr>
          <w:rFonts w:eastAsia="Times New Roman" w:cstheme="minorHAnsi"/>
          <w:color w:val="333333"/>
          <w:lang w:eastAsia="en-ZA"/>
        </w:rPr>
        <w:t xml:space="preserve"> (see above)</w:t>
      </w:r>
    </w:p>
    <w:p w14:paraId="620F8F75" w14:textId="69179456" w:rsidR="00670706" w:rsidRPr="00A510BD" w:rsidRDefault="00670706" w:rsidP="00D4189B">
      <w:pPr>
        <w:pStyle w:val="ListParagraph"/>
        <w:numPr>
          <w:ilvl w:val="0"/>
          <w:numId w:val="8"/>
        </w:numPr>
        <w:shd w:val="clear" w:color="auto" w:fill="FFFFFF"/>
        <w:spacing w:after="0" w:line="240" w:lineRule="auto"/>
        <w:outlineLvl w:val="3"/>
        <w:rPr>
          <w:rFonts w:eastAsia="Times New Roman" w:cstheme="minorHAnsi"/>
          <w:color w:val="333333"/>
          <w:lang w:eastAsia="en-ZA"/>
        </w:rPr>
      </w:pPr>
      <w:r w:rsidRPr="00A510BD">
        <w:rPr>
          <w:rFonts w:eastAsia="Times New Roman" w:cstheme="minorHAnsi"/>
          <w:b/>
          <w:bCs/>
          <w:color w:val="000000"/>
          <w:lang w:eastAsia="en-ZA"/>
        </w:rPr>
        <w:t>1 March 2021:</w:t>
      </w:r>
      <w:r w:rsidRPr="00A510BD">
        <w:rPr>
          <w:rFonts w:eastAsia="Times New Roman" w:cstheme="minorHAnsi"/>
          <w:color w:val="333333"/>
          <w:lang w:eastAsia="en-ZA"/>
        </w:rPr>
        <w:t xml:space="preserve"> Start of online registration for newcomer first-year </w:t>
      </w:r>
      <w:r w:rsidR="001332EE" w:rsidRPr="00A510BD">
        <w:rPr>
          <w:rFonts w:eastAsia="Times New Roman" w:cstheme="minorHAnsi"/>
          <w:color w:val="333333"/>
          <w:lang w:eastAsia="en-ZA"/>
        </w:rPr>
        <w:t xml:space="preserve">undergraduate </w:t>
      </w:r>
      <w:r w:rsidRPr="00A510BD">
        <w:rPr>
          <w:rFonts w:eastAsia="Times New Roman" w:cstheme="minorHAnsi"/>
          <w:color w:val="333333"/>
          <w:lang w:eastAsia="en-ZA"/>
        </w:rPr>
        <w:t>students</w:t>
      </w:r>
    </w:p>
    <w:p w14:paraId="7F4C0720" w14:textId="1965F2DA" w:rsidR="0086651F" w:rsidRPr="00A510BD" w:rsidRDefault="0086651F" w:rsidP="00D4189B">
      <w:pPr>
        <w:pStyle w:val="ListParagraph"/>
        <w:numPr>
          <w:ilvl w:val="0"/>
          <w:numId w:val="8"/>
        </w:numPr>
        <w:shd w:val="clear" w:color="auto" w:fill="FFFFFF"/>
        <w:spacing w:after="0" w:line="240" w:lineRule="auto"/>
        <w:outlineLvl w:val="3"/>
        <w:rPr>
          <w:rFonts w:eastAsia="Times New Roman" w:cstheme="minorHAnsi"/>
          <w:color w:val="333333"/>
          <w:lang w:eastAsia="en-ZA"/>
        </w:rPr>
      </w:pPr>
      <w:r w:rsidRPr="00A510BD">
        <w:rPr>
          <w:rFonts w:eastAsia="Times New Roman" w:cstheme="minorHAnsi"/>
          <w:b/>
          <w:bCs/>
          <w:color w:val="000000"/>
          <w:lang w:eastAsia="en-ZA"/>
        </w:rPr>
        <w:t xml:space="preserve">11 March 2021: </w:t>
      </w:r>
      <w:r w:rsidRPr="00A510BD">
        <w:rPr>
          <w:rFonts w:eastAsia="Times New Roman" w:cstheme="minorHAnsi"/>
          <w:color w:val="333333"/>
          <w:lang w:eastAsia="en-ZA"/>
        </w:rPr>
        <w:t xml:space="preserve">Conclusion of registration for all </w:t>
      </w:r>
      <w:r w:rsidR="00A571F3" w:rsidRPr="00A510BD">
        <w:rPr>
          <w:rFonts w:eastAsia="Times New Roman" w:cstheme="minorHAnsi"/>
          <w:color w:val="333333"/>
          <w:lang w:eastAsia="en-ZA"/>
        </w:rPr>
        <w:t xml:space="preserve">undergraduate </w:t>
      </w:r>
      <w:r w:rsidRPr="00A510BD">
        <w:rPr>
          <w:rFonts w:eastAsia="Times New Roman" w:cstheme="minorHAnsi"/>
          <w:color w:val="333333"/>
          <w:lang w:eastAsia="en-ZA"/>
        </w:rPr>
        <w:t xml:space="preserve">students (excluding </w:t>
      </w:r>
      <w:r w:rsidR="00ED6997" w:rsidRPr="00A510BD">
        <w:rPr>
          <w:rFonts w:eastAsia="Times New Roman" w:cstheme="minorHAnsi"/>
          <w:color w:val="333333"/>
          <w:lang w:eastAsia="en-ZA"/>
        </w:rPr>
        <w:t>master’s and doctoral students</w:t>
      </w:r>
      <w:r w:rsidRPr="00A510BD">
        <w:rPr>
          <w:rFonts w:eastAsia="Times New Roman" w:cstheme="minorHAnsi"/>
          <w:color w:val="333333"/>
          <w:lang w:eastAsia="en-ZA"/>
        </w:rPr>
        <w:t>, as well as students from Medicine and Health Sciences)</w:t>
      </w:r>
    </w:p>
    <w:p w14:paraId="3FC89904" w14:textId="4DDEE463" w:rsidR="00ED6997" w:rsidRPr="00A510BD" w:rsidRDefault="0086651F" w:rsidP="00D4189B">
      <w:pPr>
        <w:pStyle w:val="ListParagraph"/>
        <w:numPr>
          <w:ilvl w:val="0"/>
          <w:numId w:val="8"/>
        </w:numPr>
        <w:shd w:val="clear" w:color="auto" w:fill="FFFFFF"/>
        <w:spacing w:after="0" w:line="240" w:lineRule="auto"/>
        <w:outlineLvl w:val="3"/>
        <w:rPr>
          <w:rFonts w:eastAsia="Times New Roman" w:cstheme="minorHAnsi"/>
          <w:color w:val="333333"/>
          <w:lang w:eastAsia="en-ZA"/>
        </w:rPr>
      </w:pPr>
      <w:r w:rsidRPr="00A510BD">
        <w:rPr>
          <w:rFonts w:eastAsia="Times New Roman" w:cstheme="minorHAnsi"/>
          <w:b/>
          <w:bCs/>
          <w:color w:val="000000"/>
          <w:lang w:eastAsia="en-ZA"/>
        </w:rPr>
        <w:t xml:space="preserve">26 March 2021: </w:t>
      </w:r>
      <w:r w:rsidRPr="00A510BD">
        <w:rPr>
          <w:rFonts w:eastAsia="Times New Roman" w:cstheme="minorHAnsi"/>
          <w:color w:val="333333"/>
          <w:lang w:eastAsia="en-ZA"/>
        </w:rPr>
        <w:t>Final day for late registration for undergraduate students</w:t>
      </w:r>
      <w:r w:rsidR="00E04644" w:rsidRPr="00A510BD">
        <w:rPr>
          <w:rFonts w:eastAsia="Times New Roman" w:cstheme="minorHAnsi"/>
          <w:color w:val="333333"/>
          <w:lang w:eastAsia="en-ZA"/>
        </w:rPr>
        <w:t xml:space="preserve">. </w:t>
      </w:r>
      <w:r w:rsidR="00E04644" w:rsidRPr="00A510BD">
        <w:t>All students attending lectures must finalise their registration within two weeks of the commencement of their lectures.</w:t>
      </w:r>
    </w:p>
    <w:p w14:paraId="2E58DDB4" w14:textId="224C031F" w:rsidR="00670706" w:rsidRPr="00A510BD" w:rsidRDefault="00670706" w:rsidP="00D4189B">
      <w:pPr>
        <w:pStyle w:val="ListParagraph"/>
        <w:numPr>
          <w:ilvl w:val="0"/>
          <w:numId w:val="8"/>
        </w:numPr>
        <w:shd w:val="clear" w:color="auto" w:fill="FFFFFF"/>
        <w:spacing w:after="0" w:line="240" w:lineRule="auto"/>
        <w:outlineLvl w:val="3"/>
        <w:rPr>
          <w:rFonts w:eastAsia="Times New Roman" w:cstheme="minorHAnsi"/>
          <w:color w:val="333333"/>
          <w:lang w:eastAsia="en-ZA"/>
        </w:rPr>
      </w:pPr>
      <w:r w:rsidRPr="00A510BD">
        <w:rPr>
          <w:rFonts w:eastAsia="Times New Roman" w:cstheme="minorHAnsi"/>
          <w:b/>
          <w:bCs/>
          <w:color w:val="000000"/>
          <w:lang w:eastAsia="en-ZA"/>
        </w:rPr>
        <w:t>31 March 2021</w:t>
      </w:r>
      <w:r w:rsidRPr="00A510BD">
        <w:rPr>
          <w:rFonts w:eastAsia="Times New Roman" w:cstheme="minorHAnsi"/>
          <w:color w:val="000000"/>
          <w:lang w:eastAsia="en-ZA"/>
        </w:rPr>
        <w:t>:  Final day for registration for</w:t>
      </w:r>
      <w:r w:rsidR="001332EE" w:rsidRPr="00A510BD">
        <w:rPr>
          <w:rFonts w:eastAsia="Times New Roman" w:cstheme="minorHAnsi"/>
          <w:color w:val="000000"/>
          <w:lang w:eastAsia="en-ZA"/>
        </w:rPr>
        <w:t xml:space="preserve"> new</w:t>
      </w:r>
      <w:r w:rsidRPr="00A510BD">
        <w:rPr>
          <w:rFonts w:eastAsia="Times New Roman" w:cstheme="minorHAnsi"/>
          <w:color w:val="000000"/>
          <w:lang w:eastAsia="en-ZA"/>
        </w:rPr>
        <w:t xml:space="preserve"> M</w:t>
      </w:r>
      <w:r w:rsidR="001332EE" w:rsidRPr="00A510BD">
        <w:rPr>
          <w:rFonts w:eastAsia="Times New Roman" w:cstheme="minorHAnsi"/>
          <w:color w:val="000000"/>
          <w:lang w:eastAsia="en-ZA"/>
        </w:rPr>
        <w:t>aster’s (Research only)</w:t>
      </w:r>
      <w:r w:rsidRPr="00A510BD">
        <w:rPr>
          <w:rFonts w:eastAsia="Times New Roman" w:cstheme="minorHAnsi"/>
          <w:color w:val="000000"/>
          <w:lang w:eastAsia="en-ZA"/>
        </w:rPr>
        <w:t xml:space="preserve"> and D students</w:t>
      </w:r>
    </w:p>
    <w:p w14:paraId="4A43D9D6" w14:textId="77777777" w:rsidR="005757E0" w:rsidRPr="00A510BD" w:rsidRDefault="005757E0" w:rsidP="00D4189B">
      <w:pPr>
        <w:shd w:val="clear" w:color="auto" w:fill="FFFFFF"/>
        <w:contextualSpacing/>
        <w:outlineLvl w:val="3"/>
        <w:rPr>
          <w:rFonts w:asciiTheme="minorHAnsi" w:hAnsiTheme="minorHAnsi" w:cstheme="minorHAnsi"/>
          <w:color w:val="333333"/>
          <w:sz w:val="22"/>
          <w:szCs w:val="22"/>
          <w:lang w:eastAsia="en-ZA"/>
        </w:rPr>
      </w:pPr>
    </w:p>
    <w:p w14:paraId="1EDC62D1" w14:textId="77777777" w:rsidR="00E04644" w:rsidRPr="00A510BD" w:rsidRDefault="00E04644" w:rsidP="00E04644">
      <w:pPr>
        <w:pStyle w:val="ListParagraph"/>
        <w:numPr>
          <w:ilvl w:val="0"/>
          <w:numId w:val="9"/>
        </w:numPr>
        <w:spacing w:after="0" w:line="240" w:lineRule="auto"/>
        <w:rPr>
          <w:rFonts w:cstheme="minorHAnsi"/>
          <w:b/>
          <w:bCs/>
          <w:snapToGrid w:val="0"/>
          <w:vanish/>
          <w14:textOutline w14:w="0" w14:cap="flat" w14:cmpd="sng" w14:algn="ctr">
            <w14:noFill/>
            <w14:prstDash w14:val="solid"/>
            <w14:round/>
          </w14:textOutline>
        </w:rPr>
      </w:pPr>
    </w:p>
    <w:p w14:paraId="0FEA87B7" w14:textId="77777777" w:rsidR="00E04644" w:rsidRPr="00A510BD" w:rsidRDefault="00E04644" w:rsidP="00E04644">
      <w:pPr>
        <w:pStyle w:val="ListParagraph"/>
        <w:numPr>
          <w:ilvl w:val="0"/>
          <w:numId w:val="9"/>
        </w:numPr>
        <w:spacing w:after="0" w:line="240" w:lineRule="auto"/>
        <w:rPr>
          <w:rFonts w:cstheme="minorHAnsi"/>
          <w:b/>
          <w:bCs/>
          <w:snapToGrid w:val="0"/>
          <w:vanish/>
          <w14:textOutline w14:w="0" w14:cap="flat" w14:cmpd="sng" w14:algn="ctr">
            <w14:noFill/>
            <w14:prstDash w14:val="solid"/>
            <w14:round/>
          </w14:textOutline>
        </w:rPr>
      </w:pPr>
    </w:p>
    <w:p w14:paraId="4B280AEF" w14:textId="77777777" w:rsidR="00E04644" w:rsidRPr="00A510BD" w:rsidRDefault="00E04644" w:rsidP="00E04644">
      <w:pPr>
        <w:pStyle w:val="ListParagraph"/>
        <w:numPr>
          <w:ilvl w:val="0"/>
          <w:numId w:val="9"/>
        </w:numPr>
        <w:spacing w:after="0" w:line="240" w:lineRule="auto"/>
        <w:rPr>
          <w:rFonts w:cstheme="minorHAnsi"/>
          <w:b/>
          <w:bCs/>
          <w:snapToGrid w:val="0"/>
          <w:vanish/>
          <w14:textOutline w14:w="0" w14:cap="flat" w14:cmpd="sng" w14:algn="ctr">
            <w14:noFill/>
            <w14:prstDash w14:val="solid"/>
            <w14:round/>
          </w14:textOutline>
        </w:rPr>
      </w:pPr>
    </w:p>
    <w:p w14:paraId="3E0CD9FB" w14:textId="77777777" w:rsidR="00E04644" w:rsidRPr="00A510BD" w:rsidRDefault="00E04644" w:rsidP="00E04644">
      <w:pPr>
        <w:pStyle w:val="ListParagraph"/>
        <w:numPr>
          <w:ilvl w:val="0"/>
          <w:numId w:val="9"/>
        </w:numPr>
        <w:spacing w:after="0" w:line="240" w:lineRule="auto"/>
        <w:rPr>
          <w:rFonts w:cstheme="minorHAnsi"/>
          <w:b/>
          <w:bCs/>
          <w:snapToGrid w:val="0"/>
          <w:vanish/>
          <w14:textOutline w14:w="0" w14:cap="flat" w14:cmpd="sng" w14:algn="ctr">
            <w14:noFill/>
            <w14:prstDash w14:val="solid"/>
            <w14:round/>
          </w14:textOutline>
        </w:rPr>
      </w:pPr>
    </w:p>
    <w:p w14:paraId="144A2003" w14:textId="77777777" w:rsidR="00E04644" w:rsidRPr="00A510BD" w:rsidRDefault="00E04644" w:rsidP="00E04644">
      <w:pPr>
        <w:pStyle w:val="ListParagraph"/>
        <w:numPr>
          <w:ilvl w:val="0"/>
          <w:numId w:val="9"/>
        </w:numPr>
        <w:spacing w:after="0" w:line="240" w:lineRule="auto"/>
        <w:rPr>
          <w:rFonts w:cstheme="minorHAnsi"/>
          <w:b/>
          <w:bCs/>
          <w:snapToGrid w:val="0"/>
          <w:vanish/>
          <w14:textOutline w14:w="0" w14:cap="flat" w14:cmpd="sng" w14:algn="ctr">
            <w14:noFill/>
            <w14:prstDash w14:val="solid"/>
            <w14:round/>
          </w14:textOutline>
        </w:rPr>
      </w:pPr>
    </w:p>
    <w:p w14:paraId="6ADEF4A8" w14:textId="77777777" w:rsidR="00E04644" w:rsidRPr="00A510BD" w:rsidRDefault="00E04644" w:rsidP="00E04644">
      <w:pPr>
        <w:pStyle w:val="ListParagraph"/>
        <w:numPr>
          <w:ilvl w:val="1"/>
          <w:numId w:val="9"/>
        </w:numPr>
        <w:spacing w:after="0" w:line="240" w:lineRule="auto"/>
        <w:rPr>
          <w:rFonts w:cstheme="minorHAnsi"/>
          <w:b/>
          <w:bCs/>
          <w:snapToGrid w:val="0"/>
          <w:vanish/>
          <w14:textOutline w14:w="0" w14:cap="flat" w14:cmpd="sng" w14:algn="ctr">
            <w14:noFill/>
            <w14:prstDash w14:val="solid"/>
            <w14:round/>
          </w14:textOutline>
        </w:rPr>
      </w:pPr>
    </w:p>
    <w:p w14:paraId="2D9AED2C" w14:textId="77777777" w:rsidR="00E04644" w:rsidRPr="00A510BD" w:rsidRDefault="00E04644" w:rsidP="00E04644">
      <w:pPr>
        <w:pStyle w:val="ListParagraph"/>
        <w:numPr>
          <w:ilvl w:val="1"/>
          <w:numId w:val="9"/>
        </w:numPr>
        <w:spacing w:after="0" w:line="240" w:lineRule="auto"/>
        <w:rPr>
          <w:rFonts w:cstheme="minorHAnsi"/>
          <w:b/>
          <w:bCs/>
          <w:snapToGrid w:val="0"/>
          <w:vanish/>
          <w14:textOutline w14:w="0" w14:cap="flat" w14:cmpd="sng" w14:algn="ctr">
            <w14:noFill/>
            <w14:prstDash w14:val="solid"/>
            <w14:round/>
          </w14:textOutline>
        </w:rPr>
      </w:pPr>
    </w:p>
    <w:p w14:paraId="5418CF6C" w14:textId="77777777" w:rsidR="00E04644" w:rsidRPr="00A510BD" w:rsidRDefault="00E04644" w:rsidP="00E04644">
      <w:pPr>
        <w:pStyle w:val="ListParagraph"/>
        <w:numPr>
          <w:ilvl w:val="1"/>
          <w:numId w:val="9"/>
        </w:numPr>
        <w:spacing w:after="0" w:line="240" w:lineRule="auto"/>
        <w:rPr>
          <w:rFonts w:cstheme="minorHAnsi"/>
          <w:b/>
          <w:bCs/>
          <w:snapToGrid w:val="0"/>
          <w:vanish/>
          <w14:textOutline w14:w="0" w14:cap="flat" w14:cmpd="sng" w14:algn="ctr">
            <w14:noFill/>
            <w14:prstDash w14:val="solid"/>
            <w14:round/>
          </w14:textOutline>
        </w:rPr>
      </w:pPr>
    </w:p>
    <w:p w14:paraId="2EBED3B9" w14:textId="77777777" w:rsidR="00FD7B3D" w:rsidRPr="00FD7B3D" w:rsidRDefault="007D1535" w:rsidP="00FD7B3D">
      <w:pPr>
        <w:pStyle w:val="ListParagraph"/>
        <w:numPr>
          <w:ilvl w:val="1"/>
          <w:numId w:val="9"/>
        </w:numPr>
        <w:spacing w:after="0" w:line="240" w:lineRule="auto"/>
        <w:rPr>
          <w:rFonts w:cstheme="minorHAnsi"/>
          <w:b/>
          <w:bCs/>
          <w:snapToGrid w:val="0"/>
          <w14:textOutline w14:w="0" w14:cap="flat" w14:cmpd="sng" w14:algn="ctr">
            <w14:noFill/>
            <w14:prstDash w14:val="solid"/>
            <w14:round/>
          </w14:textOutline>
        </w:rPr>
      </w:pPr>
      <w:r w:rsidRPr="00A510BD">
        <w:rPr>
          <w:rFonts w:cstheme="minorHAnsi"/>
          <w:b/>
          <w:bCs/>
          <w:snapToGrid w:val="0"/>
          <w14:textOutline w14:w="0" w14:cap="flat" w14:cmpd="sng" w14:algn="ctr">
            <w14:noFill/>
            <w14:prstDash w14:val="solid"/>
            <w14:round/>
          </w14:textOutline>
        </w:rPr>
        <w:t xml:space="preserve">Assisted Registration </w:t>
      </w:r>
      <w:r w:rsidR="003B408B" w:rsidRPr="00A510BD">
        <w:rPr>
          <w:rFonts w:cstheme="minorHAnsi"/>
          <w:b/>
          <w:bCs/>
          <w:snapToGrid w:val="0"/>
          <w14:textOutline w14:w="0" w14:cap="flat" w14:cmpd="sng" w14:algn="ctr">
            <w14:noFill/>
            <w14:prstDash w14:val="solid"/>
            <w14:round/>
          </w14:textOutline>
        </w:rPr>
        <w:t xml:space="preserve">Dates and Timeslots </w:t>
      </w:r>
      <w:r w:rsidRPr="00A510BD">
        <w:rPr>
          <w:rFonts w:cstheme="minorHAnsi"/>
          <w:b/>
          <w:bCs/>
          <w:snapToGrid w:val="0"/>
          <w14:textOutline w14:w="0" w14:cap="flat" w14:cmpd="sng" w14:algn="ctr">
            <w14:noFill/>
            <w14:prstDash w14:val="solid"/>
            <w14:round/>
          </w14:textOutline>
        </w:rPr>
        <w:t>- New First</w:t>
      </w:r>
      <w:r w:rsidR="00171E40" w:rsidRPr="00A510BD">
        <w:rPr>
          <w:rFonts w:cstheme="minorHAnsi"/>
          <w:b/>
          <w:bCs/>
          <w:snapToGrid w:val="0"/>
          <w14:textOutline w14:w="0" w14:cap="flat" w14:cmpd="sng" w14:algn="ctr">
            <w14:noFill/>
            <w14:prstDash w14:val="solid"/>
            <w14:round/>
          </w14:textOutline>
        </w:rPr>
        <w:t>-</w:t>
      </w:r>
      <w:r w:rsidRPr="00A510BD">
        <w:rPr>
          <w:rFonts w:cstheme="minorHAnsi"/>
          <w:b/>
          <w:bCs/>
          <w:snapToGrid w:val="0"/>
          <w14:textOutline w14:w="0" w14:cap="flat" w14:cmpd="sng" w14:algn="ctr">
            <w14:noFill/>
            <w14:prstDash w14:val="solid"/>
            <w14:round/>
          </w14:textOutline>
        </w:rPr>
        <w:t xml:space="preserve">Year Undergraduate Students </w:t>
      </w:r>
      <w:r w:rsidR="00BA328A" w:rsidRPr="00A510BD">
        <w:rPr>
          <w:rFonts w:cstheme="minorHAnsi"/>
          <w:b/>
          <w:bCs/>
          <w:snapToGrid w:val="0"/>
          <w14:textOutline w14:w="0" w14:cap="flat" w14:cmpd="sng" w14:algn="ctr">
            <w14:noFill/>
            <w14:prstDash w14:val="solid"/>
            <w14:round/>
          </w14:textOutline>
        </w:rPr>
        <w:t>on the Stellenbosch Campus</w:t>
      </w:r>
      <w:r w:rsidR="00FD7B3D">
        <w:rPr>
          <w:rFonts w:cstheme="minorHAnsi"/>
          <w:b/>
          <w:bCs/>
          <w:snapToGrid w:val="0"/>
          <w14:textOutline w14:w="0" w14:cap="flat" w14:cmpd="sng" w14:algn="ctr">
            <w14:noFill/>
            <w14:prstDash w14:val="solid"/>
            <w14:round/>
          </w14:textOutline>
        </w:rPr>
        <w:t xml:space="preserve"> </w:t>
      </w:r>
      <w:r w:rsidR="00FD7B3D" w:rsidRPr="00FD7B3D">
        <w:rPr>
          <w:rFonts w:cstheme="minorHAnsi"/>
          <w:b/>
          <w:bCs/>
          <w:color w:val="000000"/>
          <w:lang w:eastAsia="en-ZA"/>
        </w:rPr>
        <w:t xml:space="preserve">(Note: This information is </w:t>
      </w:r>
      <w:r w:rsidR="00FD7B3D" w:rsidRPr="00FD7B3D">
        <w:rPr>
          <w:rFonts w:cstheme="minorHAnsi"/>
          <w:b/>
          <w:bCs/>
          <w14:textOutline w14:w="0" w14:cap="flat" w14:cmpd="sng" w14:algn="ctr">
            <w14:noFill/>
            <w14:prstDash w14:val="solid"/>
            <w14:round/>
          </w14:textOutline>
        </w:rPr>
        <w:t>subject to the prevailing Covid-19 related conditions and applicable regulations.)</w:t>
      </w:r>
    </w:p>
    <w:p w14:paraId="761F1EC2" w14:textId="77777777" w:rsidR="00E04644" w:rsidRPr="00A510BD" w:rsidRDefault="00E04644" w:rsidP="00E04644">
      <w:pPr>
        <w:pStyle w:val="ListParagraph"/>
        <w:spacing w:after="0" w:line="240" w:lineRule="auto"/>
        <w:ind w:left="792"/>
        <w:rPr>
          <w:rFonts w:cstheme="minorHAnsi"/>
          <w:b/>
          <w:bCs/>
          <w:snapToGrid w:val="0"/>
          <w14:textOutline w14:w="0" w14:cap="flat" w14:cmpd="sng" w14:algn="ctr">
            <w14:noFill/>
            <w14:prstDash w14:val="solid"/>
            <w14:round/>
          </w14:textOutline>
        </w:rPr>
      </w:pPr>
    </w:p>
    <w:tbl>
      <w:tblPr>
        <w:tblStyle w:val="TableGrid"/>
        <w:tblW w:w="9781" w:type="dxa"/>
        <w:tblInd w:w="-5" w:type="dxa"/>
        <w:tblLook w:val="04A0" w:firstRow="1" w:lastRow="0" w:firstColumn="1" w:lastColumn="0" w:noHBand="0" w:noVBand="1"/>
      </w:tblPr>
      <w:tblGrid>
        <w:gridCol w:w="3544"/>
        <w:gridCol w:w="3686"/>
        <w:gridCol w:w="992"/>
        <w:gridCol w:w="1559"/>
      </w:tblGrid>
      <w:tr w:rsidR="003B408B" w:rsidRPr="00A510BD" w14:paraId="264068D8" w14:textId="758A0A4B" w:rsidTr="00A510BD">
        <w:tc>
          <w:tcPr>
            <w:tcW w:w="3544" w:type="dxa"/>
          </w:tcPr>
          <w:p w14:paraId="6114FE86" w14:textId="728F524E" w:rsidR="003B408B" w:rsidRPr="00A510BD" w:rsidRDefault="003B408B" w:rsidP="00D4189B">
            <w:pPr>
              <w:contextualSpacing/>
              <w:rPr>
                <w:rFonts w:asciiTheme="minorHAnsi" w:hAnsiTheme="minorHAnsi" w:cstheme="minorHAnsi"/>
                <w:color w:val="333333"/>
                <w:sz w:val="22"/>
                <w:szCs w:val="22"/>
              </w:rPr>
            </w:pPr>
            <w:r w:rsidRPr="00A510BD">
              <w:rPr>
                <w:rFonts w:asciiTheme="minorHAnsi" w:hAnsiTheme="minorHAnsi" w:cstheme="minorHAnsi"/>
                <w:b/>
                <w:sz w:val="22"/>
                <w:szCs w:val="22"/>
              </w:rPr>
              <w:t>Faculty</w:t>
            </w:r>
          </w:p>
        </w:tc>
        <w:tc>
          <w:tcPr>
            <w:tcW w:w="3686" w:type="dxa"/>
          </w:tcPr>
          <w:p w14:paraId="7D754CDE" w14:textId="7F556062" w:rsidR="003B408B" w:rsidRPr="00A510BD" w:rsidRDefault="003B408B" w:rsidP="00D4189B">
            <w:pPr>
              <w:contextualSpacing/>
              <w:rPr>
                <w:rFonts w:asciiTheme="minorHAnsi" w:hAnsiTheme="minorHAnsi" w:cstheme="minorHAnsi"/>
                <w:color w:val="333333"/>
                <w:sz w:val="22"/>
                <w:szCs w:val="22"/>
              </w:rPr>
            </w:pPr>
            <w:r w:rsidRPr="00A510BD">
              <w:rPr>
                <w:rFonts w:asciiTheme="minorHAnsi" w:hAnsiTheme="minorHAnsi" w:cstheme="minorHAnsi"/>
                <w:b/>
                <w:sz w:val="22"/>
                <w:szCs w:val="22"/>
              </w:rPr>
              <w:t>Programme</w:t>
            </w:r>
          </w:p>
        </w:tc>
        <w:tc>
          <w:tcPr>
            <w:tcW w:w="992" w:type="dxa"/>
          </w:tcPr>
          <w:p w14:paraId="1812D9F6" w14:textId="5AB74452" w:rsidR="003B408B" w:rsidRPr="00A510BD" w:rsidRDefault="003B408B"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b/>
                <w:sz w:val="22"/>
                <w:szCs w:val="22"/>
              </w:rPr>
              <w:t>Date</w:t>
            </w:r>
          </w:p>
        </w:tc>
        <w:tc>
          <w:tcPr>
            <w:tcW w:w="1559" w:type="dxa"/>
          </w:tcPr>
          <w:p w14:paraId="4BB9D6E9" w14:textId="43C4EE1B" w:rsidR="003B408B" w:rsidRPr="00A510BD" w:rsidRDefault="003B408B" w:rsidP="00D4189B">
            <w:pPr>
              <w:contextualSpacing/>
              <w:jc w:val="center"/>
              <w:rPr>
                <w:rFonts w:asciiTheme="minorHAnsi" w:hAnsiTheme="minorHAnsi" w:cstheme="minorHAnsi"/>
                <w:b/>
                <w:sz w:val="22"/>
                <w:szCs w:val="22"/>
              </w:rPr>
            </w:pPr>
            <w:r w:rsidRPr="00A510BD">
              <w:rPr>
                <w:rFonts w:asciiTheme="minorHAnsi" w:hAnsiTheme="minorHAnsi" w:cstheme="minorHAnsi"/>
                <w:b/>
                <w:sz w:val="22"/>
                <w:szCs w:val="22"/>
              </w:rPr>
              <w:t>Time</w:t>
            </w:r>
          </w:p>
        </w:tc>
      </w:tr>
      <w:tr w:rsidR="009C47E8" w:rsidRPr="00A510BD" w14:paraId="5DD662E0" w14:textId="33767632" w:rsidTr="00A510BD">
        <w:tc>
          <w:tcPr>
            <w:tcW w:w="3544" w:type="dxa"/>
          </w:tcPr>
          <w:p w14:paraId="481FA49C" w14:textId="7584C91F"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Education</w:t>
            </w:r>
          </w:p>
        </w:tc>
        <w:tc>
          <w:tcPr>
            <w:tcW w:w="3686" w:type="dxa"/>
          </w:tcPr>
          <w:p w14:paraId="00FAD961" w14:textId="63BC6B10"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All programmes</w:t>
            </w:r>
          </w:p>
        </w:tc>
        <w:tc>
          <w:tcPr>
            <w:tcW w:w="992" w:type="dxa"/>
          </w:tcPr>
          <w:p w14:paraId="32721683" w14:textId="172F2CBC"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8 March</w:t>
            </w:r>
          </w:p>
        </w:tc>
        <w:tc>
          <w:tcPr>
            <w:tcW w:w="1559" w:type="dxa"/>
          </w:tcPr>
          <w:p w14:paraId="62A135ED" w14:textId="38841743"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08:00 – 09:00</w:t>
            </w:r>
          </w:p>
        </w:tc>
      </w:tr>
      <w:tr w:rsidR="009C47E8" w:rsidRPr="00A510BD" w14:paraId="6250C594" w14:textId="5D9EB62A" w:rsidTr="00A510BD">
        <w:tc>
          <w:tcPr>
            <w:tcW w:w="3544" w:type="dxa"/>
          </w:tcPr>
          <w:p w14:paraId="049C1511" w14:textId="503710CF"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Engineering</w:t>
            </w:r>
          </w:p>
        </w:tc>
        <w:tc>
          <w:tcPr>
            <w:tcW w:w="3686" w:type="dxa"/>
          </w:tcPr>
          <w:p w14:paraId="72E0D556" w14:textId="4E642206"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All programmes</w:t>
            </w:r>
          </w:p>
        </w:tc>
        <w:tc>
          <w:tcPr>
            <w:tcW w:w="992" w:type="dxa"/>
          </w:tcPr>
          <w:p w14:paraId="36652BDE" w14:textId="0248243E"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8 March</w:t>
            </w:r>
          </w:p>
        </w:tc>
        <w:tc>
          <w:tcPr>
            <w:tcW w:w="1559" w:type="dxa"/>
          </w:tcPr>
          <w:p w14:paraId="2CBF46C5" w14:textId="3E7D3151"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08:30 – 09:30</w:t>
            </w:r>
          </w:p>
        </w:tc>
      </w:tr>
      <w:tr w:rsidR="009C47E8" w:rsidRPr="00A510BD" w14:paraId="52772899" w14:textId="410AC16B" w:rsidTr="00A510BD">
        <w:tc>
          <w:tcPr>
            <w:tcW w:w="3544" w:type="dxa"/>
          </w:tcPr>
          <w:p w14:paraId="4FB8A81D" w14:textId="109C8A5F"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Law</w:t>
            </w:r>
          </w:p>
        </w:tc>
        <w:tc>
          <w:tcPr>
            <w:tcW w:w="3686" w:type="dxa"/>
          </w:tcPr>
          <w:p w14:paraId="7A164935" w14:textId="727A1884"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 xml:space="preserve">LLB, BCom (Law), </w:t>
            </w:r>
            <w:proofErr w:type="spellStart"/>
            <w:r w:rsidRPr="00A510BD">
              <w:rPr>
                <w:rFonts w:asciiTheme="minorHAnsi" w:hAnsiTheme="minorHAnsi" w:cstheme="minorHAnsi"/>
                <w:color w:val="333333"/>
                <w:sz w:val="22"/>
                <w:szCs w:val="22"/>
              </w:rPr>
              <w:t>BAccLLB</w:t>
            </w:r>
            <w:proofErr w:type="spellEnd"/>
            <w:r w:rsidRPr="00A510BD">
              <w:rPr>
                <w:rFonts w:asciiTheme="minorHAnsi" w:hAnsiTheme="minorHAnsi" w:cstheme="minorHAnsi"/>
                <w:color w:val="333333"/>
                <w:sz w:val="22"/>
                <w:szCs w:val="22"/>
              </w:rPr>
              <w:t>, BA (Law)</w:t>
            </w:r>
          </w:p>
        </w:tc>
        <w:tc>
          <w:tcPr>
            <w:tcW w:w="992" w:type="dxa"/>
          </w:tcPr>
          <w:p w14:paraId="44036CF1" w14:textId="1F6676A2"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8 March</w:t>
            </w:r>
          </w:p>
        </w:tc>
        <w:tc>
          <w:tcPr>
            <w:tcW w:w="1559" w:type="dxa"/>
          </w:tcPr>
          <w:p w14:paraId="54AAF525" w14:textId="63D9D14E"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09:00 – 10:30</w:t>
            </w:r>
          </w:p>
        </w:tc>
      </w:tr>
      <w:tr w:rsidR="009C47E8" w:rsidRPr="00A510BD" w14:paraId="2D595A34" w14:textId="3D8B6D06" w:rsidTr="00A510BD">
        <w:tc>
          <w:tcPr>
            <w:tcW w:w="3544" w:type="dxa"/>
          </w:tcPr>
          <w:p w14:paraId="405D67A0" w14:textId="04687DCC"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Theology</w:t>
            </w:r>
          </w:p>
        </w:tc>
        <w:tc>
          <w:tcPr>
            <w:tcW w:w="3686" w:type="dxa"/>
          </w:tcPr>
          <w:p w14:paraId="5A5D2A22" w14:textId="510B8613"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All programmes</w:t>
            </w:r>
          </w:p>
        </w:tc>
        <w:tc>
          <w:tcPr>
            <w:tcW w:w="992" w:type="dxa"/>
          </w:tcPr>
          <w:p w14:paraId="43263F5B" w14:textId="4D7F45CE"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8 March</w:t>
            </w:r>
          </w:p>
        </w:tc>
        <w:tc>
          <w:tcPr>
            <w:tcW w:w="1559" w:type="dxa"/>
          </w:tcPr>
          <w:p w14:paraId="28E25E31" w14:textId="363F9838"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10:30 – 11:30</w:t>
            </w:r>
          </w:p>
        </w:tc>
      </w:tr>
      <w:tr w:rsidR="009C47E8" w:rsidRPr="00A510BD" w14:paraId="23E1336E" w14:textId="0F443D91" w:rsidTr="00A510BD">
        <w:tc>
          <w:tcPr>
            <w:tcW w:w="3544" w:type="dxa"/>
          </w:tcPr>
          <w:p w14:paraId="57E6560E" w14:textId="4127DC4A"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AgriSciences</w:t>
            </w:r>
          </w:p>
        </w:tc>
        <w:tc>
          <w:tcPr>
            <w:tcW w:w="3686" w:type="dxa"/>
          </w:tcPr>
          <w:p w14:paraId="3A8036C5" w14:textId="42236623"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All programmes</w:t>
            </w:r>
          </w:p>
        </w:tc>
        <w:tc>
          <w:tcPr>
            <w:tcW w:w="992" w:type="dxa"/>
          </w:tcPr>
          <w:p w14:paraId="63C1FBAE" w14:textId="41A3FE9B"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8 March</w:t>
            </w:r>
          </w:p>
        </w:tc>
        <w:tc>
          <w:tcPr>
            <w:tcW w:w="1559" w:type="dxa"/>
          </w:tcPr>
          <w:p w14:paraId="47FAAD41" w14:textId="40BF71FD"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10:30 – 11:30</w:t>
            </w:r>
          </w:p>
        </w:tc>
      </w:tr>
      <w:tr w:rsidR="009C47E8" w:rsidRPr="00A510BD" w14:paraId="518BEB70" w14:textId="76D57EB0" w:rsidTr="00A510BD">
        <w:tc>
          <w:tcPr>
            <w:tcW w:w="3544" w:type="dxa"/>
          </w:tcPr>
          <w:p w14:paraId="117EC80C" w14:textId="38668B92"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Science</w:t>
            </w:r>
          </w:p>
        </w:tc>
        <w:tc>
          <w:tcPr>
            <w:tcW w:w="3686" w:type="dxa"/>
          </w:tcPr>
          <w:p w14:paraId="47CD39F8" w14:textId="63122162"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All programmes</w:t>
            </w:r>
          </w:p>
        </w:tc>
        <w:tc>
          <w:tcPr>
            <w:tcW w:w="992" w:type="dxa"/>
          </w:tcPr>
          <w:p w14:paraId="2735AF1E" w14:textId="6FE43BAE"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8 March</w:t>
            </w:r>
          </w:p>
        </w:tc>
        <w:tc>
          <w:tcPr>
            <w:tcW w:w="1559" w:type="dxa"/>
          </w:tcPr>
          <w:p w14:paraId="776A0B3D" w14:textId="0B84C1FE"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13:30 – 15:00</w:t>
            </w:r>
          </w:p>
        </w:tc>
      </w:tr>
      <w:tr w:rsidR="009C47E8" w:rsidRPr="00A510BD" w14:paraId="0A489929" w14:textId="3A3E132E" w:rsidTr="00A510BD">
        <w:tc>
          <w:tcPr>
            <w:tcW w:w="3544" w:type="dxa"/>
          </w:tcPr>
          <w:p w14:paraId="6B6DCA72" w14:textId="5105409F" w:rsidR="009C47E8" w:rsidRPr="00A510BD" w:rsidRDefault="009C47E8" w:rsidP="00D4189B">
            <w:pPr>
              <w:contextualSpacing/>
              <w:rPr>
                <w:rFonts w:asciiTheme="minorHAnsi" w:hAnsiTheme="minorHAnsi" w:cstheme="minorHAnsi"/>
                <w:color w:val="333333"/>
                <w:sz w:val="22"/>
                <w:szCs w:val="22"/>
              </w:rPr>
            </w:pPr>
            <w:r w:rsidRPr="00A510BD">
              <w:rPr>
                <w:rFonts w:asciiTheme="minorHAnsi" w:hAnsiTheme="minorHAnsi" w:cstheme="minorHAnsi"/>
                <w:color w:val="333333"/>
                <w:sz w:val="22"/>
                <w:szCs w:val="22"/>
              </w:rPr>
              <w:t>Economic and Management Sciences</w:t>
            </w:r>
          </w:p>
        </w:tc>
        <w:tc>
          <w:tcPr>
            <w:tcW w:w="3686" w:type="dxa"/>
          </w:tcPr>
          <w:p w14:paraId="6DFC6375" w14:textId="4997902E"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proofErr w:type="spellStart"/>
            <w:r w:rsidRPr="00A510BD">
              <w:rPr>
                <w:rFonts w:asciiTheme="minorHAnsi" w:hAnsiTheme="minorHAnsi" w:cstheme="minorHAnsi"/>
                <w:color w:val="333333"/>
                <w:sz w:val="22"/>
                <w:szCs w:val="22"/>
              </w:rPr>
              <w:t>BAcc</w:t>
            </w:r>
            <w:proofErr w:type="spellEnd"/>
            <w:r w:rsidRPr="00A510BD">
              <w:rPr>
                <w:rFonts w:asciiTheme="minorHAnsi" w:hAnsiTheme="minorHAnsi" w:cstheme="minorHAnsi"/>
                <w:color w:val="333333"/>
                <w:sz w:val="22"/>
                <w:szCs w:val="22"/>
              </w:rPr>
              <w:t>, BCom (all programmes, including EDP)</w:t>
            </w:r>
          </w:p>
        </w:tc>
        <w:tc>
          <w:tcPr>
            <w:tcW w:w="992" w:type="dxa"/>
          </w:tcPr>
          <w:p w14:paraId="06807D03" w14:textId="24B6A4B0"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8 March</w:t>
            </w:r>
          </w:p>
        </w:tc>
        <w:tc>
          <w:tcPr>
            <w:tcW w:w="1559" w:type="dxa"/>
          </w:tcPr>
          <w:p w14:paraId="7A729477" w14:textId="7F12E0E5"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14:30 – 16:00</w:t>
            </w:r>
          </w:p>
        </w:tc>
      </w:tr>
      <w:tr w:rsidR="009C47E8" w:rsidRPr="00A510BD" w14:paraId="091DE46F" w14:textId="18B68162" w:rsidTr="00A510BD">
        <w:tc>
          <w:tcPr>
            <w:tcW w:w="3544" w:type="dxa"/>
          </w:tcPr>
          <w:p w14:paraId="1FAF15F2" w14:textId="518CF2C5" w:rsidR="009C47E8" w:rsidRPr="00A510BD" w:rsidRDefault="009C47E8" w:rsidP="00D4189B">
            <w:pPr>
              <w:contextualSpacing/>
              <w:rPr>
                <w:rFonts w:asciiTheme="minorHAnsi" w:hAnsiTheme="minorHAnsi" w:cstheme="minorHAnsi"/>
                <w:color w:val="333333"/>
                <w:sz w:val="22"/>
                <w:szCs w:val="22"/>
              </w:rPr>
            </w:pPr>
            <w:r w:rsidRPr="00A510BD">
              <w:rPr>
                <w:rFonts w:asciiTheme="minorHAnsi" w:hAnsiTheme="minorHAnsi" w:cstheme="minorHAnsi"/>
                <w:color w:val="333333"/>
                <w:sz w:val="22"/>
                <w:szCs w:val="22"/>
              </w:rPr>
              <w:t>Arts and Social Sciences</w:t>
            </w:r>
          </w:p>
        </w:tc>
        <w:tc>
          <w:tcPr>
            <w:tcW w:w="3686" w:type="dxa"/>
          </w:tcPr>
          <w:p w14:paraId="1AE9A821" w14:textId="56831DE9" w:rsidR="009C47E8" w:rsidRPr="00A510BD" w:rsidRDefault="009C47E8"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333333"/>
                <w:sz w:val="22"/>
                <w:szCs w:val="22"/>
              </w:rPr>
              <w:t>All programmes</w:t>
            </w:r>
          </w:p>
        </w:tc>
        <w:tc>
          <w:tcPr>
            <w:tcW w:w="992" w:type="dxa"/>
          </w:tcPr>
          <w:p w14:paraId="10E3AAD8" w14:textId="57619767"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9 March</w:t>
            </w:r>
          </w:p>
        </w:tc>
        <w:tc>
          <w:tcPr>
            <w:tcW w:w="1559" w:type="dxa"/>
          </w:tcPr>
          <w:p w14:paraId="2C8E52A9" w14:textId="124AB72B" w:rsidR="009C47E8" w:rsidRPr="00A510BD" w:rsidRDefault="009C47E8" w:rsidP="00D4189B">
            <w:pPr>
              <w:contextualSpacing/>
              <w:jc w:val="center"/>
              <w:rPr>
                <w:rFonts w:asciiTheme="minorHAnsi" w:hAnsiTheme="minorHAnsi" w:cstheme="minorHAnsi"/>
                <w:b/>
                <w:bCs/>
                <w:snapToGrid w:val="0"/>
                <w:sz w:val="22"/>
                <w:szCs w:val="22"/>
                <w14:textOutline w14:w="0" w14:cap="flat" w14:cmpd="sng" w14:algn="ctr">
                  <w14:noFill/>
                  <w14:prstDash w14:val="solid"/>
                  <w14:round/>
                </w14:textOutline>
              </w:rPr>
            </w:pPr>
            <w:r w:rsidRPr="00A510BD">
              <w:rPr>
                <w:rFonts w:asciiTheme="minorHAnsi" w:hAnsiTheme="minorHAnsi" w:cstheme="minorHAnsi"/>
                <w:color w:val="000000"/>
                <w:sz w:val="22"/>
                <w:szCs w:val="22"/>
              </w:rPr>
              <w:t>08:30 – 11:00</w:t>
            </w:r>
          </w:p>
        </w:tc>
      </w:tr>
    </w:tbl>
    <w:p w14:paraId="3602F3D5" w14:textId="77777777" w:rsidR="00574E17" w:rsidRDefault="00574E17" w:rsidP="00D4189B">
      <w:pPr>
        <w:contextualSpacing/>
        <w:rPr>
          <w:rFonts w:asciiTheme="minorHAnsi" w:hAnsiTheme="minorHAnsi" w:cstheme="minorHAnsi"/>
          <w:color w:val="000000"/>
          <w:sz w:val="22"/>
          <w:szCs w:val="22"/>
        </w:rPr>
      </w:pPr>
    </w:p>
    <w:p w14:paraId="327919B1" w14:textId="037B8DFE" w:rsidR="00BA328A" w:rsidRPr="00A510BD" w:rsidRDefault="00BA328A" w:rsidP="00D4189B">
      <w:pPr>
        <w:contextualSpacing/>
        <w:rPr>
          <w:rFonts w:asciiTheme="minorHAnsi" w:hAnsiTheme="minorHAnsi" w:cstheme="minorHAnsi"/>
          <w:color w:val="000000"/>
          <w:sz w:val="22"/>
          <w:szCs w:val="22"/>
        </w:rPr>
      </w:pPr>
      <w:r w:rsidRPr="00A510BD">
        <w:rPr>
          <w:rFonts w:asciiTheme="minorHAnsi" w:hAnsiTheme="minorHAnsi" w:cstheme="minorHAnsi"/>
          <w:color w:val="000000"/>
          <w:sz w:val="22"/>
          <w:szCs w:val="22"/>
        </w:rPr>
        <w:t xml:space="preserve">Please see the specific registration details for the </w:t>
      </w:r>
      <w:r w:rsidRPr="00A510BD">
        <w:rPr>
          <w:rFonts w:asciiTheme="minorHAnsi" w:hAnsiTheme="minorHAnsi" w:cstheme="minorHAnsi"/>
          <w:b/>
          <w:bCs/>
          <w:color w:val="000000"/>
          <w:sz w:val="22"/>
          <w:szCs w:val="22"/>
        </w:rPr>
        <w:t>Tygerberg Campus</w:t>
      </w:r>
      <w:r w:rsidRPr="00A510BD">
        <w:rPr>
          <w:rFonts w:asciiTheme="minorHAnsi" w:hAnsiTheme="minorHAnsi" w:cstheme="minorHAnsi"/>
          <w:color w:val="000000"/>
          <w:sz w:val="22"/>
          <w:szCs w:val="22"/>
        </w:rPr>
        <w:t xml:space="preserve"> </w:t>
      </w:r>
      <w:hyperlink r:id="rId23" w:history="1">
        <w:r w:rsidRPr="00A510BD">
          <w:rPr>
            <w:rStyle w:val="Hyperlink"/>
            <w:rFonts w:asciiTheme="minorHAnsi" w:hAnsiTheme="minorHAnsi" w:cstheme="minorHAnsi"/>
            <w:b/>
            <w:bCs/>
            <w:sz w:val="22"/>
            <w:szCs w:val="22"/>
          </w:rPr>
          <w:t>HERE</w:t>
        </w:r>
      </w:hyperlink>
      <w:r w:rsidRPr="00A510BD">
        <w:rPr>
          <w:rFonts w:asciiTheme="minorHAnsi" w:hAnsiTheme="minorHAnsi" w:cstheme="minorHAnsi"/>
          <w:color w:val="000000"/>
          <w:sz w:val="22"/>
          <w:szCs w:val="22"/>
        </w:rPr>
        <w:t>.</w:t>
      </w:r>
    </w:p>
    <w:p w14:paraId="345B6D33" w14:textId="77777777" w:rsidR="00BA328A" w:rsidRPr="00A510BD" w:rsidRDefault="00BA328A" w:rsidP="00D4189B">
      <w:pPr>
        <w:contextualSpacing/>
        <w:rPr>
          <w:rFonts w:asciiTheme="minorHAnsi" w:hAnsiTheme="minorHAnsi" w:cstheme="minorHAnsi"/>
          <w:b/>
          <w:bCs/>
          <w:snapToGrid w:val="0"/>
          <w:sz w:val="22"/>
          <w:szCs w:val="22"/>
          <w14:textOutline w14:w="0" w14:cap="flat" w14:cmpd="sng" w14:algn="ctr">
            <w14:noFill/>
            <w14:prstDash w14:val="solid"/>
            <w14:round/>
          </w14:textOutline>
        </w:rPr>
      </w:pPr>
    </w:p>
    <w:p w14:paraId="22C20307" w14:textId="3601C242" w:rsidR="00D23AA2" w:rsidRPr="00FD7B3D" w:rsidRDefault="007D1535" w:rsidP="00FD7B3D">
      <w:pPr>
        <w:pStyle w:val="ListParagraph"/>
        <w:numPr>
          <w:ilvl w:val="1"/>
          <w:numId w:val="9"/>
        </w:numPr>
        <w:spacing w:after="0" w:line="240" w:lineRule="auto"/>
        <w:rPr>
          <w:rFonts w:cstheme="minorHAnsi"/>
          <w:b/>
          <w:bCs/>
          <w:snapToGrid w:val="0"/>
          <w14:textOutline w14:w="0" w14:cap="flat" w14:cmpd="sng" w14:algn="ctr">
            <w14:noFill/>
            <w14:prstDash w14:val="solid"/>
            <w14:round/>
          </w14:textOutline>
        </w:rPr>
      </w:pPr>
      <w:r w:rsidRPr="00A510BD">
        <w:rPr>
          <w:rFonts w:cstheme="minorHAnsi"/>
          <w:b/>
          <w:bCs/>
          <w:snapToGrid w:val="0"/>
          <w14:textOutline w14:w="0" w14:cap="flat" w14:cmpd="sng" w14:algn="ctr">
            <w14:noFill/>
            <w14:prstDash w14:val="solid"/>
            <w14:round/>
          </w14:textOutline>
        </w:rPr>
        <w:t xml:space="preserve">Assisted Registration </w:t>
      </w:r>
      <w:r w:rsidR="003B408B" w:rsidRPr="00A510BD">
        <w:rPr>
          <w:rFonts w:cstheme="minorHAnsi"/>
          <w:b/>
          <w:bCs/>
          <w:snapToGrid w:val="0"/>
          <w14:textOutline w14:w="0" w14:cap="flat" w14:cmpd="sng" w14:algn="ctr">
            <w14:noFill/>
            <w14:prstDash w14:val="solid"/>
            <w14:round/>
          </w14:textOutline>
        </w:rPr>
        <w:t xml:space="preserve">Dates and Timeslots </w:t>
      </w:r>
      <w:r w:rsidRPr="00A510BD">
        <w:rPr>
          <w:rFonts w:cstheme="minorHAnsi"/>
          <w:b/>
          <w:bCs/>
          <w:snapToGrid w:val="0"/>
          <w14:textOutline w14:w="0" w14:cap="flat" w14:cmpd="sng" w14:algn="ctr">
            <w14:noFill/>
            <w14:prstDash w14:val="solid"/>
            <w14:round/>
          </w14:textOutline>
        </w:rPr>
        <w:t xml:space="preserve">- </w:t>
      </w:r>
      <w:r w:rsidR="00067EED" w:rsidRPr="00A510BD">
        <w:rPr>
          <w:rFonts w:cstheme="minorHAnsi"/>
          <w:b/>
          <w:bCs/>
          <w14:textOutline w14:w="0" w14:cap="flat" w14:cmpd="sng" w14:algn="ctr">
            <w14:noFill/>
            <w14:prstDash w14:val="solid"/>
            <w14:round/>
          </w14:textOutline>
        </w:rPr>
        <w:t xml:space="preserve">Senior / Returning Students </w:t>
      </w:r>
      <w:r w:rsidR="00BA328A" w:rsidRPr="00A510BD">
        <w:rPr>
          <w:rFonts w:cstheme="minorHAnsi"/>
          <w:b/>
          <w:bCs/>
          <w14:textOutline w14:w="0" w14:cap="flat" w14:cmpd="sng" w14:algn="ctr">
            <w14:noFill/>
            <w14:prstDash w14:val="solid"/>
            <w14:round/>
          </w14:textOutline>
        </w:rPr>
        <w:t>on the</w:t>
      </w:r>
      <w:r w:rsidR="00316E35" w:rsidRPr="00A510BD">
        <w:rPr>
          <w:rFonts w:cstheme="minorHAnsi"/>
          <w:b/>
          <w:bCs/>
          <w14:textOutline w14:w="0" w14:cap="flat" w14:cmpd="sng" w14:algn="ctr">
            <w14:noFill/>
            <w14:prstDash w14:val="solid"/>
            <w14:round/>
          </w14:textOutline>
        </w:rPr>
        <w:t xml:space="preserve"> </w:t>
      </w:r>
      <w:r w:rsidR="00BA328A" w:rsidRPr="00A510BD">
        <w:rPr>
          <w:rFonts w:cstheme="minorHAnsi"/>
          <w:b/>
          <w:bCs/>
          <w14:textOutline w14:w="0" w14:cap="flat" w14:cmpd="sng" w14:algn="ctr">
            <w14:noFill/>
            <w14:prstDash w14:val="solid"/>
            <w14:round/>
          </w14:textOutline>
        </w:rPr>
        <w:t>Stellenbosch Campus</w:t>
      </w:r>
      <w:r w:rsidR="00FD7B3D">
        <w:rPr>
          <w:rFonts w:cstheme="minorHAnsi"/>
          <w:b/>
          <w:bCs/>
          <w14:textOutline w14:w="0" w14:cap="flat" w14:cmpd="sng" w14:algn="ctr">
            <w14:noFill/>
            <w14:prstDash w14:val="solid"/>
            <w14:round/>
          </w14:textOutline>
        </w:rPr>
        <w:t xml:space="preserve"> </w:t>
      </w:r>
      <w:r w:rsidR="00FD7B3D" w:rsidRPr="00FD7B3D">
        <w:rPr>
          <w:rFonts w:cstheme="minorHAnsi"/>
          <w:b/>
          <w:bCs/>
          <w14:textOutline w14:w="0" w14:cap="flat" w14:cmpd="sng" w14:algn="ctr">
            <w14:noFill/>
            <w14:prstDash w14:val="solid"/>
            <w14:round/>
          </w14:textOutline>
        </w:rPr>
        <w:t>(Note: This information is subject to the prevailing Covid-19 related conditions and applicable regulations.)</w:t>
      </w:r>
    </w:p>
    <w:p w14:paraId="7C862348" w14:textId="77777777" w:rsidR="00FD7B3D" w:rsidRPr="00FD7B3D" w:rsidRDefault="00FD7B3D" w:rsidP="00FD7B3D">
      <w:pPr>
        <w:pStyle w:val="ListParagraph"/>
        <w:spacing w:after="0" w:line="240" w:lineRule="auto"/>
        <w:ind w:left="792"/>
        <w:rPr>
          <w:rFonts w:cstheme="minorHAnsi"/>
          <w:b/>
          <w:bCs/>
          <w:snapToGrid w:val="0"/>
          <w14:textOutline w14:w="0" w14:cap="flat" w14:cmpd="sng" w14:algn="ctr">
            <w14:noFill/>
            <w14:prstDash w14:val="solid"/>
            <w14:round/>
          </w14:textOutlin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5244"/>
        <w:gridCol w:w="993"/>
        <w:gridCol w:w="1417"/>
      </w:tblGrid>
      <w:tr w:rsidR="00D23AA2" w:rsidRPr="00A510BD" w14:paraId="63698BD8" w14:textId="77777777" w:rsidTr="002877C2">
        <w:trPr>
          <w:trHeight w:val="170"/>
        </w:trPr>
        <w:tc>
          <w:tcPr>
            <w:tcW w:w="2127" w:type="dxa"/>
            <w:shd w:val="clear" w:color="auto" w:fill="auto"/>
          </w:tcPr>
          <w:p w14:paraId="292B9CB6" w14:textId="77777777" w:rsidR="00D23AA2" w:rsidRPr="00A510BD" w:rsidRDefault="00D23AA2" w:rsidP="00D4189B">
            <w:pPr>
              <w:pStyle w:val="TableParagraph"/>
              <w:ind w:left="170"/>
              <w:contextualSpacing/>
              <w:rPr>
                <w:rFonts w:asciiTheme="minorHAnsi" w:hAnsiTheme="minorHAnsi" w:cstheme="minorHAnsi"/>
                <w:b/>
              </w:rPr>
            </w:pPr>
            <w:r w:rsidRPr="00A510BD">
              <w:rPr>
                <w:rFonts w:asciiTheme="minorHAnsi" w:hAnsiTheme="minorHAnsi" w:cstheme="minorHAnsi"/>
                <w:b/>
              </w:rPr>
              <w:t>Faculty</w:t>
            </w:r>
          </w:p>
        </w:tc>
        <w:tc>
          <w:tcPr>
            <w:tcW w:w="5244" w:type="dxa"/>
            <w:shd w:val="clear" w:color="auto" w:fill="auto"/>
          </w:tcPr>
          <w:p w14:paraId="0927AD17" w14:textId="77777777" w:rsidR="00D23AA2" w:rsidRPr="00A510BD" w:rsidRDefault="00D23AA2" w:rsidP="00D4189B">
            <w:pPr>
              <w:pStyle w:val="TableParagraph"/>
              <w:ind w:left="169"/>
              <w:contextualSpacing/>
              <w:rPr>
                <w:rFonts w:asciiTheme="minorHAnsi" w:hAnsiTheme="minorHAnsi" w:cstheme="minorHAnsi"/>
                <w:b/>
              </w:rPr>
            </w:pPr>
            <w:proofErr w:type="spellStart"/>
            <w:r w:rsidRPr="00A510BD">
              <w:rPr>
                <w:rFonts w:asciiTheme="minorHAnsi" w:hAnsiTheme="minorHAnsi" w:cstheme="minorHAnsi"/>
                <w:b/>
              </w:rPr>
              <w:t>Programme</w:t>
            </w:r>
            <w:proofErr w:type="spellEnd"/>
          </w:p>
        </w:tc>
        <w:tc>
          <w:tcPr>
            <w:tcW w:w="993" w:type="dxa"/>
            <w:shd w:val="clear" w:color="auto" w:fill="auto"/>
          </w:tcPr>
          <w:p w14:paraId="5227FCF5" w14:textId="77777777" w:rsidR="00D23AA2" w:rsidRPr="00A510BD" w:rsidRDefault="00D23AA2" w:rsidP="00D4189B">
            <w:pPr>
              <w:pStyle w:val="TableParagraph"/>
              <w:ind w:left="169"/>
              <w:contextualSpacing/>
              <w:jc w:val="center"/>
              <w:rPr>
                <w:rFonts w:asciiTheme="minorHAnsi" w:hAnsiTheme="minorHAnsi" w:cstheme="minorHAnsi"/>
                <w:b/>
              </w:rPr>
            </w:pPr>
            <w:r w:rsidRPr="00A510BD">
              <w:rPr>
                <w:rFonts w:asciiTheme="minorHAnsi" w:hAnsiTheme="minorHAnsi" w:cstheme="minorHAnsi"/>
                <w:b/>
              </w:rPr>
              <w:t>Date</w:t>
            </w:r>
          </w:p>
        </w:tc>
        <w:tc>
          <w:tcPr>
            <w:tcW w:w="1417" w:type="dxa"/>
            <w:shd w:val="clear" w:color="auto" w:fill="auto"/>
          </w:tcPr>
          <w:p w14:paraId="63202648" w14:textId="77777777" w:rsidR="00D23AA2" w:rsidRPr="00A510BD" w:rsidRDefault="00D23AA2" w:rsidP="00D4189B">
            <w:pPr>
              <w:pStyle w:val="TableParagraph"/>
              <w:ind w:left="168"/>
              <w:contextualSpacing/>
              <w:jc w:val="center"/>
              <w:rPr>
                <w:rFonts w:asciiTheme="minorHAnsi" w:hAnsiTheme="minorHAnsi" w:cstheme="minorHAnsi"/>
                <w:b/>
              </w:rPr>
            </w:pPr>
            <w:r w:rsidRPr="00A510BD">
              <w:rPr>
                <w:rFonts w:asciiTheme="minorHAnsi" w:hAnsiTheme="minorHAnsi" w:cstheme="minorHAnsi"/>
                <w:b/>
              </w:rPr>
              <w:t>Time</w:t>
            </w:r>
          </w:p>
        </w:tc>
      </w:tr>
      <w:tr w:rsidR="00D23AA2" w:rsidRPr="00A510BD" w14:paraId="01D44A7C" w14:textId="77777777" w:rsidTr="002877C2">
        <w:trPr>
          <w:trHeight w:val="170"/>
        </w:trPr>
        <w:tc>
          <w:tcPr>
            <w:tcW w:w="2127" w:type="dxa"/>
            <w:vMerge w:val="restart"/>
            <w:shd w:val="clear" w:color="auto" w:fill="auto"/>
            <w:vAlign w:val="center"/>
          </w:tcPr>
          <w:p w14:paraId="6326C8B0" w14:textId="77777777" w:rsidR="00D23AA2" w:rsidRPr="00A510BD" w:rsidRDefault="00D23AA2" w:rsidP="00D4189B">
            <w:pPr>
              <w:pStyle w:val="TableParagraph"/>
              <w:ind w:left="170" w:right="27"/>
              <w:contextualSpacing/>
              <w:rPr>
                <w:rFonts w:asciiTheme="minorHAnsi" w:hAnsiTheme="minorHAnsi" w:cstheme="minorHAnsi"/>
                <w:b/>
              </w:rPr>
            </w:pPr>
            <w:r w:rsidRPr="00A510BD">
              <w:rPr>
                <w:rFonts w:asciiTheme="minorHAnsi" w:hAnsiTheme="minorHAnsi" w:cstheme="minorHAnsi"/>
                <w:b/>
              </w:rPr>
              <w:t>Economic and Management Sciences</w:t>
            </w:r>
          </w:p>
        </w:tc>
        <w:tc>
          <w:tcPr>
            <w:tcW w:w="5244" w:type="dxa"/>
            <w:shd w:val="clear" w:color="auto" w:fill="auto"/>
          </w:tcPr>
          <w:p w14:paraId="61EE055E"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BCom (Law)</w:t>
            </w:r>
          </w:p>
          <w:p w14:paraId="0350C38A"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proofErr w:type="spellStart"/>
            <w:r w:rsidRPr="00A510BD">
              <w:rPr>
                <w:rFonts w:asciiTheme="minorHAnsi" w:hAnsiTheme="minorHAnsi" w:cstheme="minorHAnsi"/>
              </w:rPr>
              <w:t>BAccLLB</w:t>
            </w:r>
            <w:proofErr w:type="spellEnd"/>
          </w:p>
        </w:tc>
        <w:tc>
          <w:tcPr>
            <w:tcW w:w="993" w:type="dxa"/>
            <w:shd w:val="clear" w:color="auto" w:fill="auto"/>
            <w:vAlign w:val="center"/>
          </w:tcPr>
          <w:p w14:paraId="4C6A372F" w14:textId="77777777" w:rsidR="00D23AA2" w:rsidRPr="00A510BD" w:rsidRDefault="00D23AA2" w:rsidP="00D4189B">
            <w:pPr>
              <w:pStyle w:val="TableParagraph"/>
              <w:contextualSpacing/>
              <w:jc w:val="center"/>
              <w:rPr>
                <w:rFonts w:asciiTheme="minorHAnsi" w:hAnsiTheme="minorHAnsi" w:cstheme="minorHAnsi"/>
              </w:rPr>
            </w:pPr>
          </w:p>
          <w:p w14:paraId="21D3ECCE"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9 March</w:t>
            </w:r>
          </w:p>
        </w:tc>
        <w:tc>
          <w:tcPr>
            <w:tcW w:w="1417" w:type="dxa"/>
            <w:shd w:val="clear" w:color="auto" w:fill="auto"/>
            <w:vAlign w:val="center"/>
          </w:tcPr>
          <w:p w14:paraId="5A306670" w14:textId="77777777" w:rsidR="00D23AA2" w:rsidRPr="00A510BD" w:rsidRDefault="00D23AA2" w:rsidP="00D4189B">
            <w:pPr>
              <w:pStyle w:val="TableParagraph"/>
              <w:contextualSpacing/>
              <w:jc w:val="center"/>
              <w:rPr>
                <w:rFonts w:asciiTheme="minorHAnsi" w:hAnsiTheme="minorHAnsi" w:cstheme="minorHAnsi"/>
              </w:rPr>
            </w:pPr>
          </w:p>
          <w:p w14:paraId="0DD6BB18" w14:textId="6E41D43D"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14:00 - 15:00</w:t>
            </w:r>
          </w:p>
        </w:tc>
      </w:tr>
      <w:tr w:rsidR="00D23AA2" w:rsidRPr="00A510BD" w14:paraId="108B1900" w14:textId="77777777" w:rsidTr="002877C2">
        <w:trPr>
          <w:trHeight w:val="170"/>
        </w:trPr>
        <w:tc>
          <w:tcPr>
            <w:tcW w:w="2127" w:type="dxa"/>
            <w:vMerge/>
            <w:shd w:val="clear" w:color="auto" w:fill="auto"/>
            <w:vAlign w:val="center"/>
          </w:tcPr>
          <w:p w14:paraId="483A2474" w14:textId="77777777" w:rsidR="00D23AA2" w:rsidRPr="00A510BD" w:rsidRDefault="00D23AA2" w:rsidP="00D4189B">
            <w:pPr>
              <w:contextualSpacing/>
              <w:rPr>
                <w:rFonts w:asciiTheme="minorHAnsi" w:hAnsiTheme="minorHAnsi" w:cstheme="minorHAnsi"/>
                <w:sz w:val="22"/>
                <w:szCs w:val="22"/>
              </w:rPr>
            </w:pPr>
          </w:p>
        </w:tc>
        <w:tc>
          <w:tcPr>
            <w:tcW w:w="5244" w:type="dxa"/>
            <w:shd w:val="clear" w:color="auto" w:fill="auto"/>
          </w:tcPr>
          <w:p w14:paraId="709773F1"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proofErr w:type="spellStart"/>
            <w:r w:rsidRPr="00A510BD">
              <w:rPr>
                <w:rFonts w:asciiTheme="minorHAnsi" w:hAnsiTheme="minorHAnsi" w:cstheme="minorHAnsi"/>
              </w:rPr>
              <w:t>BAcc</w:t>
            </w:r>
            <w:proofErr w:type="spellEnd"/>
          </w:p>
          <w:p w14:paraId="7D47D829"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BCom (Management Accounting, Financial Accounting)</w:t>
            </w:r>
          </w:p>
          <w:p w14:paraId="483CA796" w14:textId="77777777" w:rsidR="00D23AA2" w:rsidRPr="00A510BD" w:rsidRDefault="00D23AA2" w:rsidP="00D4189B">
            <w:pPr>
              <w:pStyle w:val="TableParagraph"/>
              <w:numPr>
                <w:ilvl w:val="0"/>
                <w:numId w:val="7"/>
              </w:numPr>
              <w:tabs>
                <w:tab w:val="left" w:pos="419"/>
              </w:tabs>
              <w:ind w:left="430" w:right="944" w:hanging="284"/>
              <w:contextualSpacing/>
              <w:rPr>
                <w:rFonts w:asciiTheme="minorHAnsi" w:hAnsiTheme="minorHAnsi" w:cstheme="minorHAnsi"/>
              </w:rPr>
            </w:pPr>
            <w:r w:rsidRPr="00A510BD">
              <w:rPr>
                <w:rFonts w:asciiTheme="minorHAnsi" w:hAnsiTheme="minorHAnsi" w:cstheme="minorHAnsi"/>
              </w:rPr>
              <w:t>The same registration schedule applies to EDP students.</w:t>
            </w:r>
          </w:p>
        </w:tc>
        <w:tc>
          <w:tcPr>
            <w:tcW w:w="993" w:type="dxa"/>
            <w:shd w:val="clear" w:color="auto" w:fill="auto"/>
            <w:vAlign w:val="center"/>
          </w:tcPr>
          <w:p w14:paraId="7DB51B5D"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11 March</w:t>
            </w:r>
          </w:p>
        </w:tc>
        <w:tc>
          <w:tcPr>
            <w:tcW w:w="1417" w:type="dxa"/>
            <w:shd w:val="clear" w:color="auto" w:fill="auto"/>
            <w:vAlign w:val="center"/>
          </w:tcPr>
          <w:p w14:paraId="1B1F0838" w14:textId="42EEBFD5"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08:00 - 09:30</w:t>
            </w:r>
          </w:p>
        </w:tc>
      </w:tr>
      <w:tr w:rsidR="00D23AA2" w:rsidRPr="00A510BD" w14:paraId="43BDEC1C" w14:textId="77777777" w:rsidTr="002877C2">
        <w:trPr>
          <w:trHeight w:val="170"/>
        </w:trPr>
        <w:tc>
          <w:tcPr>
            <w:tcW w:w="2127" w:type="dxa"/>
            <w:vMerge/>
            <w:shd w:val="clear" w:color="auto" w:fill="auto"/>
            <w:vAlign w:val="center"/>
          </w:tcPr>
          <w:p w14:paraId="434AC182" w14:textId="77777777" w:rsidR="00D23AA2" w:rsidRPr="00A510BD" w:rsidRDefault="00D23AA2" w:rsidP="00D4189B">
            <w:pPr>
              <w:contextualSpacing/>
              <w:rPr>
                <w:rFonts w:asciiTheme="minorHAnsi" w:hAnsiTheme="minorHAnsi" w:cstheme="minorHAnsi"/>
                <w:sz w:val="22"/>
                <w:szCs w:val="22"/>
              </w:rPr>
            </w:pPr>
          </w:p>
        </w:tc>
        <w:tc>
          <w:tcPr>
            <w:tcW w:w="5244" w:type="dxa"/>
            <w:shd w:val="clear" w:color="auto" w:fill="auto"/>
          </w:tcPr>
          <w:p w14:paraId="25EE6E05" w14:textId="77777777" w:rsidR="00D23AA2" w:rsidRPr="00A510BD" w:rsidRDefault="00D23AA2" w:rsidP="002877C2">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BCom</w:t>
            </w:r>
          </w:p>
          <w:p w14:paraId="46FF8ED5" w14:textId="77777777" w:rsidR="00D23AA2" w:rsidRPr="00A510BD" w:rsidRDefault="00D23AA2" w:rsidP="002877C2">
            <w:pPr>
              <w:pStyle w:val="TableParagraph"/>
              <w:numPr>
                <w:ilvl w:val="0"/>
                <w:numId w:val="7"/>
              </w:numPr>
              <w:tabs>
                <w:tab w:val="left" w:pos="419"/>
              </w:tabs>
              <w:ind w:left="430" w:right="163" w:hanging="284"/>
              <w:contextualSpacing/>
              <w:rPr>
                <w:rFonts w:asciiTheme="minorHAnsi" w:hAnsiTheme="minorHAnsi" w:cstheme="minorHAnsi"/>
              </w:rPr>
            </w:pPr>
            <w:r w:rsidRPr="00A510BD">
              <w:rPr>
                <w:rFonts w:asciiTheme="minorHAnsi" w:hAnsiTheme="minorHAnsi" w:cstheme="minorHAnsi"/>
              </w:rPr>
              <w:t xml:space="preserve">BCom (Actuarial Science, Economic Sciences, Industrial Psychology, International Business, </w:t>
            </w:r>
            <w:r w:rsidRPr="00A510BD">
              <w:rPr>
                <w:rFonts w:asciiTheme="minorHAnsi" w:hAnsiTheme="minorHAnsi" w:cstheme="minorHAnsi"/>
              </w:rPr>
              <w:lastRenderedPageBreak/>
              <w:t>Management Science, Mathematical Sciences)</w:t>
            </w:r>
          </w:p>
          <w:p w14:paraId="55175320" w14:textId="77777777" w:rsidR="00D23AA2" w:rsidRPr="00A510BD" w:rsidRDefault="00D23AA2" w:rsidP="002877C2">
            <w:pPr>
              <w:pStyle w:val="TableParagraph"/>
              <w:numPr>
                <w:ilvl w:val="0"/>
                <w:numId w:val="7"/>
              </w:numPr>
              <w:tabs>
                <w:tab w:val="left" w:pos="419"/>
              </w:tabs>
              <w:ind w:left="430" w:right="944" w:hanging="284"/>
              <w:contextualSpacing/>
              <w:rPr>
                <w:rFonts w:asciiTheme="minorHAnsi" w:hAnsiTheme="minorHAnsi" w:cstheme="minorHAnsi"/>
              </w:rPr>
            </w:pPr>
            <w:r w:rsidRPr="00A510BD">
              <w:rPr>
                <w:rFonts w:asciiTheme="minorHAnsi" w:hAnsiTheme="minorHAnsi" w:cstheme="minorHAnsi"/>
              </w:rPr>
              <w:t>The same registration schedule applies to EDP students.</w:t>
            </w:r>
          </w:p>
        </w:tc>
        <w:tc>
          <w:tcPr>
            <w:tcW w:w="993" w:type="dxa"/>
            <w:shd w:val="clear" w:color="auto" w:fill="auto"/>
            <w:vAlign w:val="center"/>
          </w:tcPr>
          <w:p w14:paraId="7541536F"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lastRenderedPageBreak/>
              <w:t>11 March</w:t>
            </w:r>
          </w:p>
        </w:tc>
        <w:tc>
          <w:tcPr>
            <w:tcW w:w="1417" w:type="dxa"/>
            <w:shd w:val="clear" w:color="auto" w:fill="auto"/>
            <w:vAlign w:val="center"/>
          </w:tcPr>
          <w:p w14:paraId="14A61D47" w14:textId="641B88DC"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09:00 - 11:30</w:t>
            </w:r>
          </w:p>
        </w:tc>
      </w:tr>
      <w:tr w:rsidR="00D23AA2" w:rsidRPr="00A510BD" w14:paraId="27438A9E" w14:textId="77777777" w:rsidTr="002877C2">
        <w:trPr>
          <w:trHeight w:val="170"/>
        </w:trPr>
        <w:tc>
          <w:tcPr>
            <w:tcW w:w="2127" w:type="dxa"/>
            <w:vMerge/>
            <w:shd w:val="clear" w:color="auto" w:fill="auto"/>
            <w:vAlign w:val="center"/>
          </w:tcPr>
          <w:p w14:paraId="6817B44D" w14:textId="77777777" w:rsidR="00D23AA2" w:rsidRPr="00A510BD" w:rsidRDefault="00D23AA2" w:rsidP="00D4189B">
            <w:pPr>
              <w:contextualSpacing/>
              <w:rPr>
                <w:rFonts w:asciiTheme="minorHAnsi" w:hAnsiTheme="minorHAnsi" w:cstheme="minorHAnsi"/>
                <w:sz w:val="22"/>
                <w:szCs w:val="22"/>
              </w:rPr>
            </w:pPr>
          </w:p>
        </w:tc>
        <w:tc>
          <w:tcPr>
            <w:tcW w:w="5244" w:type="dxa"/>
            <w:shd w:val="clear" w:color="auto" w:fill="auto"/>
          </w:tcPr>
          <w:p w14:paraId="1E1104FD" w14:textId="77777777" w:rsidR="00D23AA2" w:rsidRPr="00A510BD" w:rsidRDefault="00D23AA2" w:rsidP="00D4189B">
            <w:pPr>
              <w:pStyle w:val="TableParagraph"/>
              <w:numPr>
                <w:ilvl w:val="0"/>
                <w:numId w:val="7"/>
              </w:numPr>
              <w:tabs>
                <w:tab w:val="left" w:pos="419"/>
              </w:tabs>
              <w:ind w:left="430" w:right="764" w:hanging="284"/>
              <w:contextualSpacing/>
              <w:rPr>
                <w:rFonts w:asciiTheme="minorHAnsi" w:hAnsiTheme="minorHAnsi" w:cstheme="minorHAnsi"/>
              </w:rPr>
            </w:pPr>
            <w:r w:rsidRPr="00A510BD">
              <w:rPr>
                <w:rFonts w:asciiTheme="minorHAnsi" w:hAnsiTheme="minorHAnsi" w:cstheme="minorHAnsi"/>
              </w:rPr>
              <w:t xml:space="preserve">All postgraduate diplomas, </w:t>
            </w:r>
            <w:proofErr w:type="spellStart"/>
            <w:r w:rsidRPr="00A510BD">
              <w:rPr>
                <w:rFonts w:asciiTheme="minorHAnsi" w:hAnsiTheme="minorHAnsi" w:cstheme="minorHAnsi"/>
              </w:rPr>
              <w:t>honours</w:t>
            </w:r>
            <w:proofErr w:type="spellEnd"/>
            <w:r w:rsidRPr="00A510BD">
              <w:rPr>
                <w:rFonts w:asciiTheme="minorHAnsi" w:hAnsiTheme="minorHAnsi" w:cstheme="minorHAnsi"/>
              </w:rPr>
              <w:t xml:space="preserve"> and master’s programmes</w:t>
            </w:r>
          </w:p>
        </w:tc>
        <w:tc>
          <w:tcPr>
            <w:tcW w:w="993" w:type="dxa"/>
            <w:shd w:val="clear" w:color="auto" w:fill="auto"/>
            <w:vAlign w:val="center"/>
          </w:tcPr>
          <w:p w14:paraId="27E04BD8"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11 March</w:t>
            </w:r>
          </w:p>
        </w:tc>
        <w:tc>
          <w:tcPr>
            <w:tcW w:w="1417" w:type="dxa"/>
            <w:shd w:val="clear" w:color="auto" w:fill="auto"/>
            <w:vAlign w:val="center"/>
          </w:tcPr>
          <w:p w14:paraId="0A7E3853" w14:textId="214DD5AF"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10:00 - 11:30</w:t>
            </w:r>
          </w:p>
        </w:tc>
      </w:tr>
      <w:tr w:rsidR="00D23AA2" w:rsidRPr="00A510BD" w14:paraId="1FBA1C14" w14:textId="77777777" w:rsidTr="002877C2">
        <w:trPr>
          <w:trHeight w:val="170"/>
        </w:trPr>
        <w:tc>
          <w:tcPr>
            <w:tcW w:w="2127" w:type="dxa"/>
            <w:shd w:val="clear" w:color="auto" w:fill="auto"/>
            <w:vAlign w:val="center"/>
          </w:tcPr>
          <w:p w14:paraId="6529874B" w14:textId="77777777" w:rsidR="00D23AA2" w:rsidRPr="00A510BD" w:rsidRDefault="00D23AA2" w:rsidP="00D4189B">
            <w:pPr>
              <w:pStyle w:val="TableParagraph"/>
              <w:ind w:left="170"/>
              <w:contextualSpacing/>
              <w:rPr>
                <w:rFonts w:asciiTheme="minorHAnsi" w:hAnsiTheme="minorHAnsi" w:cstheme="minorHAnsi"/>
                <w:b/>
              </w:rPr>
            </w:pPr>
            <w:r w:rsidRPr="00A510BD">
              <w:rPr>
                <w:rFonts w:asciiTheme="minorHAnsi" w:hAnsiTheme="minorHAnsi" w:cstheme="minorHAnsi"/>
                <w:b/>
              </w:rPr>
              <w:t>Engineering</w:t>
            </w:r>
          </w:p>
        </w:tc>
        <w:tc>
          <w:tcPr>
            <w:tcW w:w="5244" w:type="dxa"/>
            <w:shd w:val="clear" w:color="auto" w:fill="auto"/>
          </w:tcPr>
          <w:p w14:paraId="5866164C"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Students must make use of e-registration.</w:t>
            </w:r>
          </w:p>
          <w:p w14:paraId="5F7245F0" w14:textId="77777777" w:rsidR="00D23AA2" w:rsidRPr="00A510BD" w:rsidRDefault="00D23AA2" w:rsidP="00D4189B">
            <w:pPr>
              <w:pStyle w:val="TableParagraph"/>
              <w:numPr>
                <w:ilvl w:val="0"/>
                <w:numId w:val="7"/>
              </w:numPr>
              <w:tabs>
                <w:tab w:val="left" w:pos="419"/>
              </w:tabs>
              <w:ind w:left="430" w:right="317" w:hanging="284"/>
              <w:contextualSpacing/>
              <w:rPr>
                <w:rFonts w:asciiTheme="minorHAnsi" w:hAnsiTheme="minorHAnsi" w:cstheme="minorHAnsi"/>
              </w:rPr>
            </w:pPr>
            <w:r w:rsidRPr="00A510BD">
              <w:rPr>
                <w:rFonts w:asciiTheme="minorHAnsi" w:hAnsiTheme="minorHAnsi" w:cstheme="minorHAnsi"/>
              </w:rPr>
              <w:t>Only students with problems may register in NARGA during this timeslot.</w:t>
            </w:r>
          </w:p>
        </w:tc>
        <w:tc>
          <w:tcPr>
            <w:tcW w:w="993" w:type="dxa"/>
            <w:shd w:val="clear" w:color="auto" w:fill="auto"/>
            <w:vAlign w:val="center"/>
          </w:tcPr>
          <w:p w14:paraId="235F193C"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9 March</w:t>
            </w:r>
          </w:p>
        </w:tc>
        <w:tc>
          <w:tcPr>
            <w:tcW w:w="1417" w:type="dxa"/>
            <w:shd w:val="clear" w:color="auto" w:fill="auto"/>
            <w:vAlign w:val="center"/>
          </w:tcPr>
          <w:p w14:paraId="24605C1A" w14:textId="0CDF3BB8"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14:00 - 15:00</w:t>
            </w:r>
          </w:p>
        </w:tc>
      </w:tr>
      <w:tr w:rsidR="00D23AA2" w:rsidRPr="00A510BD" w14:paraId="00097574" w14:textId="77777777" w:rsidTr="002877C2">
        <w:trPr>
          <w:trHeight w:val="170"/>
        </w:trPr>
        <w:tc>
          <w:tcPr>
            <w:tcW w:w="2127" w:type="dxa"/>
            <w:vMerge w:val="restart"/>
            <w:shd w:val="clear" w:color="auto" w:fill="auto"/>
            <w:vAlign w:val="center"/>
          </w:tcPr>
          <w:p w14:paraId="41D3DB72" w14:textId="77777777" w:rsidR="00D23AA2" w:rsidRPr="00A510BD" w:rsidRDefault="00D23AA2" w:rsidP="00D4189B">
            <w:pPr>
              <w:pStyle w:val="TableParagraph"/>
              <w:ind w:left="170" w:right="27"/>
              <w:contextualSpacing/>
              <w:rPr>
                <w:rFonts w:asciiTheme="minorHAnsi" w:hAnsiTheme="minorHAnsi" w:cstheme="minorHAnsi"/>
                <w:b/>
              </w:rPr>
            </w:pPr>
            <w:r w:rsidRPr="00A510BD">
              <w:rPr>
                <w:rFonts w:asciiTheme="minorHAnsi" w:hAnsiTheme="minorHAnsi" w:cstheme="minorHAnsi"/>
                <w:b/>
              </w:rPr>
              <w:t>Arts and Social Sciences</w:t>
            </w:r>
          </w:p>
        </w:tc>
        <w:tc>
          <w:tcPr>
            <w:tcW w:w="5244" w:type="dxa"/>
            <w:shd w:val="clear" w:color="auto" w:fill="auto"/>
          </w:tcPr>
          <w:p w14:paraId="77967662"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BA (Law)</w:t>
            </w:r>
          </w:p>
        </w:tc>
        <w:tc>
          <w:tcPr>
            <w:tcW w:w="993" w:type="dxa"/>
            <w:shd w:val="clear" w:color="auto" w:fill="auto"/>
            <w:vAlign w:val="center"/>
          </w:tcPr>
          <w:p w14:paraId="624882DD"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9 March</w:t>
            </w:r>
          </w:p>
        </w:tc>
        <w:tc>
          <w:tcPr>
            <w:tcW w:w="1417" w:type="dxa"/>
            <w:shd w:val="clear" w:color="auto" w:fill="auto"/>
            <w:vAlign w:val="center"/>
          </w:tcPr>
          <w:p w14:paraId="12D13C78" w14:textId="1715A119"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14:00 - 15:00</w:t>
            </w:r>
          </w:p>
        </w:tc>
      </w:tr>
      <w:tr w:rsidR="00D23AA2" w:rsidRPr="00A510BD" w14:paraId="4E04A6A4" w14:textId="77777777" w:rsidTr="002877C2">
        <w:trPr>
          <w:trHeight w:val="170"/>
        </w:trPr>
        <w:tc>
          <w:tcPr>
            <w:tcW w:w="2127" w:type="dxa"/>
            <w:vMerge/>
            <w:shd w:val="clear" w:color="auto" w:fill="auto"/>
            <w:vAlign w:val="center"/>
          </w:tcPr>
          <w:p w14:paraId="05EB9CEA" w14:textId="77777777" w:rsidR="00D23AA2" w:rsidRPr="00A510BD" w:rsidRDefault="00D23AA2" w:rsidP="00D4189B">
            <w:pPr>
              <w:contextualSpacing/>
              <w:rPr>
                <w:rFonts w:asciiTheme="minorHAnsi" w:hAnsiTheme="minorHAnsi" w:cstheme="minorHAnsi"/>
                <w:sz w:val="22"/>
                <w:szCs w:val="22"/>
              </w:rPr>
            </w:pPr>
          </w:p>
        </w:tc>
        <w:tc>
          <w:tcPr>
            <w:tcW w:w="5244" w:type="dxa"/>
            <w:shd w:val="clear" w:color="auto" w:fill="auto"/>
          </w:tcPr>
          <w:p w14:paraId="3AEF7235"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BA (Humanities)</w:t>
            </w:r>
          </w:p>
          <w:p w14:paraId="0EFD4167"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BA (Social Dynamics)</w:t>
            </w:r>
          </w:p>
          <w:p w14:paraId="24C2CE22"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BA (Language and Culture)</w:t>
            </w:r>
          </w:p>
          <w:p w14:paraId="606AAD4A"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BA (Socio-Informatics)</w:t>
            </w:r>
          </w:p>
          <w:p w14:paraId="7786DFE6"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BA (Development and Environment)</w:t>
            </w:r>
          </w:p>
          <w:p w14:paraId="0C48699A" w14:textId="77777777" w:rsidR="00D23AA2" w:rsidRPr="00A510BD" w:rsidRDefault="00D23AA2" w:rsidP="00D4189B">
            <w:pPr>
              <w:pStyle w:val="TableParagraph"/>
              <w:numPr>
                <w:ilvl w:val="0"/>
                <w:numId w:val="7"/>
              </w:numPr>
              <w:tabs>
                <w:tab w:val="left" w:pos="490"/>
              </w:tabs>
              <w:ind w:left="430" w:right="503" w:hanging="284"/>
              <w:contextualSpacing/>
              <w:rPr>
                <w:rFonts w:asciiTheme="minorHAnsi" w:hAnsiTheme="minorHAnsi" w:cstheme="minorHAnsi"/>
              </w:rPr>
            </w:pPr>
            <w:r w:rsidRPr="00A510BD">
              <w:rPr>
                <w:rFonts w:asciiTheme="minorHAnsi" w:hAnsiTheme="minorHAnsi" w:cstheme="minorHAnsi"/>
              </w:rPr>
              <w:t>BA (Political, Philosophical and Economic Studies – PPE)</w:t>
            </w:r>
          </w:p>
          <w:p w14:paraId="5107F3EA"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 in Social Work</w:t>
            </w:r>
          </w:p>
          <w:p w14:paraId="39252FF9"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BA (International Studies)</w:t>
            </w:r>
          </w:p>
          <w:p w14:paraId="62AE46BC"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BA (Human Resource Management)</w:t>
            </w:r>
          </w:p>
          <w:p w14:paraId="52DC8DFC" w14:textId="77777777" w:rsidR="00D23AA2" w:rsidRPr="00A510BD" w:rsidRDefault="00D23AA2" w:rsidP="00D4189B">
            <w:pPr>
              <w:pStyle w:val="TableParagraph"/>
              <w:numPr>
                <w:ilvl w:val="0"/>
                <w:numId w:val="7"/>
              </w:numPr>
              <w:tabs>
                <w:tab w:val="left" w:pos="489"/>
                <w:tab w:val="left" w:pos="490"/>
              </w:tabs>
              <w:ind w:left="430" w:hanging="284"/>
              <w:contextualSpacing/>
              <w:rPr>
                <w:rFonts w:asciiTheme="minorHAnsi" w:hAnsiTheme="minorHAnsi" w:cstheme="minorHAnsi"/>
              </w:rPr>
            </w:pPr>
            <w:r w:rsidRPr="00A510BD">
              <w:rPr>
                <w:rFonts w:asciiTheme="minorHAnsi" w:hAnsiTheme="minorHAnsi" w:cstheme="minorHAnsi"/>
                <w:b/>
              </w:rPr>
              <w:t xml:space="preserve">All </w:t>
            </w:r>
            <w:proofErr w:type="spellStart"/>
            <w:r w:rsidRPr="00A510BD">
              <w:rPr>
                <w:rFonts w:asciiTheme="minorHAnsi" w:hAnsiTheme="minorHAnsi" w:cstheme="minorHAnsi"/>
              </w:rPr>
              <w:t>honours</w:t>
            </w:r>
            <w:proofErr w:type="spellEnd"/>
            <w:r w:rsidRPr="00A510BD">
              <w:rPr>
                <w:rFonts w:asciiTheme="minorHAnsi" w:hAnsiTheme="minorHAnsi" w:cstheme="minorHAnsi"/>
              </w:rPr>
              <w:t xml:space="preserve"> and master’s programmes</w:t>
            </w:r>
          </w:p>
          <w:p w14:paraId="723FE7C4" w14:textId="77777777" w:rsidR="00D23AA2" w:rsidRPr="00A510BD" w:rsidRDefault="00D23AA2" w:rsidP="00D4189B">
            <w:pPr>
              <w:pStyle w:val="TableParagraph"/>
              <w:numPr>
                <w:ilvl w:val="0"/>
                <w:numId w:val="7"/>
              </w:numPr>
              <w:tabs>
                <w:tab w:val="left" w:pos="489"/>
                <w:tab w:val="left" w:pos="490"/>
              </w:tabs>
              <w:ind w:left="430" w:hanging="284"/>
              <w:contextualSpacing/>
              <w:rPr>
                <w:rFonts w:asciiTheme="minorHAnsi" w:hAnsiTheme="minorHAnsi" w:cstheme="minorHAnsi"/>
              </w:rPr>
            </w:pPr>
            <w:r w:rsidRPr="00A510BD">
              <w:rPr>
                <w:rFonts w:asciiTheme="minorHAnsi" w:hAnsiTheme="minorHAnsi" w:cstheme="minorHAnsi"/>
                <w:b/>
              </w:rPr>
              <w:t xml:space="preserve">All </w:t>
            </w:r>
            <w:r w:rsidRPr="00A510BD">
              <w:rPr>
                <w:rFonts w:asciiTheme="minorHAnsi" w:hAnsiTheme="minorHAnsi" w:cstheme="minorHAnsi"/>
              </w:rPr>
              <w:t>postgraduate diplomas</w:t>
            </w:r>
          </w:p>
          <w:p w14:paraId="18AB47A3" w14:textId="77777777" w:rsidR="00D23AA2" w:rsidRPr="00A510BD" w:rsidRDefault="00D23AA2" w:rsidP="00D4189B">
            <w:pPr>
              <w:pStyle w:val="TableParagraph"/>
              <w:numPr>
                <w:ilvl w:val="0"/>
                <w:numId w:val="7"/>
              </w:numPr>
              <w:tabs>
                <w:tab w:val="left" w:pos="490"/>
              </w:tabs>
              <w:ind w:left="430" w:right="873" w:hanging="284"/>
              <w:contextualSpacing/>
              <w:rPr>
                <w:rFonts w:asciiTheme="minorHAnsi" w:hAnsiTheme="minorHAnsi" w:cstheme="minorHAnsi"/>
              </w:rPr>
            </w:pPr>
            <w:r w:rsidRPr="00A510BD">
              <w:rPr>
                <w:rFonts w:asciiTheme="minorHAnsi" w:hAnsiTheme="minorHAnsi" w:cstheme="minorHAnsi"/>
              </w:rPr>
              <w:t>The same registration schedule applies to EDP students.</w:t>
            </w:r>
          </w:p>
        </w:tc>
        <w:tc>
          <w:tcPr>
            <w:tcW w:w="993" w:type="dxa"/>
            <w:shd w:val="clear" w:color="auto" w:fill="auto"/>
            <w:vAlign w:val="center"/>
          </w:tcPr>
          <w:p w14:paraId="421A9C5E"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10 March</w:t>
            </w:r>
          </w:p>
        </w:tc>
        <w:tc>
          <w:tcPr>
            <w:tcW w:w="1417" w:type="dxa"/>
            <w:shd w:val="clear" w:color="auto" w:fill="auto"/>
            <w:vAlign w:val="center"/>
          </w:tcPr>
          <w:p w14:paraId="702EC9E7" w14:textId="43AB044E"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08:00 - 10:30</w:t>
            </w:r>
          </w:p>
        </w:tc>
      </w:tr>
      <w:tr w:rsidR="00D23AA2" w:rsidRPr="00A510BD" w14:paraId="0C5BA761" w14:textId="77777777" w:rsidTr="002877C2">
        <w:trPr>
          <w:trHeight w:val="170"/>
        </w:trPr>
        <w:tc>
          <w:tcPr>
            <w:tcW w:w="2127" w:type="dxa"/>
            <w:vMerge/>
            <w:shd w:val="clear" w:color="auto" w:fill="auto"/>
            <w:vAlign w:val="center"/>
          </w:tcPr>
          <w:p w14:paraId="2379C802" w14:textId="77777777" w:rsidR="00D23AA2" w:rsidRPr="00A510BD" w:rsidRDefault="00D23AA2" w:rsidP="00D4189B">
            <w:pPr>
              <w:contextualSpacing/>
              <w:rPr>
                <w:rFonts w:asciiTheme="minorHAnsi" w:hAnsiTheme="minorHAnsi" w:cstheme="minorHAnsi"/>
                <w:sz w:val="22"/>
                <w:szCs w:val="22"/>
              </w:rPr>
            </w:pPr>
          </w:p>
        </w:tc>
        <w:tc>
          <w:tcPr>
            <w:tcW w:w="5244" w:type="dxa"/>
            <w:shd w:val="clear" w:color="auto" w:fill="auto"/>
          </w:tcPr>
          <w:p w14:paraId="11FAB3D2"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 xml:space="preserve">Music </w:t>
            </w:r>
          </w:p>
          <w:p w14:paraId="59D13084"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BA (Sport Science)</w:t>
            </w:r>
          </w:p>
          <w:p w14:paraId="493F1EC1"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BA in Visual Arts</w:t>
            </w:r>
          </w:p>
          <w:p w14:paraId="2B86F359" w14:textId="6707FF9B"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BA (Drama and Theatre Studies)</w:t>
            </w:r>
          </w:p>
        </w:tc>
        <w:tc>
          <w:tcPr>
            <w:tcW w:w="993" w:type="dxa"/>
            <w:shd w:val="clear" w:color="auto" w:fill="auto"/>
            <w:vAlign w:val="center"/>
          </w:tcPr>
          <w:p w14:paraId="0DE5B8C2"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10 March</w:t>
            </w:r>
          </w:p>
        </w:tc>
        <w:tc>
          <w:tcPr>
            <w:tcW w:w="1417" w:type="dxa"/>
            <w:shd w:val="clear" w:color="auto" w:fill="auto"/>
            <w:vAlign w:val="center"/>
          </w:tcPr>
          <w:p w14:paraId="74B5039F" w14:textId="3212C47A"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08:00 - 11:00</w:t>
            </w:r>
          </w:p>
          <w:p w14:paraId="5F58F201" w14:textId="15083CE9"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10:30 - 11:00</w:t>
            </w:r>
          </w:p>
          <w:p w14:paraId="72490B51" w14:textId="78158025"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10:30 - 11:00</w:t>
            </w:r>
          </w:p>
          <w:p w14:paraId="77442566" w14:textId="6BE212E9"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10:30 - 11:00</w:t>
            </w:r>
          </w:p>
        </w:tc>
      </w:tr>
      <w:tr w:rsidR="00D23AA2" w:rsidRPr="00A510BD" w14:paraId="4DA724DC" w14:textId="77777777" w:rsidTr="002877C2">
        <w:trPr>
          <w:trHeight w:val="170"/>
        </w:trPr>
        <w:tc>
          <w:tcPr>
            <w:tcW w:w="2127" w:type="dxa"/>
            <w:shd w:val="clear" w:color="auto" w:fill="auto"/>
            <w:vAlign w:val="center"/>
          </w:tcPr>
          <w:p w14:paraId="3330E851" w14:textId="77777777" w:rsidR="00D23AA2" w:rsidRPr="00A510BD" w:rsidRDefault="00D23AA2" w:rsidP="00D4189B">
            <w:pPr>
              <w:pStyle w:val="TableParagraph"/>
              <w:ind w:left="170"/>
              <w:contextualSpacing/>
              <w:rPr>
                <w:rFonts w:asciiTheme="minorHAnsi" w:hAnsiTheme="minorHAnsi" w:cstheme="minorHAnsi"/>
                <w:b/>
              </w:rPr>
            </w:pPr>
            <w:r w:rsidRPr="00A510BD">
              <w:rPr>
                <w:rFonts w:asciiTheme="minorHAnsi" w:hAnsiTheme="minorHAnsi" w:cstheme="minorHAnsi"/>
                <w:b/>
              </w:rPr>
              <w:t>Law</w:t>
            </w:r>
          </w:p>
        </w:tc>
        <w:tc>
          <w:tcPr>
            <w:tcW w:w="5244" w:type="dxa"/>
            <w:shd w:val="clear" w:color="auto" w:fill="auto"/>
          </w:tcPr>
          <w:p w14:paraId="764D281D"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LLB</w:t>
            </w:r>
          </w:p>
          <w:p w14:paraId="0908E5B0"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LLM</w:t>
            </w:r>
          </w:p>
          <w:p w14:paraId="35603BDF"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LLD</w:t>
            </w:r>
          </w:p>
          <w:p w14:paraId="47E5B6EC"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Postgraduate diplomas</w:t>
            </w:r>
          </w:p>
        </w:tc>
        <w:tc>
          <w:tcPr>
            <w:tcW w:w="993" w:type="dxa"/>
            <w:shd w:val="clear" w:color="auto" w:fill="auto"/>
            <w:vAlign w:val="center"/>
          </w:tcPr>
          <w:p w14:paraId="79E3AA8D"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9 March</w:t>
            </w:r>
          </w:p>
        </w:tc>
        <w:tc>
          <w:tcPr>
            <w:tcW w:w="1417" w:type="dxa"/>
            <w:shd w:val="clear" w:color="auto" w:fill="auto"/>
            <w:vAlign w:val="center"/>
          </w:tcPr>
          <w:p w14:paraId="263B57E1" w14:textId="29EE690E"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14:00 - 15:00</w:t>
            </w:r>
          </w:p>
        </w:tc>
      </w:tr>
      <w:tr w:rsidR="00D23AA2" w:rsidRPr="00A510BD" w14:paraId="5C1F659E" w14:textId="77777777" w:rsidTr="002877C2">
        <w:trPr>
          <w:trHeight w:val="170"/>
        </w:trPr>
        <w:tc>
          <w:tcPr>
            <w:tcW w:w="2127" w:type="dxa"/>
            <w:shd w:val="clear" w:color="auto" w:fill="auto"/>
            <w:vAlign w:val="center"/>
          </w:tcPr>
          <w:p w14:paraId="203DE8C3" w14:textId="77777777" w:rsidR="00D23AA2" w:rsidRPr="00A510BD" w:rsidRDefault="00D23AA2" w:rsidP="00D4189B">
            <w:pPr>
              <w:pStyle w:val="TableParagraph"/>
              <w:ind w:left="170"/>
              <w:contextualSpacing/>
              <w:rPr>
                <w:rFonts w:asciiTheme="minorHAnsi" w:hAnsiTheme="minorHAnsi" w:cstheme="minorHAnsi"/>
                <w:b/>
              </w:rPr>
            </w:pPr>
            <w:r w:rsidRPr="00A510BD">
              <w:rPr>
                <w:rFonts w:asciiTheme="minorHAnsi" w:hAnsiTheme="minorHAnsi" w:cstheme="minorHAnsi"/>
                <w:b/>
              </w:rPr>
              <w:t>Education</w:t>
            </w:r>
          </w:p>
        </w:tc>
        <w:tc>
          <w:tcPr>
            <w:tcW w:w="5244" w:type="dxa"/>
            <w:shd w:val="clear" w:color="auto" w:fill="auto"/>
          </w:tcPr>
          <w:p w14:paraId="02173658"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PGCE</w:t>
            </w:r>
          </w:p>
          <w:p w14:paraId="4F8C759B"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Advanced Diploma in Education</w:t>
            </w:r>
          </w:p>
          <w:p w14:paraId="5A889885"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proofErr w:type="spellStart"/>
            <w:r w:rsidRPr="00A510BD">
              <w:rPr>
                <w:rFonts w:asciiTheme="minorHAnsi" w:hAnsiTheme="minorHAnsi" w:cstheme="minorHAnsi"/>
              </w:rPr>
              <w:t>BEd</w:t>
            </w:r>
            <w:proofErr w:type="spellEnd"/>
            <w:r w:rsidRPr="00A510BD">
              <w:rPr>
                <w:rFonts w:asciiTheme="minorHAnsi" w:hAnsiTheme="minorHAnsi" w:cstheme="minorHAnsi"/>
              </w:rPr>
              <w:t xml:space="preserve"> (General Education)</w:t>
            </w:r>
          </w:p>
          <w:p w14:paraId="455015A9"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All other postgraduate programmes</w:t>
            </w:r>
          </w:p>
        </w:tc>
        <w:tc>
          <w:tcPr>
            <w:tcW w:w="993" w:type="dxa"/>
            <w:shd w:val="clear" w:color="auto" w:fill="auto"/>
            <w:vAlign w:val="center"/>
          </w:tcPr>
          <w:p w14:paraId="64626693"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10 March</w:t>
            </w:r>
          </w:p>
        </w:tc>
        <w:tc>
          <w:tcPr>
            <w:tcW w:w="1417" w:type="dxa"/>
            <w:shd w:val="clear" w:color="auto" w:fill="auto"/>
            <w:vAlign w:val="center"/>
          </w:tcPr>
          <w:p w14:paraId="61CEF87B" w14:textId="297A32DD"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14:00 - 15:30</w:t>
            </w:r>
          </w:p>
        </w:tc>
      </w:tr>
      <w:tr w:rsidR="00D23AA2" w:rsidRPr="00A510BD" w14:paraId="280166E6" w14:textId="77777777" w:rsidTr="002877C2">
        <w:trPr>
          <w:trHeight w:val="170"/>
        </w:trPr>
        <w:tc>
          <w:tcPr>
            <w:tcW w:w="2127" w:type="dxa"/>
            <w:shd w:val="clear" w:color="auto" w:fill="auto"/>
            <w:vAlign w:val="center"/>
          </w:tcPr>
          <w:p w14:paraId="3B8A3D8F" w14:textId="77777777" w:rsidR="00D23AA2" w:rsidRPr="00A510BD" w:rsidRDefault="00D23AA2" w:rsidP="00D4189B">
            <w:pPr>
              <w:pStyle w:val="TableParagraph"/>
              <w:ind w:left="170"/>
              <w:contextualSpacing/>
              <w:rPr>
                <w:rFonts w:asciiTheme="minorHAnsi" w:hAnsiTheme="minorHAnsi" w:cstheme="minorHAnsi"/>
                <w:b/>
              </w:rPr>
            </w:pPr>
            <w:r w:rsidRPr="00A510BD">
              <w:rPr>
                <w:rFonts w:asciiTheme="minorHAnsi" w:hAnsiTheme="minorHAnsi" w:cstheme="minorHAnsi"/>
                <w:b/>
              </w:rPr>
              <w:t>AgriSciences</w:t>
            </w:r>
          </w:p>
        </w:tc>
        <w:tc>
          <w:tcPr>
            <w:tcW w:w="5244" w:type="dxa"/>
            <w:shd w:val="clear" w:color="auto" w:fill="auto"/>
          </w:tcPr>
          <w:p w14:paraId="416864A6"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proofErr w:type="spellStart"/>
            <w:r w:rsidRPr="00A510BD">
              <w:rPr>
                <w:rFonts w:asciiTheme="minorHAnsi" w:hAnsiTheme="minorHAnsi" w:cstheme="minorHAnsi"/>
              </w:rPr>
              <w:t>BScAgric</w:t>
            </w:r>
            <w:proofErr w:type="spellEnd"/>
            <w:r w:rsidRPr="00A510BD">
              <w:rPr>
                <w:rFonts w:asciiTheme="minorHAnsi" w:hAnsiTheme="minorHAnsi" w:cstheme="minorHAnsi"/>
              </w:rPr>
              <w:t xml:space="preserve"> (all programmes and EDP)</w:t>
            </w:r>
          </w:p>
          <w:p w14:paraId="5CEA1C01"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BSc in Food Science (all programmes)</w:t>
            </w:r>
          </w:p>
          <w:p w14:paraId="1C413B31"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proofErr w:type="spellStart"/>
            <w:r w:rsidRPr="00A510BD">
              <w:rPr>
                <w:rFonts w:asciiTheme="minorHAnsi" w:hAnsiTheme="minorHAnsi" w:cstheme="minorHAnsi"/>
              </w:rPr>
              <w:t>BAgricAdmin</w:t>
            </w:r>
            <w:proofErr w:type="spellEnd"/>
          </w:p>
          <w:p w14:paraId="0D887EB3" w14:textId="77777777" w:rsidR="00D23AA2" w:rsidRPr="00A510BD" w:rsidRDefault="00D23AA2" w:rsidP="00D4189B">
            <w:pPr>
              <w:pStyle w:val="TableParagraph"/>
              <w:numPr>
                <w:ilvl w:val="0"/>
                <w:numId w:val="7"/>
              </w:numPr>
              <w:tabs>
                <w:tab w:val="left" w:pos="490"/>
              </w:tabs>
              <w:ind w:left="430" w:right="318" w:hanging="284"/>
              <w:contextualSpacing/>
              <w:rPr>
                <w:rFonts w:asciiTheme="minorHAnsi" w:hAnsiTheme="minorHAnsi" w:cstheme="minorHAnsi"/>
              </w:rPr>
            </w:pPr>
            <w:r w:rsidRPr="00A510BD">
              <w:rPr>
                <w:rFonts w:asciiTheme="minorHAnsi" w:hAnsiTheme="minorHAnsi" w:cstheme="minorHAnsi"/>
              </w:rPr>
              <w:t xml:space="preserve">All postgraduate diplomas and </w:t>
            </w:r>
            <w:proofErr w:type="spellStart"/>
            <w:r w:rsidRPr="00A510BD">
              <w:rPr>
                <w:rFonts w:asciiTheme="minorHAnsi" w:hAnsiTheme="minorHAnsi" w:cstheme="minorHAnsi"/>
              </w:rPr>
              <w:t>honours</w:t>
            </w:r>
            <w:proofErr w:type="spellEnd"/>
            <w:r w:rsidRPr="00A510BD">
              <w:rPr>
                <w:rFonts w:asciiTheme="minorHAnsi" w:hAnsiTheme="minorHAnsi" w:cstheme="minorHAnsi"/>
              </w:rPr>
              <w:t>, master’s and doctoral programmes in Agriculture</w:t>
            </w:r>
          </w:p>
          <w:p w14:paraId="48715FD6" w14:textId="77777777" w:rsidR="00D23AA2" w:rsidRPr="00A510BD" w:rsidRDefault="00D23AA2" w:rsidP="00D4189B">
            <w:pPr>
              <w:pStyle w:val="TableParagraph"/>
              <w:numPr>
                <w:ilvl w:val="0"/>
                <w:numId w:val="7"/>
              </w:numPr>
              <w:tabs>
                <w:tab w:val="left" w:pos="490"/>
              </w:tabs>
              <w:ind w:left="430" w:right="594" w:hanging="284"/>
              <w:contextualSpacing/>
              <w:rPr>
                <w:rFonts w:asciiTheme="minorHAnsi" w:hAnsiTheme="minorHAnsi" w:cstheme="minorHAnsi"/>
              </w:rPr>
            </w:pPr>
            <w:r w:rsidRPr="00A510BD">
              <w:rPr>
                <w:rFonts w:asciiTheme="minorHAnsi" w:hAnsiTheme="minorHAnsi" w:cstheme="minorHAnsi"/>
              </w:rPr>
              <w:t>BSc in Forestry (Forestry and Wood Science) and EDP</w:t>
            </w:r>
          </w:p>
          <w:p w14:paraId="4076612B" w14:textId="77777777" w:rsidR="00D23AA2" w:rsidRPr="00A510BD" w:rsidRDefault="00D23AA2" w:rsidP="00D4189B">
            <w:pPr>
              <w:pStyle w:val="TableParagraph"/>
              <w:numPr>
                <w:ilvl w:val="0"/>
                <w:numId w:val="7"/>
              </w:numPr>
              <w:tabs>
                <w:tab w:val="left" w:pos="490"/>
              </w:tabs>
              <w:ind w:left="430" w:right="808" w:hanging="284"/>
              <w:contextualSpacing/>
              <w:rPr>
                <w:rFonts w:asciiTheme="minorHAnsi" w:hAnsiTheme="minorHAnsi" w:cstheme="minorHAnsi"/>
              </w:rPr>
            </w:pPr>
            <w:r w:rsidRPr="00A510BD">
              <w:rPr>
                <w:rFonts w:asciiTheme="minorHAnsi" w:hAnsiTheme="minorHAnsi" w:cstheme="minorHAnsi"/>
              </w:rPr>
              <w:t>Honours, master’s and doctoral programmes in Forestry</w:t>
            </w:r>
          </w:p>
          <w:p w14:paraId="187A92F4"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BSc in Conservation Ecology</w:t>
            </w:r>
          </w:p>
        </w:tc>
        <w:tc>
          <w:tcPr>
            <w:tcW w:w="993" w:type="dxa"/>
            <w:shd w:val="clear" w:color="auto" w:fill="auto"/>
            <w:vAlign w:val="center"/>
          </w:tcPr>
          <w:p w14:paraId="51238926"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10 March</w:t>
            </w:r>
          </w:p>
        </w:tc>
        <w:tc>
          <w:tcPr>
            <w:tcW w:w="1417" w:type="dxa"/>
            <w:shd w:val="clear" w:color="auto" w:fill="auto"/>
            <w:vAlign w:val="center"/>
          </w:tcPr>
          <w:p w14:paraId="0691F219" w14:textId="48543B2F"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14:00 - 15:30</w:t>
            </w:r>
          </w:p>
        </w:tc>
      </w:tr>
      <w:tr w:rsidR="00D23AA2" w:rsidRPr="00A510BD" w14:paraId="6115D2A9" w14:textId="77777777" w:rsidTr="002877C2">
        <w:trPr>
          <w:trHeight w:val="170"/>
        </w:trPr>
        <w:tc>
          <w:tcPr>
            <w:tcW w:w="2127" w:type="dxa"/>
            <w:shd w:val="clear" w:color="auto" w:fill="auto"/>
            <w:vAlign w:val="center"/>
          </w:tcPr>
          <w:p w14:paraId="58D559C6" w14:textId="77777777" w:rsidR="00D23AA2" w:rsidRPr="00A510BD" w:rsidRDefault="00D23AA2" w:rsidP="00D4189B">
            <w:pPr>
              <w:pStyle w:val="TableParagraph"/>
              <w:ind w:left="170"/>
              <w:contextualSpacing/>
              <w:rPr>
                <w:rFonts w:asciiTheme="minorHAnsi" w:hAnsiTheme="minorHAnsi" w:cstheme="minorHAnsi"/>
                <w:b/>
              </w:rPr>
            </w:pPr>
            <w:r w:rsidRPr="00A510BD">
              <w:rPr>
                <w:rFonts w:asciiTheme="minorHAnsi" w:hAnsiTheme="minorHAnsi" w:cstheme="minorHAnsi"/>
                <w:b/>
              </w:rPr>
              <w:t>Science</w:t>
            </w:r>
          </w:p>
        </w:tc>
        <w:tc>
          <w:tcPr>
            <w:tcW w:w="5244" w:type="dxa"/>
            <w:shd w:val="clear" w:color="auto" w:fill="auto"/>
          </w:tcPr>
          <w:p w14:paraId="0BE1E111"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BSc (all programmes and EDP)</w:t>
            </w:r>
          </w:p>
          <w:p w14:paraId="7383FE5F" w14:textId="77777777" w:rsidR="00D23AA2" w:rsidRPr="00A510BD" w:rsidRDefault="00D23AA2" w:rsidP="00D4189B">
            <w:pPr>
              <w:pStyle w:val="TableParagraph"/>
              <w:numPr>
                <w:ilvl w:val="0"/>
                <w:numId w:val="7"/>
              </w:numPr>
              <w:tabs>
                <w:tab w:val="left" w:pos="490"/>
              </w:tabs>
              <w:ind w:left="430" w:hanging="284"/>
              <w:contextualSpacing/>
              <w:rPr>
                <w:rFonts w:asciiTheme="minorHAnsi" w:hAnsiTheme="minorHAnsi" w:cstheme="minorHAnsi"/>
              </w:rPr>
            </w:pPr>
            <w:r w:rsidRPr="00A510BD">
              <w:rPr>
                <w:rFonts w:asciiTheme="minorHAnsi" w:hAnsiTheme="minorHAnsi" w:cstheme="minorHAnsi"/>
              </w:rPr>
              <w:t>Honours and master’s programmes</w:t>
            </w:r>
          </w:p>
        </w:tc>
        <w:tc>
          <w:tcPr>
            <w:tcW w:w="993" w:type="dxa"/>
            <w:shd w:val="clear" w:color="auto" w:fill="auto"/>
            <w:vAlign w:val="center"/>
          </w:tcPr>
          <w:p w14:paraId="25E9BA8F"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11 March</w:t>
            </w:r>
          </w:p>
        </w:tc>
        <w:tc>
          <w:tcPr>
            <w:tcW w:w="1417" w:type="dxa"/>
            <w:shd w:val="clear" w:color="auto" w:fill="auto"/>
            <w:vAlign w:val="center"/>
          </w:tcPr>
          <w:p w14:paraId="20D6876B" w14:textId="631EDFC2"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14:00 - 16:00</w:t>
            </w:r>
          </w:p>
        </w:tc>
      </w:tr>
      <w:tr w:rsidR="00D23AA2" w:rsidRPr="00A510BD" w14:paraId="35A02A9F" w14:textId="77777777" w:rsidTr="002877C2">
        <w:trPr>
          <w:trHeight w:val="170"/>
        </w:trPr>
        <w:tc>
          <w:tcPr>
            <w:tcW w:w="2127" w:type="dxa"/>
            <w:shd w:val="clear" w:color="auto" w:fill="auto"/>
            <w:vAlign w:val="center"/>
          </w:tcPr>
          <w:p w14:paraId="1D3F7F7A" w14:textId="77777777" w:rsidR="00D23AA2" w:rsidRPr="00A510BD" w:rsidRDefault="00D23AA2" w:rsidP="00D4189B">
            <w:pPr>
              <w:pStyle w:val="TableParagraph"/>
              <w:ind w:left="170"/>
              <w:contextualSpacing/>
              <w:rPr>
                <w:rFonts w:asciiTheme="minorHAnsi" w:hAnsiTheme="minorHAnsi" w:cstheme="minorHAnsi"/>
                <w:b/>
              </w:rPr>
            </w:pPr>
            <w:r w:rsidRPr="00A510BD">
              <w:rPr>
                <w:rFonts w:asciiTheme="minorHAnsi" w:hAnsiTheme="minorHAnsi" w:cstheme="minorHAnsi"/>
                <w:b/>
              </w:rPr>
              <w:t>Theology</w:t>
            </w:r>
          </w:p>
        </w:tc>
        <w:tc>
          <w:tcPr>
            <w:tcW w:w="5244" w:type="dxa"/>
            <w:shd w:val="clear" w:color="auto" w:fill="auto"/>
          </w:tcPr>
          <w:p w14:paraId="280A3C3F"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proofErr w:type="spellStart"/>
            <w:r w:rsidRPr="00A510BD">
              <w:rPr>
                <w:rFonts w:asciiTheme="minorHAnsi" w:hAnsiTheme="minorHAnsi" w:cstheme="minorHAnsi"/>
              </w:rPr>
              <w:t>BTh</w:t>
            </w:r>
            <w:proofErr w:type="spellEnd"/>
            <w:r w:rsidRPr="00A510BD">
              <w:rPr>
                <w:rFonts w:asciiTheme="minorHAnsi" w:hAnsiTheme="minorHAnsi" w:cstheme="minorHAnsi"/>
              </w:rPr>
              <w:t xml:space="preserve"> (including EDP)</w:t>
            </w:r>
          </w:p>
          <w:p w14:paraId="2BB5F6F5"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proofErr w:type="spellStart"/>
            <w:r w:rsidRPr="00A510BD">
              <w:rPr>
                <w:rFonts w:asciiTheme="minorHAnsi" w:hAnsiTheme="minorHAnsi" w:cstheme="minorHAnsi"/>
              </w:rPr>
              <w:t>BDiv</w:t>
            </w:r>
            <w:proofErr w:type="spellEnd"/>
          </w:p>
          <w:p w14:paraId="7ECFE613"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MDiv</w:t>
            </w:r>
          </w:p>
          <w:p w14:paraId="08BA5547"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MTh</w:t>
            </w:r>
          </w:p>
          <w:p w14:paraId="6F662755"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MPhil</w:t>
            </w:r>
          </w:p>
          <w:p w14:paraId="3CFFDDF7" w14:textId="77777777" w:rsidR="00D23AA2" w:rsidRPr="00A510BD" w:rsidRDefault="00D23AA2" w:rsidP="00D4189B">
            <w:pPr>
              <w:pStyle w:val="TableParagraph"/>
              <w:numPr>
                <w:ilvl w:val="0"/>
                <w:numId w:val="7"/>
              </w:numPr>
              <w:tabs>
                <w:tab w:val="left" w:pos="419"/>
              </w:tabs>
              <w:ind w:left="430" w:hanging="284"/>
              <w:contextualSpacing/>
              <w:rPr>
                <w:rFonts w:asciiTheme="minorHAnsi" w:hAnsiTheme="minorHAnsi" w:cstheme="minorHAnsi"/>
              </w:rPr>
            </w:pPr>
            <w:r w:rsidRPr="00A510BD">
              <w:rPr>
                <w:rFonts w:asciiTheme="minorHAnsi" w:hAnsiTheme="minorHAnsi" w:cstheme="minorHAnsi"/>
              </w:rPr>
              <w:t>Doctoral studies, postgraduate diplomas</w:t>
            </w:r>
          </w:p>
        </w:tc>
        <w:tc>
          <w:tcPr>
            <w:tcW w:w="993" w:type="dxa"/>
            <w:shd w:val="clear" w:color="auto" w:fill="auto"/>
            <w:vAlign w:val="center"/>
          </w:tcPr>
          <w:p w14:paraId="69EFA807" w14:textId="77777777"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10 March</w:t>
            </w:r>
          </w:p>
        </w:tc>
        <w:tc>
          <w:tcPr>
            <w:tcW w:w="1417" w:type="dxa"/>
            <w:shd w:val="clear" w:color="auto" w:fill="auto"/>
            <w:vAlign w:val="center"/>
          </w:tcPr>
          <w:p w14:paraId="181D4301" w14:textId="6E4FEF71" w:rsidR="00D23AA2" w:rsidRPr="00A510BD" w:rsidRDefault="00D23AA2" w:rsidP="00D4189B">
            <w:pPr>
              <w:pStyle w:val="TableParagraph"/>
              <w:contextualSpacing/>
              <w:jc w:val="center"/>
              <w:rPr>
                <w:rFonts w:asciiTheme="minorHAnsi" w:hAnsiTheme="minorHAnsi" w:cstheme="minorHAnsi"/>
              </w:rPr>
            </w:pPr>
            <w:r w:rsidRPr="00A510BD">
              <w:rPr>
                <w:rFonts w:asciiTheme="minorHAnsi" w:hAnsiTheme="minorHAnsi" w:cstheme="minorHAnsi"/>
              </w:rPr>
              <w:t>08:00 - 15:30</w:t>
            </w:r>
          </w:p>
        </w:tc>
      </w:tr>
    </w:tbl>
    <w:p w14:paraId="1B100CAC" w14:textId="689AD3BE" w:rsidR="00067EED" w:rsidRPr="00A510BD" w:rsidRDefault="00067EED" w:rsidP="00D4189B">
      <w:pPr>
        <w:contextualSpacing/>
        <w:jc w:val="both"/>
        <w:rPr>
          <w:rFonts w:asciiTheme="minorHAnsi" w:hAnsiTheme="minorHAnsi" w:cstheme="minorHAnsi"/>
          <w:bCs/>
          <w:sz w:val="22"/>
          <w:szCs w:val="22"/>
          <w:lang w:eastAsia="en-ZA"/>
          <w14:textOutline w14:w="0" w14:cap="flat" w14:cmpd="sng" w14:algn="ctr">
            <w14:noFill/>
            <w14:prstDash w14:val="solid"/>
            <w14:round/>
          </w14:textOutline>
        </w:rPr>
      </w:pPr>
      <w:r w:rsidRPr="00A510BD">
        <w:rPr>
          <w:rFonts w:asciiTheme="minorHAnsi" w:hAnsiTheme="minorHAnsi" w:cstheme="minorHAnsi"/>
          <w:bCs/>
          <w:sz w:val="22"/>
          <w:szCs w:val="22"/>
          <w:lang w:eastAsia="en-ZA"/>
          <w14:textOutline w14:w="0" w14:cap="flat" w14:cmpd="sng" w14:algn="ctr">
            <w14:noFill/>
            <w14:prstDash w14:val="solid"/>
            <w14:round/>
          </w14:textOutline>
        </w:rPr>
        <w:lastRenderedPageBreak/>
        <w:t xml:space="preserve">Please note </w:t>
      </w:r>
      <w:r w:rsidR="00685696" w:rsidRPr="00A510BD">
        <w:rPr>
          <w:rFonts w:asciiTheme="minorHAnsi" w:hAnsiTheme="minorHAnsi" w:cstheme="minorHAnsi"/>
          <w:bCs/>
          <w:sz w:val="22"/>
          <w:szCs w:val="22"/>
          <w:lang w:eastAsia="en-ZA"/>
          <w14:textOutline w14:w="0" w14:cap="flat" w14:cmpd="sng" w14:algn="ctr">
            <w14:noFill/>
            <w14:prstDash w14:val="solid"/>
            <w14:round/>
          </w14:textOutline>
        </w:rPr>
        <w:t xml:space="preserve">that </w:t>
      </w:r>
      <w:r w:rsidRPr="00A510BD">
        <w:rPr>
          <w:rFonts w:asciiTheme="minorHAnsi" w:hAnsiTheme="minorHAnsi" w:cstheme="minorHAnsi"/>
          <w:bCs/>
          <w:sz w:val="22"/>
          <w:szCs w:val="22"/>
          <w:lang w:eastAsia="en-ZA"/>
          <w14:textOutline w14:w="0" w14:cap="flat" w14:cmpd="sng" w14:algn="ctr">
            <w14:noFill/>
            <w14:prstDash w14:val="solid"/>
            <w14:round/>
          </w14:textOutline>
        </w:rPr>
        <w:t>the above schedules are conditional and assumes that the current COVID-19 regulations will not change</w:t>
      </w:r>
      <w:r w:rsidR="00574E17">
        <w:rPr>
          <w:rFonts w:asciiTheme="minorHAnsi" w:hAnsiTheme="minorHAnsi" w:cstheme="minorHAnsi"/>
          <w:bCs/>
          <w:sz w:val="22"/>
          <w:szCs w:val="22"/>
          <w:lang w:eastAsia="en-ZA"/>
          <w14:textOutline w14:w="0" w14:cap="flat" w14:cmpd="sng" w14:algn="ctr">
            <w14:noFill/>
            <w14:prstDash w14:val="solid"/>
            <w14:round/>
          </w14:textOutline>
        </w:rPr>
        <w:t xml:space="preserve"> or become more restrictive</w:t>
      </w:r>
      <w:r w:rsidRPr="00A510BD">
        <w:rPr>
          <w:rFonts w:asciiTheme="minorHAnsi" w:hAnsiTheme="minorHAnsi" w:cstheme="minorHAnsi"/>
          <w:bCs/>
          <w:sz w:val="22"/>
          <w:szCs w:val="22"/>
          <w:lang w:eastAsia="en-ZA"/>
          <w14:textOutline w14:w="0" w14:cap="flat" w14:cmpd="sng" w14:algn="ctr">
            <w14:noFill/>
            <w14:prstDash w14:val="solid"/>
            <w14:round/>
          </w14:textOutline>
        </w:rPr>
        <w:t>, and no changes may become necessary to mitigate any associated risks.</w:t>
      </w:r>
    </w:p>
    <w:p w14:paraId="7AD6C662" w14:textId="77777777" w:rsidR="00D4189B" w:rsidRPr="00A510BD" w:rsidRDefault="00D4189B" w:rsidP="00D4189B">
      <w:pPr>
        <w:contextualSpacing/>
        <w:jc w:val="both"/>
        <w:rPr>
          <w:rFonts w:asciiTheme="minorHAnsi" w:hAnsiTheme="minorHAnsi" w:cstheme="minorHAnsi"/>
          <w:color w:val="000000"/>
          <w:sz w:val="22"/>
          <w:szCs w:val="22"/>
        </w:rPr>
      </w:pPr>
    </w:p>
    <w:p w14:paraId="3D5C7B6D" w14:textId="283BC5B5" w:rsidR="00BA328A" w:rsidRDefault="00BA328A" w:rsidP="00D4189B">
      <w:pPr>
        <w:contextualSpacing/>
        <w:jc w:val="both"/>
        <w:rPr>
          <w:rFonts w:asciiTheme="minorHAnsi" w:hAnsiTheme="minorHAnsi" w:cstheme="minorHAnsi"/>
          <w:color w:val="000000"/>
          <w:sz w:val="22"/>
          <w:szCs w:val="22"/>
        </w:rPr>
      </w:pPr>
      <w:r w:rsidRPr="00A510BD">
        <w:rPr>
          <w:rFonts w:asciiTheme="minorHAnsi" w:hAnsiTheme="minorHAnsi" w:cstheme="minorHAnsi"/>
          <w:color w:val="000000"/>
          <w:sz w:val="22"/>
          <w:szCs w:val="22"/>
        </w:rPr>
        <w:t xml:space="preserve">Please see the specific registration details for the </w:t>
      </w:r>
      <w:r w:rsidRPr="00A510BD">
        <w:rPr>
          <w:rFonts w:asciiTheme="minorHAnsi" w:hAnsiTheme="minorHAnsi" w:cstheme="minorHAnsi"/>
          <w:b/>
          <w:bCs/>
          <w:color w:val="000000"/>
          <w:sz w:val="22"/>
          <w:szCs w:val="22"/>
        </w:rPr>
        <w:t>Tygerberg Campus</w:t>
      </w:r>
      <w:r w:rsidRPr="00A510BD">
        <w:rPr>
          <w:rFonts w:asciiTheme="minorHAnsi" w:hAnsiTheme="minorHAnsi" w:cstheme="minorHAnsi"/>
          <w:color w:val="000000"/>
          <w:sz w:val="22"/>
          <w:szCs w:val="22"/>
        </w:rPr>
        <w:t xml:space="preserve"> </w:t>
      </w:r>
      <w:hyperlink r:id="rId24" w:history="1">
        <w:r w:rsidRPr="00A510BD">
          <w:rPr>
            <w:rStyle w:val="Hyperlink"/>
            <w:rFonts w:asciiTheme="minorHAnsi" w:hAnsiTheme="minorHAnsi" w:cstheme="minorHAnsi"/>
            <w:b/>
            <w:bCs/>
            <w:sz w:val="22"/>
            <w:szCs w:val="22"/>
          </w:rPr>
          <w:t>HERE</w:t>
        </w:r>
      </w:hyperlink>
      <w:r w:rsidRPr="00A510BD">
        <w:rPr>
          <w:rFonts w:asciiTheme="minorHAnsi" w:hAnsiTheme="minorHAnsi" w:cstheme="minorHAnsi"/>
          <w:color w:val="000000"/>
          <w:sz w:val="22"/>
          <w:szCs w:val="22"/>
        </w:rPr>
        <w:t>.</w:t>
      </w:r>
    </w:p>
    <w:p w14:paraId="181C7DA2" w14:textId="77777777" w:rsidR="00FB62A7" w:rsidRPr="00A510BD" w:rsidRDefault="00FB62A7" w:rsidP="00D4189B">
      <w:pPr>
        <w:contextualSpacing/>
        <w:jc w:val="both"/>
        <w:rPr>
          <w:rFonts w:asciiTheme="minorHAnsi" w:hAnsiTheme="minorHAnsi" w:cstheme="minorHAnsi"/>
          <w:color w:val="000000"/>
          <w:sz w:val="22"/>
          <w:szCs w:val="22"/>
        </w:rPr>
      </w:pPr>
    </w:p>
    <w:p w14:paraId="5B909A1A" w14:textId="44DA52A3" w:rsidR="00A17386" w:rsidRPr="00A510BD" w:rsidRDefault="00A17386" w:rsidP="005757E0">
      <w:pPr>
        <w:pStyle w:val="ListParagraph"/>
        <w:numPr>
          <w:ilvl w:val="0"/>
          <w:numId w:val="9"/>
        </w:numPr>
        <w:spacing w:after="0" w:line="240" w:lineRule="auto"/>
        <w:outlineLvl w:val="0"/>
        <w:rPr>
          <w:rFonts w:cstheme="minorHAnsi"/>
          <w:b/>
          <w:bCs/>
          <w:snapToGrid w:val="0"/>
          <w14:textOutline w14:w="0" w14:cap="flat" w14:cmpd="sng" w14:algn="ctr">
            <w14:noFill/>
            <w14:prstDash w14:val="solid"/>
            <w14:round/>
          </w14:textOutline>
        </w:rPr>
      </w:pPr>
      <w:bookmarkStart w:id="14" w:name="_Toc65051110"/>
      <w:r w:rsidRPr="00A510BD">
        <w:rPr>
          <w:rFonts w:cstheme="minorHAnsi"/>
          <w:b/>
          <w:bCs/>
          <w:snapToGrid w:val="0"/>
          <w14:textOutline w14:w="0" w14:cap="flat" w14:cmpd="sng" w14:algn="ctr">
            <w14:noFill/>
            <w14:prstDash w14:val="solid"/>
            <w14:round/>
          </w14:textOutline>
        </w:rPr>
        <w:t>Postgraduate Students</w:t>
      </w:r>
      <w:bookmarkEnd w:id="14"/>
      <w:r w:rsidRPr="00A510BD">
        <w:rPr>
          <w:rFonts w:cstheme="minorHAnsi"/>
          <w:b/>
          <w:bCs/>
          <w:snapToGrid w:val="0"/>
          <w14:textOutline w14:w="0" w14:cap="flat" w14:cmpd="sng" w14:algn="ctr">
            <w14:noFill/>
            <w14:prstDash w14:val="solid"/>
            <w14:round/>
          </w14:textOutline>
        </w:rPr>
        <w:t xml:space="preserve"> </w:t>
      </w:r>
    </w:p>
    <w:p w14:paraId="2C054725" w14:textId="1EA953B3" w:rsidR="00A17386" w:rsidRPr="00A510BD" w:rsidRDefault="0007692C" w:rsidP="00A17386">
      <w:pPr>
        <w:rPr>
          <w:rFonts w:asciiTheme="minorHAnsi" w:hAnsiTheme="minorHAnsi" w:cstheme="minorHAnsi"/>
          <w:snapToGrid w:val="0"/>
          <w:sz w:val="22"/>
          <w:szCs w:val="22"/>
          <w14:textOutline w14:w="0" w14:cap="flat" w14:cmpd="sng" w14:algn="ctr">
            <w14:noFill/>
            <w14:prstDash w14:val="solid"/>
            <w14:round/>
          </w14:textOutline>
        </w:rPr>
      </w:pPr>
      <w:r w:rsidRPr="00A510BD">
        <w:rPr>
          <w:rFonts w:asciiTheme="minorHAnsi" w:hAnsiTheme="minorHAnsi" w:cstheme="minorHAnsi"/>
          <w:snapToGrid w:val="0"/>
          <w:sz w:val="22"/>
          <w:szCs w:val="22"/>
          <w14:textOutline w14:w="0" w14:cap="flat" w14:cmpd="sng" w14:algn="ctr">
            <w14:noFill/>
            <w14:prstDash w14:val="solid"/>
            <w14:round/>
          </w14:textOutline>
        </w:rPr>
        <w:t xml:space="preserve">This document contains information that is applicable to </w:t>
      </w:r>
      <w:r w:rsidR="002877C2">
        <w:rPr>
          <w:rFonts w:asciiTheme="minorHAnsi" w:hAnsiTheme="minorHAnsi" w:cstheme="minorHAnsi"/>
          <w:snapToGrid w:val="0"/>
          <w:sz w:val="22"/>
          <w:szCs w:val="22"/>
          <w14:textOutline w14:w="0" w14:cap="flat" w14:cmpd="sng" w14:algn="ctr">
            <w14:noFill/>
            <w14:prstDash w14:val="solid"/>
            <w14:round/>
          </w14:textOutline>
        </w:rPr>
        <w:t xml:space="preserve">all </w:t>
      </w:r>
      <w:r w:rsidRPr="00A510BD">
        <w:rPr>
          <w:rFonts w:asciiTheme="minorHAnsi" w:hAnsiTheme="minorHAnsi" w:cstheme="minorHAnsi"/>
          <w:snapToGrid w:val="0"/>
          <w:sz w:val="22"/>
          <w:szCs w:val="22"/>
          <w14:textOutline w14:w="0" w14:cap="flat" w14:cmpd="sng" w14:algn="ctr">
            <w14:noFill/>
            <w14:prstDash w14:val="solid"/>
            <w14:round/>
          </w14:textOutline>
        </w:rPr>
        <w:t xml:space="preserve">postgraduate students. Further postgraduate student information </w:t>
      </w:r>
      <w:r w:rsidR="00A17386" w:rsidRPr="00A510BD">
        <w:rPr>
          <w:rFonts w:asciiTheme="minorHAnsi" w:hAnsiTheme="minorHAnsi" w:cstheme="minorHAnsi"/>
          <w:snapToGrid w:val="0"/>
          <w:sz w:val="22"/>
          <w:szCs w:val="22"/>
          <w14:textOutline w14:w="0" w14:cap="flat" w14:cmpd="sng" w14:algn="ctr">
            <w14:noFill/>
            <w14:prstDash w14:val="solid"/>
            <w14:round/>
          </w14:textOutline>
        </w:rPr>
        <w:t xml:space="preserve">can be found </w:t>
      </w:r>
      <w:r w:rsidR="002877C2">
        <w:rPr>
          <w:rFonts w:asciiTheme="minorHAnsi" w:hAnsiTheme="minorHAnsi" w:cstheme="minorHAnsi"/>
          <w:snapToGrid w:val="0"/>
          <w:sz w:val="22"/>
          <w:szCs w:val="22"/>
          <w14:textOutline w14:w="0" w14:cap="flat" w14:cmpd="sng" w14:algn="ctr">
            <w14:noFill/>
            <w14:prstDash w14:val="solid"/>
            <w14:round/>
          </w14:textOutline>
        </w:rPr>
        <w:t>via</w:t>
      </w:r>
      <w:r w:rsidR="00A17386" w:rsidRPr="00A510BD">
        <w:rPr>
          <w:rFonts w:asciiTheme="minorHAnsi" w:hAnsiTheme="minorHAnsi" w:cstheme="minorHAnsi"/>
          <w:snapToGrid w:val="0"/>
          <w:sz w:val="22"/>
          <w:szCs w:val="22"/>
          <w14:textOutline w14:w="0" w14:cap="flat" w14:cmpd="sng" w14:algn="ctr">
            <w14:noFill/>
            <w14:prstDash w14:val="solid"/>
            <w14:round/>
          </w14:textOutline>
        </w:rPr>
        <w:t xml:space="preserve"> the following links: </w:t>
      </w:r>
    </w:p>
    <w:p w14:paraId="61872B2F" w14:textId="77777777" w:rsidR="00A17386" w:rsidRPr="00A510BD" w:rsidRDefault="00A17386" w:rsidP="005757E0">
      <w:pPr>
        <w:ind w:hanging="567"/>
        <w:rPr>
          <w:rFonts w:asciiTheme="minorHAnsi" w:hAnsiTheme="minorHAnsi" w:cstheme="minorHAnsi"/>
          <w:snapToGrid w:val="0"/>
          <w:sz w:val="22"/>
          <w:szCs w:val="22"/>
          <w14:textOutline w14:w="0" w14:cap="flat" w14:cmpd="sng" w14:algn="ctr">
            <w14:noFill/>
            <w14:prstDash w14:val="solid"/>
            <w14:round/>
          </w14:textOutline>
        </w:rPr>
      </w:pPr>
    </w:p>
    <w:p w14:paraId="3967E22B" w14:textId="77777777" w:rsidR="005757E0" w:rsidRPr="00A510BD"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15" w:name="_Toc63802809"/>
      <w:bookmarkStart w:id="16" w:name="_Toc64983068"/>
      <w:bookmarkStart w:id="17" w:name="_Toc64983135"/>
      <w:bookmarkStart w:id="18" w:name="_Toc65050977"/>
      <w:bookmarkStart w:id="19" w:name="_Toc65051111"/>
      <w:bookmarkEnd w:id="15"/>
      <w:bookmarkEnd w:id="16"/>
      <w:bookmarkEnd w:id="17"/>
      <w:bookmarkEnd w:id="18"/>
      <w:bookmarkEnd w:id="19"/>
    </w:p>
    <w:p w14:paraId="32314015" w14:textId="77777777" w:rsidR="005757E0" w:rsidRPr="00A510BD"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20" w:name="_Toc63802810"/>
      <w:bookmarkStart w:id="21" w:name="_Toc64983069"/>
      <w:bookmarkStart w:id="22" w:name="_Toc64983136"/>
      <w:bookmarkStart w:id="23" w:name="_Toc65050978"/>
      <w:bookmarkStart w:id="24" w:name="_Toc65051112"/>
      <w:bookmarkEnd w:id="20"/>
      <w:bookmarkEnd w:id="21"/>
      <w:bookmarkEnd w:id="22"/>
      <w:bookmarkEnd w:id="23"/>
      <w:bookmarkEnd w:id="24"/>
    </w:p>
    <w:p w14:paraId="51BFB247" w14:textId="77777777" w:rsidR="005757E0" w:rsidRPr="00A510BD"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25" w:name="_Toc63802811"/>
      <w:bookmarkStart w:id="26" w:name="_Toc64983070"/>
      <w:bookmarkStart w:id="27" w:name="_Toc64983137"/>
      <w:bookmarkStart w:id="28" w:name="_Toc65050979"/>
      <w:bookmarkStart w:id="29" w:name="_Toc65051113"/>
      <w:bookmarkEnd w:id="25"/>
      <w:bookmarkEnd w:id="26"/>
      <w:bookmarkEnd w:id="27"/>
      <w:bookmarkEnd w:id="28"/>
      <w:bookmarkEnd w:id="29"/>
    </w:p>
    <w:p w14:paraId="7489D39D" w14:textId="77777777" w:rsidR="005757E0" w:rsidRPr="00A510BD"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30" w:name="_Toc63802812"/>
      <w:bookmarkStart w:id="31" w:name="_Toc64983071"/>
      <w:bookmarkStart w:id="32" w:name="_Toc64983138"/>
      <w:bookmarkStart w:id="33" w:name="_Toc65050980"/>
      <w:bookmarkStart w:id="34" w:name="_Toc65051114"/>
      <w:bookmarkEnd w:id="30"/>
      <w:bookmarkEnd w:id="31"/>
      <w:bookmarkEnd w:id="32"/>
      <w:bookmarkEnd w:id="33"/>
      <w:bookmarkEnd w:id="34"/>
    </w:p>
    <w:p w14:paraId="10181AB5" w14:textId="77777777" w:rsidR="005757E0" w:rsidRPr="00A510BD"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35" w:name="_Toc63802813"/>
      <w:bookmarkStart w:id="36" w:name="_Toc64983072"/>
      <w:bookmarkStart w:id="37" w:name="_Toc64983139"/>
      <w:bookmarkStart w:id="38" w:name="_Toc65050981"/>
      <w:bookmarkStart w:id="39" w:name="_Toc65051115"/>
      <w:bookmarkEnd w:id="35"/>
      <w:bookmarkEnd w:id="36"/>
      <w:bookmarkEnd w:id="37"/>
      <w:bookmarkEnd w:id="38"/>
      <w:bookmarkEnd w:id="39"/>
    </w:p>
    <w:p w14:paraId="37F4C379" w14:textId="77777777" w:rsidR="005757E0" w:rsidRPr="00A510BD" w:rsidRDefault="005757E0" w:rsidP="008528FD">
      <w:pPr>
        <w:pStyle w:val="ListParagraph"/>
        <w:numPr>
          <w:ilvl w:val="0"/>
          <w:numId w:val="31"/>
        </w:numPr>
        <w:ind w:hanging="567"/>
        <w:outlineLvl w:val="1"/>
        <w:rPr>
          <w:rFonts w:cstheme="minorHAnsi"/>
          <w:snapToGrid w:val="0"/>
          <w:vanish/>
          <w14:textOutline w14:w="0" w14:cap="flat" w14:cmpd="sng" w14:algn="ctr">
            <w14:noFill/>
            <w14:prstDash w14:val="solid"/>
            <w14:round/>
          </w14:textOutline>
        </w:rPr>
      </w:pPr>
      <w:bookmarkStart w:id="40" w:name="_Toc63802814"/>
      <w:bookmarkStart w:id="41" w:name="_Toc64983073"/>
      <w:bookmarkStart w:id="42" w:name="_Toc64983140"/>
      <w:bookmarkStart w:id="43" w:name="_Toc65050982"/>
      <w:bookmarkStart w:id="44" w:name="_Toc65051116"/>
      <w:bookmarkEnd w:id="40"/>
      <w:bookmarkEnd w:id="41"/>
      <w:bookmarkEnd w:id="42"/>
      <w:bookmarkEnd w:id="43"/>
      <w:bookmarkEnd w:id="44"/>
    </w:p>
    <w:p w14:paraId="2D56086E" w14:textId="77777777" w:rsidR="002877C2" w:rsidRPr="002877C2" w:rsidRDefault="000362D8" w:rsidP="002877C2">
      <w:pPr>
        <w:pStyle w:val="ListParagraph"/>
        <w:numPr>
          <w:ilvl w:val="1"/>
          <w:numId w:val="31"/>
        </w:numPr>
        <w:ind w:hanging="567"/>
        <w:outlineLvl w:val="1"/>
        <w:rPr>
          <w:rStyle w:val="Hyperlink"/>
          <w:rFonts w:cstheme="minorHAnsi"/>
          <w:snapToGrid w:val="0"/>
          <w:color w:val="auto"/>
          <w:u w:val="none"/>
          <w14:textOutline w14:w="0" w14:cap="flat" w14:cmpd="sng" w14:algn="ctr">
            <w14:noFill/>
            <w14:prstDash w14:val="solid"/>
            <w14:round/>
          </w14:textOutline>
        </w:rPr>
      </w:pPr>
      <w:hyperlink r:id="rId25" w:history="1">
        <w:bookmarkStart w:id="45" w:name="_Toc65051117"/>
        <w:r w:rsidR="00A17386" w:rsidRPr="00A510BD">
          <w:rPr>
            <w:rStyle w:val="Hyperlink"/>
            <w:rFonts w:cstheme="minorHAnsi"/>
            <w:snapToGrid w:val="0"/>
            <w14:textOutline w14:w="0" w14:cap="flat" w14:cmpd="sng" w14:algn="ctr">
              <w14:noFill/>
              <w14:prstDash w14:val="solid"/>
              <w14:round/>
            </w14:textOutline>
          </w:rPr>
          <w:t>Postgraduate Student Registration</w:t>
        </w:r>
        <w:bookmarkEnd w:id="45"/>
        <w:r w:rsidR="00A17386" w:rsidRPr="00A510BD">
          <w:rPr>
            <w:rStyle w:val="Hyperlink"/>
            <w:rFonts w:cstheme="minorHAnsi"/>
            <w:snapToGrid w:val="0"/>
            <w14:textOutline w14:w="0" w14:cap="flat" w14:cmpd="sng" w14:algn="ctr">
              <w14:noFill/>
              <w14:prstDash w14:val="solid"/>
              <w14:round/>
            </w14:textOutline>
          </w:rPr>
          <w:t xml:space="preserve"> </w:t>
        </w:r>
      </w:hyperlink>
    </w:p>
    <w:p w14:paraId="29DB23B6" w14:textId="4B57321A" w:rsidR="002877C2" w:rsidRDefault="002877C2" w:rsidP="002877C2">
      <w:pPr>
        <w:pStyle w:val="ListParagraph"/>
        <w:numPr>
          <w:ilvl w:val="1"/>
          <w:numId w:val="31"/>
        </w:numPr>
        <w:ind w:hanging="567"/>
        <w:outlineLvl w:val="1"/>
        <w:rPr>
          <w:rFonts w:cstheme="minorHAnsi"/>
          <w:snapToGrid w:val="0"/>
          <w14:textOutline w14:w="0" w14:cap="flat" w14:cmpd="sng" w14:algn="ctr">
            <w14:noFill/>
            <w14:prstDash w14:val="solid"/>
            <w14:round/>
          </w14:textOutline>
        </w:rPr>
      </w:pPr>
      <w:hyperlink r:id="rId26" w:history="1">
        <w:bookmarkStart w:id="46" w:name="_Toc65051118"/>
        <w:r w:rsidRPr="002877C2">
          <w:rPr>
            <w:rStyle w:val="Hyperlink"/>
            <w:rFonts w:cstheme="minorHAnsi"/>
            <w:snapToGrid w:val="0"/>
            <w14:textOutline w14:w="0" w14:cap="flat" w14:cmpd="sng" w14:algn="ctr">
              <w14:noFill/>
              <w14:prstDash w14:val="solid"/>
              <w14:round/>
            </w14:textOutline>
          </w:rPr>
          <w:t>Postgraduate International Stud</w:t>
        </w:r>
        <w:r w:rsidRPr="002877C2">
          <w:rPr>
            <w:rStyle w:val="Hyperlink"/>
            <w:rFonts w:cstheme="minorHAnsi"/>
            <w:snapToGrid w:val="0"/>
            <w14:textOutline w14:w="0" w14:cap="flat" w14:cmpd="sng" w14:algn="ctr">
              <w14:noFill/>
              <w14:prstDash w14:val="solid"/>
              <w14:round/>
            </w14:textOutline>
          </w:rPr>
          <w:t>e</w:t>
        </w:r>
        <w:r w:rsidRPr="002877C2">
          <w:rPr>
            <w:rStyle w:val="Hyperlink"/>
            <w:rFonts w:cstheme="minorHAnsi"/>
            <w:snapToGrid w:val="0"/>
            <w14:textOutline w14:w="0" w14:cap="flat" w14:cmpd="sng" w14:algn="ctr">
              <w14:noFill/>
              <w14:prstDash w14:val="solid"/>
              <w14:round/>
            </w14:textOutline>
          </w:rPr>
          <w:t>nts</w:t>
        </w:r>
        <w:bookmarkEnd w:id="46"/>
        <w:r w:rsidRPr="002877C2">
          <w:rPr>
            <w:rStyle w:val="Hyperlink"/>
            <w:rFonts w:cstheme="minorHAnsi"/>
            <w:snapToGrid w:val="0"/>
            <w14:textOutline w14:w="0" w14:cap="flat" w14:cmpd="sng" w14:algn="ctr">
              <w14:noFill/>
              <w14:prstDash w14:val="solid"/>
              <w14:round/>
            </w14:textOutline>
          </w:rPr>
          <w:t xml:space="preserve"> </w:t>
        </w:r>
      </w:hyperlink>
      <w:r w:rsidR="00A17386" w:rsidRPr="00A510BD">
        <w:rPr>
          <w:rFonts w:cstheme="minorHAnsi"/>
          <w:snapToGrid w:val="0"/>
          <w14:textOutline w14:w="0" w14:cap="flat" w14:cmpd="sng" w14:algn="ctr">
            <w14:noFill/>
            <w14:prstDash w14:val="solid"/>
            <w14:round/>
          </w14:textOutline>
        </w:rPr>
        <w:t xml:space="preserve"> </w:t>
      </w:r>
    </w:p>
    <w:p w14:paraId="5AA27CD7" w14:textId="5B3EBBA9" w:rsidR="00A17386" w:rsidRPr="00A510BD" w:rsidRDefault="000362D8" w:rsidP="008528FD">
      <w:pPr>
        <w:pStyle w:val="ListParagraph"/>
        <w:numPr>
          <w:ilvl w:val="1"/>
          <w:numId w:val="31"/>
        </w:numPr>
        <w:ind w:hanging="567"/>
        <w:outlineLvl w:val="1"/>
        <w:rPr>
          <w:rFonts w:cstheme="minorHAnsi"/>
          <w:snapToGrid w:val="0"/>
          <w14:textOutline w14:w="0" w14:cap="flat" w14:cmpd="sng" w14:algn="ctr">
            <w14:noFill/>
            <w14:prstDash w14:val="solid"/>
            <w14:round/>
          </w14:textOutline>
        </w:rPr>
      </w:pPr>
      <w:hyperlink r:id="rId27" w:history="1">
        <w:bookmarkStart w:id="47" w:name="_Toc65051119"/>
        <w:r w:rsidR="00A17386" w:rsidRPr="00A510BD">
          <w:rPr>
            <w:rStyle w:val="Hyperlink"/>
            <w:rFonts w:cstheme="minorHAnsi"/>
            <w:snapToGrid w:val="0"/>
            <w14:textOutline w14:w="0" w14:cap="flat" w14:cmpd="sng" w14:algn="ctr">
              <w14:noFill/>
              <w14:prstDash w14:val="solid"/>
              <w14:round/>
            </w14:textOutline>
          </w:rPr>
          <w:t>Postgraduate Student Welcoming and Orientation</w:t>
        </w:r>
        <w:bookmarkEnd w:id="47"/>
        <w:r w:rsidR="00A17386" w:rsidRPr="00A510BD">
          <w:rPr>
            <w:rStyle w:val="Hyperlink"/>
            <w:rFonts w:cstheme="minorHAnsi"/>
            <w:snapToGrid w:val="0"/>
            <w14:textOutline w14:w="0" w14:cap="flat" w14:cmpd="sng" w14:algn="ctr">
              <w14:noFill/>
              <w14:prstDash w14:val="solid"/>
              <w14:round/>
            </w14:textOutline>
          </w:rPr>
          <w:t xml:space="preserve"> </w:t>
        </w:r>
      </w:hyperlink>
      <w:r w:rsidR="00A17386" w:rsidRPr="00A510BD">
        <w:rPr>
          <w:rFonts w:cstheme="minorHAnsi"/>
          <w:snapToGrid w:val="0"/>
          <w14:textOutline w14:w="0" w14:cap="flat" w14:cmpd="sng" w14:algn="ctr">
            <w14:noFill/>
            <w14:prstDash w14:val="solid"/>
            <w14:round/>
          </w14:textOutline>
        </w:rPr>
        <w:t xml:space="preserve"> </w:t>
      </w:r>
    </w:p>
    <w:p w14:paraId="455E9A77" w14:textId="4B240D69" w:rsidR="00A17386" w:rsidRPr="00A510BD" w:rsidRDefault="000362D8" w:rsidP="008528FD">
      <w:pPr>
        <w:pStyle w:val="ListParagraph"/>
        <w:numPr>
          <w:ilvl w:val="1"/>
          <w:numId w:val="31"/>
        </w:numPr>
        <w:ind w:hanging="567"/>
        <w:outlineLvl w:val="1"/>
        <w:rPr>
          <w:rFonts w:cstheme="minorHAnsi"/>
          <w:snapToGrid w:val="0"/>
          <w14:textOutline w14:w="0" w14:cap="flat" w14:cmpd="sng" w14:algn="ctr">
            <w14:noFill/>
            <w14:prstDash w14:val="solid"/>
            <w14:round/>
          </w14:textOutline>
        </w:rPr>
      </w:pPr>
      <w:hyperlink r:id="rId28" w:history="1">
        <w:bookmarkStart w:id="48" w:name="_Toc65051120"/>
        <w:r w:rsidR="00A17386" w:rsidRPr="00A510BD">
          <w:rPr>
            <w:rStyle w:val="Hyperlink"/>
            <w:rFonts w:cstheme="minorHAnsi"/>
            <w:snapToGrid w:val="0"/>
            <w14:textOutline w14:w="0" w14:cap="flat" w14:cmpd="sng" w14:algn="ctr">
              <w14:noFill/>
              <w14:prstDash w14:val="solid"/>
              <w14:round/>
            </w14:textOutline>
          </w:rPr>
          <w:t>Postgraduate Studies Guide</w:t>
        </w:r>
        <w:bookmarkEnd w:id="48"/>
      </w:hyperlink>
    </w:p>
    <w:p w14:paraId="79BF03CF" w14:textId="77777777" w:rsidR="00A17386" w:rsidRPr="00A510BD" w:rsidRDefault="00A17386" w:rsidP="00A17386">
      <w:pPr>
        <w:pStyle w:val="ListParagraph"/>
        <w:spacing w:after="0" w:line="240" w:lineRule="auto"/>
        <w:ind w:left="360"/>
        <w:rPr>
          <w:rFonts w:cstheme="minorHAnsi"/>
          <w:b/>
          <w:bCs/>
          <w:snapToGrid w:val="0"/>
          <w14:textOutline w14:w="0" w14:cap="flat" w14:cmpd="sng" w14:algn="ctr">
            <w14:noFill/>
            <w14:prstDash w14:val="solid"/>
            <w14:round/>
          </w14:textOutline>
        </w:rPr>
      </w:pPr>
    </w:p>
    <w:p w14:paraId="0A8C20FE" w14:textId="5574B7E1" w:rsidR="00483035" w:rsidRPr="00A510BD" w:rsidRDefault="00236CD8" w:rsidP="005757E0">
      <w:pPr>
        <w:pStyle w:val="ListParagraph"/>
        <w:numPr>
          <w:ilvl w:val="0"/>
          <w:numId w:val="9"/>
        </w:numPr>
        <w:spacing w:after="0" w:line="240" w:lineRule="auto"/>
        <w:outlineLvl w:val="0"/>
        <w:rPr>
          <w:rFonts w:cstheme="minorHAnsi"/>
          <w:b/>
          <w:bCs/>
          <w:snapToGrid w:val="0"/>
          <w14:textOutline w14:w="0" w14:cap="flat" w14:cmpd="sng" w14:algn="ctr">
            <w14:noFill/>
            <w14:prstDash w14:val="solid"/>
            <w14:round/>
          </w14:textOutline>
        </w:rPr>
      </w:pPr>
      <w:bookmarkStart w:id="49" w:name="_Toc65051121"/>
      <w:r w:rsidRPr="00A510BD">
        <w:rPr>
          <w:rFonts w:cstheme="minorHAnsi"/>
          <w:b/>
          <w:bCs/>
          <w:snapToGrid w:val="0"/>
          <w14:textOutline w14:w="0" w14:cap="flat" w14:cmpd="sng" w14:algn="ctr">
            <w14:noFill/>
            <w14:prstDash w14:val="solid"/>
            <w14:round/>
          </w14:textOutline>
        </w:rPr>
        <w:t xml:space="preserve">Student Services </w:t>
      </w:r>
      <w:r w:rsidR="00483035" w:rsidRPr="00A510BD">
        <w:rPr>
          <w:rFonts w:cstheme="minorHAnsi"/>
          <w:b/>
          <w:bCs/>
          <w:snapToGrid w:val="0"/>
          <w14:textOutline w14:w="0" w14:cap="flat" w14:cmpd="sng" w14:algn="ctr">
            <w14:noFill/>
            <w14:prstDash w14:val="solid"/>
            <w14:round/>
          </w14:textOutline>
        </w:rPr>
        <w:t>Contact Details</w:t>
      </w:r>
      <w:bookmarkEnd w:id="49"/>
      <w:r w:rsidR="00483035" w:rsidRPr="00A510BD">
        <w:rPr>
          <w:rFonts w:cstheme="minorHAnsi"/>
          <w:b/>
          <w:bCs/>
          <w:snapToGrid w:val="0"/>
          <w14:textOutline w14:w="0" w14:cap="flat" w14:cmpd="sng" w14:algn="ctr">
            <w14:noFill/>
            <w14:prstDash w14:val="solid"/>
            <w14:round/>
          </w14:textOutline>
        </w:rPr>
        <w:t xml:space="preserve"> </w:t>
      </w:r>
    </w:p>
    <w:p w14:paraId="6EB1AC16" w14:textId="5BD5E4F6" w:rsidR="00236CD8" w:rsidRPr="00A510BD" w:rsidRDefault="00236CD8" w:rsidP="00D4189B">
      <w:pPr>
        <w:ind w:right="735"/>
        <w:rPr>
          <w:rFonts w:asciiTheme="minorHAnsi" w:hAnsiTheme="minorHAnsi" w:cstheme="minorHAnsi"/>
          <w:sz w:val="22"/>
          <w:szCs w:val="22"/>
        </w:rPr>
      </w:pPr>
    </w:p>
    <w:tbl>
      <w:tblPr>
        <w:tblStyle w:val="TableGrid"/>
        <w:tblW w:w="10206" w:type="dxa"/>
        <w:jc w:val="center"/>
        <w:tblLook w:val="04A0" w:firstRow="1" w:lastRow="0" w:firstColumn="1" w:lastColumn="0" w:noHBand="0" w:noVBand="1"/>
      </w:tblPr>
      <w:tblGrid>
        <w:gridCol w:w="4678"/>
        <w:gridCol w:w="5528"/>
      </w:tblGrid>
      <w:tr w:rsidR="00236CD8" w:rsidRPr="00A510BD" w14:paraId="4349B303" w14:textId="7A491CF0" w:rsidTr="00236CD8">
        <w:trPr>
          <w:jc w:val="center"/>
        </w:trPr>
        <w:tc>
          <w:tcPr>
            <w:tcW w:w="4678" w:type="dxa"/>
          </w:tcPr>
          <w:p w14:paraId="3123B04B" w14:textId="00D0ADB5" w:rsidR="00236CD8" w:rsidRPr="00A510BD" w:rsidRDefault="00236CD8" w:rsidP="00D4189B">
            <w:pPr>
              <w:rPr>
                <w:rFonts w:asciiTheme="minorHAnsi" w:hAnsiTheme="minorHAnsi" w:cstheme="minorHAnsi"/>
                <w:b/>
                <w:color w:val="0E101A"/>
                <w:sz w:val="22"/>
                <w:szCs w:val="22"/>
                <w:lang w:eastAsia="en-ZA"/>
              </w:rPr>
            </w:pPr>
            <w:r w:rsidRPr="00A510BD">
              <w:rPr>
                <w:rFonts w:asciiTheme="minorHAnsi" w:hAnsiTheme="minorHAnsi" w:cstheme="minorHAnsi"/>
                <w:b/>
                <w:color w:val="0E101A"/>
                <w:sz w:val="22"/>
                <w:szCs w:val="22"/>
                <w:lang w:eastAsia="en-ZA"/>
              </w:rPr>
              <w:t xml:space="preserve">General Information </w:t>
            </w:r>
          </w:p>
        </w:tc>
        <w:tc>
          <w:tcPr>
            <w:tcW w:w="5528" w:type="dxa"/>
            <w:vMerge w:val="restart"/>
            <w:vAlign w:val="center"/>
          </w:tcPr>
          <w:p w14:paraId="412F0117" w14:textId="549F31DF" w:rsidR="00236CD8" w:rsidRPr="00A510BD" w:rsidRDefault="000362D8" w:rsidP="00D4189B">
            <w:pPr>
              <w:jc w:val="center"/>
              <w:rPr>
                <w:rFonts w:asciiTheme="minorHAnsi" w:hAnsiTheme="minorHAnsi" w:cstheme="minorHAnsi"/>
                <w:sz w:val="22"/>
                <w:szCs w:val="22"/>
                <w:lang w:eastAsia="en-ZA"/>
              </w:rPr>
            </w:pPr>
            <w:hyperlink r:id="rId29" w:history="1">
              <w:r w:rsidR="00236CD8" w:rsidRPr="00A510BD">
                <w:rPr>
                  <w:rStyle w:val="Hyperlink"/>
                  <w:rFonts w:asciiTheme="minorHAnsi" w:hAnsiTheme="minorHAnsi" w:cstheme="minorHAnsi"/>
                  <w:color w:val="auto"/>
                  <w:sz w:val="22"/>
                  <w:szCs w:val="22"/>
                  <w:u w:val="none"/>
                  <w:lang w:eastAsia="en-ZA"/>
                </w:rPr>
                <w:t>info@sun.ac.za</w:t>
              </w:r>
            </w:hyperlink>
            <w:r w:rsidR="00236CD8" w:rsidRPr="00A510BD">
              <w:rPr>
                <w:rFonts w:asciiTheme="minorHAnsi" w:hAnsiTheme="minorHAnsi" w:cstheme="minorHAnsi"/>
                <w:sz w:val="22"/>
                <w:szCs w:val="22"/>
                <w:lang w:eastAsia="en-ZA"/>
              </w:rPr>
              <w:t xml:space="preserve"> </w:t>
            </w:r>
          </w:p>
        </w:tc>
      </w:tr>
      <w:tr w:rsidR="00236CD8" w:rsidRPr="00A510BD" w14:paraId="2F0FA424" w14:textId="265F029C" w:rsidTr="00236CD8">
        <w:trPr>
          <w:trHeight w:hRule="exact" w:val="170"/>
          <w:jc w:val="center"/>
        </w:trPr>
        <w:tc>
          <w:tcPr>
            <w:tcW w:w="4678" w:type="dxa"/>
          </w:tcPr>
          <w:p w14:paraId="7D6543E4" w14:textId="61E816BA" w:rsidR="00236CD8" w:rsidRPr="00A510BD" w:rsidRDefault="00236CD8" w:rsidP="00D4189B">
            <w:pPr>
              <w:jc w:val="center"/>
              <w:rPr>
                <w:rFonts w:asciiTheme="minorHAnsi" w:hAnsiTheme="minorHAnsi" w:cstheme="minorHAnsi"/>
                <w:b/>
                <w:color w:val="0E101A"/>
                <w:sz w:val="22"/>
                <w:szCs w:val="22"/>
                <w:lang w:eastAsia="en-ZA"/>
              </w:rPr>
            </w:pPr>
          </w:p>
        </w:tc>
        <w:tc>
          <w:tcPr>
            <w:tcW w:w="5528" w:type="dxa"/>
            <w:vMerge/>
          </w:tcPr>
          <w:p w14:paraId="30EA7ECF" w14:textId="1FBCBB02" w:rsidR="00236CD8" w:rsidRPr="00A510BD" w:rsidRDefault="00236CD8" w:rsidP="00D4189B">
            <w:pPr>
              <w:jc w:val="center"/>
              <w:rPr>
                <w:rFonts w:asciiTheme="minorHAnsi" w:hAnsiTheme="minorHAnsi" w:cstheme="minorHAnsi"/>
                <w:b/>
                <w:sz w:val="22"/>
                <w:szCs w:val="22"/>
                <w:lang w:eastAsia="en-ZA"/>
              </w:rPr>
            </w:pPr>
          </w:p>
        </w:tc>
      </w:tr>
      <w:tr w:rsidR="00236CD8" w:rsidRPr="00A510BD" w14:paraId="5215825D" w14:textId="3B4D68B9" w:rsidTr="00236CD8">
        <w:trPr>
          <w:jc w:val="center"/>
        </w:trPr>
        <w:tc>
          <w:tcPr>
            <w:tcW w:w="4678" w:type="dxa"/>
          </w:tcPr>
          <w:p w14:paraId="0618C3DC" w14:textId="1A00E263" w:rsidR="00236CD8" w:rsidRPr="00A510BD" w:rsidRDefault="00236CD8" w:rsidP="00D4189B">
            <w:pPr>
              <w:rPr>
                <w:rFonts w:asciiTheme="minorHAnsi" w:hAnsiTheme="minorHAnsi" w:cstheme="minorHAnsi"/>
                <w:b/>
                <w:color w:val="0E101A"/>
                <w:sz w:val="22"/>
                <w:szCs w:val="22"/>
                <w:lang w:eastAsia="en-ZA"/>
              </w:rPr>
            </w:pPr>
            <w:r w:rsidRPr="00A510BD">
              <w:rPr>
                <w:rFonts w:asciiTheme="minorHAnsi" w:hAnsiTheme="minorHAnsi" w:cstheme="minorHAnsi"/>
                <w:b/>
                <w:color w:val="0E101A"/>
                <w:sz w:val="22"/>
                <w:szCs w:val="22"/>
                <w:lang w:eastAsia="en-ZA"/>
              </w:rPr>
              <w:t>Admissions (Applications)</w:t>
            </w:r>
          </w:p>
        </w:tc>
        <w:tc>
          <w:tcPr>
            <w:tcW w:w="5528" w:type="dxa"/>
            <w:vMerge/>
          </w:tcPr>
          <w:p w14:paraId="7F1E8D09" w14:textId="2EF9AC22" w:rsidR="00236CD8" w:rsidRPr="00A510BD" w:rsidRDefault="00236CD8" w:rsidP="00D4189B">
            <w:pPr>
              <w:jc w:val="center"/>
              <w:rPr>
                <w:rFonts w:asciiTheme="minorHAnsi" w:hAnsiTheme="minorHAnsi" w:cstheme="minorHAnsi"/>
                <w:sz w:val="22"/>
                <w:szCs w:val="22"/>
                <w:lang w:eastAsia="en-ZA"/>
              </w:rPr>
            </w:pPr>
          </w:p>
        </w:tc>
      </w:tr>
      <w:tr w:rsidR="00236CD8" w:rsidRPr="00A510BD" w14:paraId="6BAB445E" w14:textId="2A66CBC2" w:rsidTr="00236CD8">
        <w:trPr>
          <w:trHeight w:hRule="exact" w:val="170"/>
          <w:jc w:val="center"/>
        </w:trPr>
        <w:tc>
          <w:tcPr>
            <w:tcW w:w="4678" w:type="dxa"/>
          </w:tcPr>
          <w:p w14:paraId="1E36F970" w14:textId="23B748EA" w:rsidR="00236CD8" w:rsidRPr="00A510BD" w:rsidRDefault="00236CD8" w:rsidP="00D4189B">
            <w:pPr>
              <w:rPr>
                <w:rFonts w:asciiTheme="minorHAnsi" w:hAnsiTheme="minorHAnsi" w:cstheme="minorHAnsi"/>
                <w:b/>
                <w:color w:val="0E101A"/>
                <w:sz w:val="22"/>
                <w:szCs w:val="22"/>
                <w:lang w:eastAsia="en-ZA"/>
              </w:rPr>
            </w:pPr>
          </w:p>
        </w:tc>
        <w:tc>
          <w:tcPr>
            <w:tcW w:w="5528" w:type="dxa"/>
            <w:vMerge/>
          </w:tcPr>
          <w:p w14:paraId="3E0BF463" w14:textId="49750C54" w:rsidR="00236CD8" w:rsidRPr="00A510BD" w:rsidRDefault="00236CD8" w:rsidP="00D4189B">
            <w:pPr>
              <w:jc w:val="center"/>
              <w:rPr>
                <w:rFonts w:asciiTheme="minorHAnsi" w:hAnsiTheme="minorHAnsi" w:cstheme="minorHAnsi"/>
                <w:sz w:val="22"/>
                <w:szCs w:val="22"/>
                <w:lang w:eastAsia="en-ZA"/>
              </w:rPr>
            </w:pPr>
          </w:p>
        </w:tc>
      </w:tr>
      <w:tr w:rsidR="00236CD8" w:rsidRPr="00A510BD" w14:paraId="5D6044DA" w14:textId="2653070A" w:rsidTr="00236CD8">
        <w:trPr>
          <w:jc w:val="center"/>
        </w:trPr>
        <w:tc>
          <w:tcPr>
            <w:tcW w:w="4678" w:type="dxa"/>
          </w:tcPr>
          <w:p w14:paraId="246AB227" w14:textId="521BE032" w:rsidR="00236CD8" w:rsidRPr="00A510BD" w:rsidRDefault="00236CD8" w:rsidP="00D4189B">
            <w:pPr>
              <w:rPr>
                <w:rFonts w:asciiTheme="minorHAnsi" w:hAnsiTheme="minorHAnsi" w:cstheme="minorHAnsi"/>
                <w:b/>
                <w:color w:val="0E101A"/>
                <w:sz w:val="22"/>
                <w:szCs w:val="22"/>
                <w:lang w:eastAsia="en-ZA"/>
              </w:rPr>
            </w:pPr>
            <w:r w:rsidRPr="00A510BD">
              <w:rPr>
                <w:rFonts w:asciiTheme="minorHAnsi" w:hAnsiTheme="minorHAnsi" w:cstheme="minorHAnsi"/>
                <w:b/>
                <w:color w:val="0E101A"/>
                <w:sz w:val="22"/>
                <w:szCs w:val="22"/>
                <w:lang w:eastAsia="en-ZA"/>
              </w:rPr>
              <w:t>Residence Placements (Accommodation)</w:t>
            </w:r>
          </w:p>
        </w:tc>
        <w:tc>
          <w:tcPr>
            <w:tcW w:w="5528" w:type="dxa"/>
            <w:vMerge/>
          </w:tcPr>
          <w:p w14:paraId="2C413A24" w14:textId="1274CFC2" w:rsidR="00236CD8" w:rsidRPr="00A510BD" w:rsidRDefault="00236CD8" w:rsidP="00D4189B">
            <w:pPr>
              <w:jc w:val="center"/>
              <w:rPr>
                <w:rFonts w:asciiTheme="minorHAnsi" w:hAnsiTheme="minorHAnsi" w:cstheme="minorHAnsi"/>
                <w:sz w:val="22"/>
                <w:szCs w:val="22"/>
                <w:lang w:eastAsia="en-ZA"/>
              </w:rPr>
            </w:pPr>
          </w:p>
        </w:tc>
      </w:tr>
      <w:tr w:rsidR="00236CD8" w:rsidRPr="00A510BD" w14:paraId="0AF8F78C" w14:textId="1BF0C162" w:rsidTr="00236CD8">
        <w:trPr>
          <w:jc w:val="center"/>
        </w:trPr>
        <w:tc>
          <w:tcPr>
            <w:tcW w:w="4678" w:type="dxa"/>
          </w:tcPr>
          <w:p w14:paraId="513E4DDD" w14:textId="2C87EBE6" w:rsidR="00236CD8" w:rsidRPr="00A510BD" w:rsidRDefault="00236CD8" w:rsidP="00D4189B">
            <w:pPr>
              <w:rPr>
                <w:rFonts w:asciiTheme="minorHAnsi" w:hAnsiTheme="minorHAnsi" w:cstheme="minorHAnsi"/>
                <w:b/>
                <w:color w:val="0E101A"/>
                <w:sz w:val="22"/>
                <w:szCs w:val="22"/>
                <w:lang w:eastAsia="en-ZA"/>
              </w:rPr>
            </w:pPr>
            <w:r w:rsidRPr="00A510BD">
              <w:rPr>
                <w:rFonts w:asciiTheme="minorHAnsi" w:hAnsiTheme="minorHAnsi" w:cstheme="minorHAnsi"/>
                <w:b/>
                <w:color w:val="0E101A"/>
                <w:sz w:val="22"/>
                <w:szCs w:val="22"/>
                <w:lang w:eastAsia="en-ZA"/>
              </w:rPr>
              <w:t>Academic Records</w:t>
            </w:r>
          </w:p>
        </w:tc>
        <w:tc>
          <w:tcPr>
            <w:tcW w:w="5528" w:type="dxa"/>
          </w:tcPr>
          <w:p w14:paraId="5E3DFBFD" w14:textId="22D9E346" w:rsidR="00236CD8" w:rsidRPr="00A510BD" w:rsidRDefault="00236CD8" w:rsidP="00D4189B">
            <w:pPr>
              <w:jc w:val="center"/>
              <w:rPr>
                <w:rFonts w:asciiTheme="minorHAnsi" w:hAnsiTheme="minorHAnsi" w:cstheme="minorHAnsi"/>
                <w:sz w:val="22"/>
                <w:szCs w:val="22"/>
                <w:lang w:eastAsia="en-ZA"/>
              </w:rPr>
            </w:pPr>
            <w:r w:rsidRPr="00A510BD">
              <w:rPr>
                <w:rFonts w:asciiTheme="minorHAnsi" w:hAnsiTheme="minorHAnsi" w:cstheme="minorHAnsi"/>
                <w:sz w:val="22"/>
                <w:szCs w:val="22"/>
                <w:lang w:eastAsia="en-ZA"/>
              </w:rPr>
              <w:t>records@sun.ac.za</w:t>
            </w:r>
          </w:p>
        </w:tc>
      </w:tr>
      <w:tr w:rsidR="00236CD8" w:rsidRPr="00A510BD" w14:paraId="72040653" w14:textId="792CB58C" w:rsidTr="00236CD8">
        <w:trPr>
          <w:trHeight w:hRule="exact" w:val="340"/>
          <w:jc w:val="center"/>
        </w:trPr>
        <w:tc>
          <w:tcPr>
            <w:tcW w:w="4678" w:type="dxa"/>
            <w:vMerge w:val="restart"/>
            <w:vAlign w:val="center"/>
          </w:tcPr>
          <w:p w14:paraId="0C3D7926" w14:textId="355B4CDB" w:rsidR="00236CD8" w:rsidRPr="00A510BD" w:rsidRDefault="00236CD8" w:rsidP="00D4189B">
            <w:pPr>
              <w:rPr>
                <w:rFonts w:asciiTheme="minorHAnsi" w:hAnsiTheme="minorHAnsi" w:cstheme="minorHAnsi"/>
                <w:b/>
                <w:color w:val="0E101A"/>
                <w:sz w:val="22"/>
                <w:szCs w:val="22"/>
                <w:lang w:eastAsia="en-ZA"/>
              </w:rPr>
            </w:pPr>
            <w:r w:rsidRPr="00A510BD">
              <w:rPr>
                <w:rFonts w:asciiTheme="minorHAnsi" w:hAnsiTheme="minorHAnsi" w:cstheme="minorHAnsi"/>
                <w:b/>
                <w:color w:val="0E101A"/>
                <w:sz w:val="22"/>
                <w:szCs w:val="22"/>
                <w:lang w:eastAsia="en-ZA"/>
              </w:rPr>
              <w:t>Bursaries and Loans</w:t>
            </w:r>
          </w:p>
        </w:tc>
        <w:tc>
          <w:tcPr>
            <w:tcW w:w="5528" w:type="dxa"/>
          </w:tcPr>
          <w:p w14:paraId="2D5D5EA1" w14:textId="26BB4402" w:rsidR="00236CD8" w:rsidRPr="00A510BD" w:rsidRDefault="000362D8" w:rsidP="00D4189B">
            <w:pPr>
              <w:jc w:val="center"/>
              <w:rPr>
                <w:rFonts w:asciiTheme="minorHAnsi" w:hAnsiTheme="minorHAnsi" w:cstheme="minorHAnsi"/>
                <w:sz w:val="22"/>
                <w:szCs w:val="22"/>
                <w:lang w:eastAsia="en-ZA"/>
              </w:rPr>
            </w:pPr>
            <w:hyperlink r:id="rId30" w:history="1">
              <w:r w:rsidR="00236CD8" w:rsidRPr="00A510BD">
                <w:rPr>
                  <w:rFonts w:asciiTheme="minorHAnsi" w:eastAsia="Calibri" w:hAnsiTheme="minorHAnsi" w:cstheme="minorHAnsi"/>
                  <w:sz w:val="22"/>
                  <w:szCs w:val="22"/>
                  <w:lang w:val="en-GB"/>
                </w:rPr>
                <w:t>biancal@sun.ac.za</w:t>
              </w:r>
            </w:hyperlink>
            <w:r w:rsidR="00236CD8" w:rsidRPr="00A510BD">
              <w:rPr>
                <w:rFonts w:asciiTheme="minorHAnsi" w:eastAsia="Calibri" w:hAnsiTheme="minorHAnsi" w:cstheme="minorHAnsi"/>
                <w:sz w:val="22"/>
                <w:szCs w:val="22"/>
                <w:lang w:val="en-GB"/>
              </w:rPr>
              <w:t xml:space="preserve"> </w:t>
            </w:r>
          </w:p>
        </w:tc>
      </w:tr>
      <w:tr w:rsidR="000362D8" w:rsidRPr="00A510BD" w14:paraId="6651A6C0" w14:textId="21128F0F" w:rsidTr="000362D8">
        <w:trPr>
          <w:trHeight w:val="357"/>
          <w:jc w:val="center"/>
        </w:trPr>
        <w:tc>
          <w:tcPr>
            <w:tcW w:w="4678" w:type="dxa"/>
            <w:vMerge/>
          </w:tcPr>
          <w:p w14:paraId="1F739511" w14:textId="433DBE3C" w:rsidR="000362D8" w:rsidRPr="00A510BD" w:rsidRDefault="000362D8" w:rsidP="00D4189B">
            <w:pPr>
              <w:rPr>
                <w:rFonts w:asciiTheme="minorHAnsi" w:hAnsiTheme="minorHAnsi" w:cstheme="minorHAnsi"/>
                <w:b/>
                <w:color w:val="0E101A"/>
                <w:sz w:val="22"/>
                <w:szCs w:val="22"/>
                <w:lang w:eastAsia="en-ZA"/>
              </w:rPr>
            </w:pPr>
          </w:p>
        </w:tc>
        <w:tc>
          <w:tcPr>
            <w:tcW w:w="5528" w:type="dxa"/>
          </w:tcPr>
          <w:p w14:paraId="302A6AD8" w14:textId="074299CA" w:rsidR="000362D8" w:rsidRPr="00A510BD" w:rsidRDefault="000362D8" w:rsidP="00D4189B">
            <w:pPr>
              <w:jc w:val="center"/>
              <w:rPr>
                <w:rFonts w:asciiTheme="minorHAnsi" w:hAnsiTheme="minorHAnsi" w:cstheme="minorHAnsi"/>
                <w:sz w:val="22"/>
                <w:szCs w:val="22"/>
                <w:lang w:eastAsia="en-ZA"/>
              </w:rPr>
            </w:pPr>
            <w:hyperlink r:id="rId31" w:history="1">
              <w:r w:rsidRPr="00A510BD">
                <w:rPr>
                  <w:rFonts w:asciiTheme="minorHAnsi" w:eastAsia="Calibri" w:hAnsiTheme="minorHAnsi" w:cstheme="minorHAnsi"/>
                  <w:sz w:val="22"/>
                  <w:szCs w:val="22"/>
                  <w:lang w:val="en-GB"/>
                </w:rPr>
                <w:t>tamsonl@sun.ac.za</w:t>
              </w:r>
            </w:hyperlink>
            <w:r w:rsidRPr="00A510BD">
              <w:rPr>
                <w:rFonts w:asciiTheme="minorHAnsi" w:eastAsia="Calibri" w:hAnsiTheme="minorHAnsi" w:cstheme="minorHAnsi"/>
                <w:sz w:val="22"/>
                <w:szCs w:val="22"/>
                <w:lang w:val="en-GB"/>
              </w:rPr>
              <w:t xml:space="preserve">  </w:t>
            </w:r>
          </w:p>
        </w:tc>
      </w:tr>
      <w:tr w:rsidR="00236CD8" w:rsidRPr="00A510BD" w14:paraId="3EA789F5" w14:textId="6BF3A2F9" w:rsidTr="00236CD8">
        <w:trPr>
          <w:trHeight w:hRule="exact" w:val="340"/>
          <w:jc w:val="center"/>
        </w:trPr>
        <w:tc>
          <w:tcPr>
            <w:tcW w:w="4678" w:type="dxa"/>
          </w:tcPr>
          <w:p w14:paraId="7C473D8F" w14:textId="16F01F38" w:rsidR="00236CD8" w:rsidRPr="00A510BD" w:rsidRDefault="00236CD8" w:rsidP="00D4189B">
            <w:pPr>
              <w:rPr>
                <w:rFonts w:asciiTheme="minorHAnsi" w:hAnsiTheme="minorHAnsi" w:cstheme="minorHAnsi"/>
                <w:b/>
                <w:color w:val="0E101A"/>
                <w:sz w:val="22"/>
                <w:szCs w:val="22"/>
                <w:lang w:eastAsia="en-ZA"/>
              </w:rPr>
            </w:pPr>
            <w:r w:rsidRPr="00A510BD">
              <w:rPr>
                <w:rFonts w:asciiTheme="minorHAnsi" w:hAnsiTheme="minorHAnsi" w:cstheme="minorHAnsi"/>
                <w:b/>
                <w:color w:val="0E101A"/>
                <w:sz w:val="22"/>
                <w:szCs w:val="22"/>
                <w:lang w:eastAsia="en-ZA"/>
              </w:rPr>
              <w:t>Undergraduate Bursaries and Loans (Tygerberg Campus)</w:t>
            </w:r>
          </w:p>
        </w:tc>
        <w:tc>
          <w:tcPr>
            <w:tcW w:w="5528" w:type="dxa"/>
          </w:tcPr>
          <w:p w14:paraId="541181A5" w14:textId="50807ACB" w:rsidR="00236CD8" w:rsidRPr="00A510BD" w:rsidRDefault="000362D8" w:rsidP="00D4189B">
            <w:pPr>
              <w:jc w:val="center"/>
              <w:rPr>
                <w:rFonts w:asciiTheme="minorHAnsi" w:eastAsia="Calibri" w:hAnsiTheme="minorHAnsi" w:cstheme="minorHAnsi"/>
                <w:sz w:val="22"/>
                <w:szCs w:val="22"/>
                <w:lang w:val="en-GB"/>
              </w:rPr>
            </w:pPr>
            <w:hyperlink r:id="rId32" w:history="1">
              <w:r w:rsidR="00236CD8" w:rsidRPr="00A510BD">
                <w:rPr>
                  <w:rStyle w:val="Hyperlink"/>
                  <w:rFonts w:asciiTheme="minorHAnsi" w:eastAsia="Calibri" w:hAnsiTheme="minorHAnsi" w:cstheme="minorHAnsi"/>
                  <w:color w:val="auto"/>
                  <w:sz w:val="22"/>
                  <w:szCs w:val="22"/>
                  <w:u w:val="none"/>
                  <w:lang w:val="en-GB"/>
                </w:rPr>
                <w:t>tygbursaries@sun.ac.za</w:t>
              </w:r>
            </w:hyperlink>
            <w:r w:rsidR="00236CD8" w:rsidRPr="00A510BD">
              <w:rPr>
                <w:rFonts w:asciiTheme="minorHAnsi" w:eastAsia="Calibri" w:hAnsiTheme="minorHAnsi" w:cstheme="minorHAnsi"/>
                <w:sz w:val="22"/>
                <w:szCs w:val="22"/>
                <w:lang w:val="en-GB"/>
              </w:rPr>
              <w:t xml:space="preserve"> </w:t>
            </w:r>
          </w:p>
        </w:tc>
      </w:tr>
      <w:tr w:rsidR="00236CD8" w:rsidRPr="00A510BD" w14:paraId="6F32BD2A" w14:textId="2E53C02B" w:rsidTr="00236CD8">
        <w:trPr>
          <w:jc w:val="center"/>
        </w:trPr>
        <w:tc>
          <w:tcPr>
            <w:tcW w:w="10206" w:type="dxa"/>
            <w:gridSpan w:val="2"/>
            <w:shd w:val="clear" w:color="auto" w:fill="D9D9D9"/>
          </w:tcPr>
          <w:p w14:paraId="3C644EE0" w14:textId="6FB92F2D" w:rsidR="00236CD8" w:rsidRPr="00A510BD" w:rsidRDefault="00236CD8" w:rsidP="00D4189B">
            <w:pPr>
              <w:rPr>
                <w:rFonts w:asciiTheme="minorHAnsi" w:eastAsia="Calibri" w:hAnsiTheme="minorHAnsi" w:cstheme="minorHAnsi"/>
                <w:b/>
                <w:sz w:val="22"/>
                <w:szCs w:val="22"/>
                <w:lang w:val="en-GB"/>
              </w:rPr>
            </w:pPr>
            <w:r w:rsidRPr="00A510BD">
              <w:rPr>
                <w:rFonts w:asciiTheme="minorHAnsi" w:eastAsia="Calibri" w:hAnsiTheme="minorHAnsi" w:cstheme="minorHAnsi"/>
                <w:b/>
                <w:sz w:val="22"/>
                <w:szCs w:val="22"/>
                <w:lang w:val="en-GB"/>
              </w:rPr>
              <w:t>Student Fees</w:t>
            </w:r>
          </w:p>
        </w:tc>
      </w:tr>
      <w:tr w:rsidR="00236CD8" w:rsidRPr="00A510BD" w14:paraId="4B5A0EB9" w14:textId="16FEC9CF" w:rsidTr="00F529C1">
        <w:trPr>
          <w:trHeight w:val="340"/>
          <w:jc w:val="center"/>
        </w:trPr>
        <w:tc>
          <w:tcPr>
            <w:tcW w:w="4678" w:type="dxa"/>
            <w:vAlign w:val="center"/>
          </w:tcPr>
          <w:p w14:paraId="088FF3A4" w14:textId="40BF16D1" w:rsidR="00236CD8" w:rsidRPr="00A510BD" w:rsidRDefault="00236CD8" w:rsidP="00D4189B">
            <w:pPr>
              <w:rPr>
                <w:rFonts w:asciiTheme="minorHAnsi" w:hAnsiTheme="minorHAnsi" w:cstheme="minorHAnsi"/>
                <w:color w:val="0E101A"/>
                <w:sz w:val="22"/>
                <w:szCs w:val="22"/>
                <w:lang w:eastAsia="en-ZA"/>
              </w:rPr>
            </w:pPr>
            <w:r w:rsidRPr="00A510BD">
              <w:rPr>
                <w:rFonts w:asciiTheme="minorHAnsi" w:hAnsiTheme="minorHAnsi" w:cstheme="minorHAnsi"/>
                <w:color w:val="0E101A"/>
                <w:sz w:val="22"/>
                <w:szCs w:val="22"/>
                <w:lang w:eastAsia="en-ZA"/>
              </w:rPr>
              <w:t>General enquiries - English</w:t>
            </w:r>
          </w:p>
        </w:tc>
        <w:tc>
          <w:tcPr>
            <w:tcW w:w="5528" w:type="dxa"/>
            <w:vAlign w:val="center"/>
          </w:tcPr>
          <w:p w14:paraId="158285F7" w14:textId="6D7AB1AA" w:rsidR="00236CD8" w:rsidRPr="00A510BD" w:rsidRDefault="000362D8" w:rsidP="00D4189B">
            <w:pPr>
              <w:tabs>
                <w:tab w:val="left" w:pos="860"/>
              </w:tabs>
              <w:jc w:val="center"/>
              <w:rPr>
                <w:rFonts w:asciiTheme="minorHAnsi" w:eastAsia="Calibri" w:hAnsiTheme="minorHAnsi" w:cstheme="minorHAnsi"/>
                <w:sz w:val="22"/>
                <w:szCs w:val="22"/>
                <w:lang w:val="en-GB"/>
              </w:rPr>
            </w:pPr>
            <w:hyperlink r:id="rId33" w:history="1">
              <w:r w:rsidR="00236CD8" w:rsidRPr="00A510BD">
                <w:rPr>
                  <w:rStyle w:val="Hyperlink"/>
                  <w:rFonts w:asciiTheme="minorHAnsi" w:eastAsia="Calibri" w:hAnsiTheme="minorHAnsi" w:cstheme="minorHAnsi"/>
                  <w:color w:val="auto"/>
                  <w:sz w:val="22"/>
                  <w:szCs w:val="22"/>
                  <w:u w:val="none"/>
                  <w:lang w:val="en-GB"/>
                </w:rPr>
                <w:t>studentaccounts@sun.ac.za</w:t>
              </w:r>
            </w:hyperlink>
          </w:p>
        </w:tc>
      </w:tr>
      <w:tr w:rsidR="00236CD8" w:rsidRPr="00A510BD" w14:paraId="03F70E48" w14:textId="13896A72" w:rsidTr="00F529C1">
        <w:trPr>
          <w:trHeight w:val="340"/>
          <w:jc w:val="center"/>
        </w:trPr>
        <w:tc>
          <w:tcPr>
            <w:tcW w:w="4678" w:type="dxa"/>
            <w:vAlign w:val="center"/>
          </w:tcPr>
          <w:p w14:paraId="58F3BFAC" w14:textId="1AC2F9BE" w:rsidR="00236CD8" w:rsidRPr="00A510BD" w:rsidRDefault="00236CD8" w:rsidP="00D4189B">
            <w:pPr>
              <w:rPr>
                <w:rFonts w:asciiTheme="minorHAnsi" w:hAnsiTheme="minorHAnsi" w:cstheme="minorHAnsi"/>
                <w:color w:val="0E101A"/>
                <w:sz w:val="22"/>
                <w:szCs w:val="22"/>
                <w:lang w:eastAsia="en-ZA"/>
              </w:rPr>
            </w:pPr>
            <w:r w:rsidRPr="00A510BD">
              <w:rPr>
                <w:rFonts w:asciiTheme="minorHAnsi" w:hAnsiTheme="minorHAnsi" w:cstheme="minorHAnsi"/>
                <w:color w:val="0E101A"/>
                <w:sz w:val="22"/>
                <w:szCs w:val="22"/>
                <w:lang w:eastAsia="en-ZA"/>
              </w:rPr>
              <w:t>General enquiries - Afrikaans</w:t>
            </w:r>
          </w:p>
        </w:tc>
        <w:tc>
          <w:tcPr>
            <w:tcW w:w="5528" w:type="dxa"/>
            <w:vAlign w:val="center"/>
          </w:tcPr>
          <w:p w14:paraId="1A0D1BFA" w14:textId="24B6CAA9" w:rsidR="00236CD8" w:rsidRPr="00A510BD" w:rsidRDefault="000362D8" w:rsidP="00D4189B">
            <w:pPr>
              <w:jc w:val="center"/>
              <w:rPr>
                <w:rFonts w:asciiTheme="minorHAnsi" w:eastAsia="Calibri" w:hAnsiTheme="minorHAnsi" w:cstheme="minorHAnsi"/>
                <w:sz w:val="22"/>
                <w:szCs w:val="22"/>
                <w:lang w:val="en-GB"/>
              </w:rPr>
            </w:pPr>
            <w:hyperlink r:id="rId34" w:history="1">
              <w:r w:rsidR="00236CD8" w:rsidRPr="00A510BD">
                <w:rPr>
                  <w:rFonts w:asciiTheme="minorHAnsi" w:eastAsia="Calibri" w:hAnsiTheme="minorHAnsi" w:cstheme="minorHAnsi"/>
                  <w:sz w:val="22"/>
                  <w:szCs w:val="22"/>
                  <w:lang w:val="en-GB"/>
                </w:rPr>
                <w:t>studentegelde@sun.ac.za</w:t>
              </w:r>
            </w:hyperlink>
            <w:r w:rsidR="00236CD8" w:rsidRPr="00A510BD">
              <w:rPr>
                <w:rFonts w:asciiTheme="minorHAnsi" w:eastAsia="Calibri" w:hAnsiTheme="minorHAnsi" w:cstheme="minorHAnsi"/>
                <w:sz w:val="22"/>
                <w:szCs w:val="22"/>
                <w:lang w:val="en-GB"/>
              </w:rPr>
              <w:t xml:space="preserve"> </w:t>
            </w:r>
          </w:p>
        </w:tc>
      </w:tr>
      <w:tr w:rsidR="00F529C1" w:rsidRPr="00A510BD" w14:paraId="5573A505" w14:textId="77777777" w:rsidTr="00F529C1">
        <w:trPr>
          <w:trHeight w:val="340"/>
          <w:jc w:val="center"/>
        </w:trPr>
        <w:tc>
          <w:tcPr>
            <w:tcW w:w="4678" w:type="dxa"/>
            <w:vAlign w:val="center"/>
          </w:tcPr>
          <w:p w14:paraId="657D10B3" w14:textId="6C8FAD18" w:rsidR="00F529C1" w:rsidRPr="00A510BD" w:rsidRDefault="00F529C1" w:rsidP="00D4189B">
            <w:pPr>
              <w:rPr>
                <w:rFonts w:asciiTheme="minorHAnsi" w:hAnsiTheme="minorHAnsi" w:cstheme="minorHAnsi"/>
                <w:color w:val="0E101A"/>
                <w:sz w:val="22"/>
                <w:szCs w:val="22"/>
                <w:lang w:eastAsia="en-ZA"/>
              </w:rPr>
            </w:pPr>
            <w:r w:rsidRPr="00A510BD">
              <w:rPr>
                <w:rFonts w:asciiTheme="minorHAnsi" w:hAnsiTheme="minorHAnsi" w:cstheme="minorHAnsi"/>
                <w:sz w:val="22"/>
                <w:szCs w:val="22"/>
              </w:rPr>
              <w:t xml:space="preserve">International Degree-Seeking Fees </w:t>
            </w:r>
          </w:p>
        </w:tc>
        <w:tc>
          <w:tcPr>
            <w:tcW w:w="5528" w:type="dxa"/>
            <w:vAlign w:val="center"/>
          </w:tcPr>
          <w:p w14:paraId="09F6A063" w14:textId="239E30D5" w:rsidR="00F529C1" w:rsidRPr="00A510BD" w:rsidRDefault="00F529C1" w:rsidP="00D4189B">
            <w:pPr>
              <w:jc w:val="center"/>
              <w:rPr>
                <w:rFonts w:asciiTheme="minorHAnsi" w:hAnsiTheme="minorHAnsi" w:cstheme="minorHAnsi"/>
                <w:sz w:val="22"/>
                <w:szCs w:val="22"/>
              </w:rPr>
            </w:pPr>
            <w:r w:rsidRPr="00A510BD">
              <w:rPr>
                <w:rFonts w:asciiTheme="minorHAnsi" w:hAnsiTheme="minorHAnsi" w:cstheme="minorHAnsi"/>
                <w:sz w:val="22"/>
                <w:szCs w:val="22"/>
              </w:rPr>
              <w:t>suifinance@sun.ac.za</w:t>
            </w:r>
          </w:p>
        </w:tc>
      </w:tr>
      <w:tr w:rsidR="00236CD8" w:rsidRPr="00A510BD" w14:paraId="01DF32DD" w14:textId="103D80AE" w:rsidTr="00F529C1">
        <w:trPr>
          <w:trHeight w:val="340"/>
          <w:jc w:val="center"/>
        </w:trPr>
        <w:tc>
          <w:tcPr>
            <w:tcW w:w="4678" w:type="dxa"/>
            <w:vAlign w:val="center"/>
          </w:tcPr>
          <w:p w14:paraId="37EB8612" w14:textId="3ADA1437" w:rsidR="00236CD8" w:rsidRPr="00A510BD" w:rsidRDefault="00236CD8" w:rsidP="00D4189B">
            <w:pPr>
              <w:rPr>
                <w:rFonts w:asciiTheme="minorHAnsi" w:hAnsiTheme="minorHAnsi" w:cstheme="minorHAnsi"/>
                <w:color w:val="0E101A"/>
                <w:sz w:val="22"/>
                <w:szCs w:val="22"/>
                <w:lang w:eastAsia="en-ZA"/>
              </w:rPr>
            </w:pPr>
            <w:r w:rsidRPr="00A510BD">
              <w:rPr>
                <w:rFonts w:asciiTheme="minorHAnsi" w:hAnsiTheme="minorHAnsi" w:cstheme="minorHAnsi"/>
                <w:color w:val="0E101A"/>
                <w:sz w:val="22"/>
                <w:szCs w:val="22"/>
                <w:lang w:eastAsia="en-ZA"/>
              </w:rPr>
              <w:t>Bursary and Intellimali Allowances</w:t>
            </w:r>
          </w:p>
        </w:tc>
        <w:tc>
          <w:tcPr>
            <w:tcW w:w="5528" w:type="dxa"/>
            <w:vAlign w:val="center"/>
          </w:tcPr>
          <w:p w14:paraId="618336EE" w14:textId="16361E61" w:rsidR="00236CD8" w:rsidRPr="00A510BD" w:rsidRDefault="003F64BB" w:rsidP="00D4189B">
            <w:pPr>
              <w:jc w:val="center"/>
              <w:rPr>
                <w:rFonts w:asciiTheme="minorHAnsi" w:eastAsia="Calibri" w:hAnsiTheme="minorHAnsi" w:cstheme="minorHAnsi"/>
                <w:sz w:val="22"/>
                <w:szCs w:val="22"/>
                <w:lang w:val="en-GB"/>
              </w:rPr>
            </w:pPr>
            <w:r w:rsidRPr="00A510BD">
              <w:rPr>
                <w:rFonts w:asciiTheme="minorHAnsi" w:eastAsia="Calibri" w:hAnsiTheme="minorHAnsi" w:cstheme="minorHAnsi"/>
                <w:sz w:val="22"/>
                <w:szCs w:val="22"/>
                <w:lang w:val="en-GB"/>
              </w:rPr>
              <w:t>avrondavids@sun.ac.za</w:t>
            </w:r>
          </w:p>
        </w:tc>
      </w:tr>
      <w:tr w:rsidR="00236CD8" w:rsidRPr="00A510BD" w14:paraId="6CAD62EA" w14:textId="5FE57B7F" w:rsidTr="00F529C1">
        <w:trPr>
          <w:trHeight w:val="340"/>
          <w:jc w:val="center"/>
        </w:trPr>
        <w:tc>
          <w:tcPr>
            <w:tcW w:w="4678" w:type="dxa"/>
            <w:vAlign w:val="center"/>
          </w:tcPr>
          <w:p w14:paraId="6AAEF910" w14:textId="63C084B5" w:rsidR="00236CD8" w:rsidRPr="00A510BD" w:rsidRDefault="00236CD8" w:rsidP="00D4189B">
            <w:pPr>
              <w:rPr>
                <w:rFonts w:asciiTheme="minorHAnsi" w:hAnsiTheme="minorHAnsi" w:cstheme="minorHAnsi"/>
                <w:color w:val="0E101A"/>
                <w:sz w:val="22"/>
                <w:szCs w:val="22"/>
                <w:lang w:eastAsia="en-ZA"/>
              </w:rPr>
            </w:pPr>
            <w:r w:rsidRPr="00A510BD">
              <w:rPr>
                <w:rFonts w:asciiTheme="minorHAnsi" w:hAnsiTheme="minorHAnsi" w:cstheme="minorHAnsi"/>
                <w:color w:val="0E101A"/>
                <w:sz w:val="22"/>
                <w:szCs w:val="22"/>
                <w:lang w:eastAsia="en-ZA"/>
              </w:rPr>
              <w:t>Quotas (Meals &amp; Printing)</w:t>
            </w:r>
          </w:p>
        </w:tc>
        <w:tc>
          <w:tcPr>
            <w:tcW w:w="5528" w:type="dxa"/>
            <w:vAlign w:val="center"/>
          </w:tcPr>
          <w:p w14:paraId="5595BE2B" w14:textId="59C46F0F" w:rsidR="00236CD8" w:rsidRPr="00A510BD" w:rsidRDefault="000362D8" w:rsidP="00D4189B">
            <w:pPr>
              <w:jc w:val="center"/>
              <w:rPr>
                <w:rFonts w:asciiTheme="minorHAnsi" w:eastAsia="Calibri" w:hAnsiTheme="minorHAnsi" w:cstheme="minorHAnsi"/>
                <w:sz w:val="22"/>
                <w:szCs w:val="22"/>
                <w:lang w:val="en-GB"/>
              </w:rPr>
            </w:pPr>
            <w:hyperlink r:id="rId35" w:history="1">
              <w:r w:rsidR="00236CD8" w:rsidRPr="00A510BD">
                <w:rPr>
                  <w:rFonts w:asciiTheme="minorHAnsi" w:eastAsia="Calibri" w:hAnsiTheme="minorHAnsi" w:cstheme="minorHAnsi"/>
                  <w:sz w:val="22"/>
                  <w:szCs w:val="22"/>
                  <w:lang w:val="en-GB"/>
                </w:rPr>
                <w:t>seand@sun.ac.za</w:t>
              </w:r>
            </w:hyperlink>
            <w:r w:rsidR="00236CD8" w:rsidRPr="00A510BD">
              <w:rPr>
                <w:rFonts w:asciiTheme="minorHAnsi" w:eastAsia="Calibri" w:hAnsiTheme="minorHAnsi" w:cstheme="minorHAnsi"/>
                <w:sz w:val="22"/>
                <w:szCs w:val="22"/>
                <w:lang w:val="en-GB"/>
              </w:rPr>
              <w:t xml:space="preserve"> </w:t>
            </w:r>
          </w:p>
        </w:tc>
      </w:tr>
      <w:tr w:rsidR="00236CD8" w:rsidRPr="00A510BD" w14:paraId="09EDE206" w14:textId="711D13D0" w:rsidTr="00F529C1">
        <w:trPr>
          <w:trHeight w:val="340"/>
          <w:jc w:val="center"/>
        </w:trPr>
        <w:tc>
          <w:tcPr>
            <w:tcW w:w="4678" w:type="dxa"/>
            <w:vAlign w:val="center"/>
          </w:tcPr>
          <w:p w14:paraId="52B8AF68" w14:textId="30F52CC8" w:rsidR="00236CD8" w:rsidRPr="00A510BD" w:rsidRDefault="00236CD8" w:rsidP="00D4189B">
            <w:pPr>
              <w:rPr>
                <w:rFonts w:asciiTheme="minorHAnsi" w:hAnsiTheme="minorHAnsi" w:cstheme="minorHAnsi"/>
                <w:color w:val="0E101A"/>
                <w:sz w:val="22"/>
                <w:szCs w:val="22"/>
                <w:lang w:eastAsia="en-ZA"/>
              </w:rPr>
            </w:pPr>
            <w:r w:rsidRPr="00A510BD">
              <w:rPr>
                <w:rFonts w:asciiTheme="minorHAnsi" w:hAnsiTheme="minorHAnsi" w:cstheme="minorHAnsi"/>
                <w:color w:val="0E101A"/>
                <w:sz w:val="22"/>
                <w:szCs w:val="22"/>
                <w:lang w:eastAsia="en-ZA"/>
              </w:rPr>
              <w:t>Quotas (Laundry)</w:t>
            </w:r>
          </w:p>
        </w:tc>
        <w:tc>
          <w:tcPr>
            <w:tcW w:w="5528" w:type="dxa"/>
            <w:vAlign w:val="center"/>
          </w:tcPr>
          <w:p w14:paraId="122E0120" w14:textId="18FE5C06" w:rsidR="00236CD8" w:rsidRPr="00A510BD" w:rsidRDefault="00236CD8" w:rsidP="00D4189B">
            <w:pPr>
              <w:jc w:val="center"/>
              <w:rPr>
                <w:rFonts w:asciiTheme="minorHAnsi" w:eastAsia="Calibri" w:hAnsiTheme="minorHAnsi" w:cstheme="minorHAnsi"/>
                <w:sz w:val="22"/>
                <w:szCs w:val="22"/>
                <w:lang w:val="en-GB"/>
              </w:rPr>
            </w:pPr>
            <w:r w:rsidRPr="00A510BD">
              <w:rPr>
                <w:rFonts w:asciiTheme="minorHAnsi" w:eastAsia="Calibri" w:hAnsiTheme="minorHAnsi" w:cstheme="minorHAnsi"/>
                <w:sz w:val="22"/>
                <w:szCs w:val="22"/>
                <w:lang w:val="en-GB"/>
              </w:rPr>
              <w:t xml:space="preserve">servicedesk.sun.ac.za  </w:t>
            </w:r>
          </w:p>
        </w:tc>
      </w:tr>
      <w:tr w:rsidR="00236CD8" w:rsidRPr="00A510BD" w14:paraId="01C19821" w14:textId="6D5F0950" w:rsidTr="00F529C1">
        <w:trPr>
          <w:trHeight w:val="340"/>
          <w:jc w:val="center"/>
        </w:trPr>
        <w:tc>
          <w:tcPr>
            <w:tcW w:w="4678" w:type="dxa"/>
            <w:vAlign w:val="center"/>
          </w:tcPr>
          <w:p w14:paraId="0604B8E7" w14:textId="7D1F3330" w:rsidR="00236CD8" w:rsidRPr="00A510BD" w:rsidRDefault="00236CD8" w:rsidP="00D4189B">
            <w:pPr>
              <w:rPr>
                <w:rFonts w:asciiTheme="minorHAnsi" w:hAnsiTheme="minorHAnsi" w:cstheme="minorHAnsi"/>
                <w:color w:val="0E101A"/>
                <w:sz w:val="22"/>
                <w:szCs w:val="22"/>
                <w:lang w:eastAsia="en-ZA"/>
              </w:rPr>
            </w:pPr>
            <w:r w:rsidRPr="00A510BD">
              <w:rPr>
                <w:rFonts w:asciiTheme="minorHAnsi" w:hAnsiTheme="minorHAnsi" w:cstheme="minorHAnsi"/>
                <w:color w:val="0E101A"/>
                <w:sz w:val="22"/>
                <w:szCs w:val="22"/>
                <w:lang w:eastAsia="en-ZA"/>
              </w:rPr>
              <w:t>Online Payments</w:t>
            </w:r>
          </w:p>
        </w:tc>
        <w:tc>
          <w:tcPr>
            <w:tcW w:w="5528" w:type="dxa"/>
            <w:vAlign w:val="center"/>
          </w:tcPr>
          <w:p w14:paraId="7E363CA6" w14:textId="581D0BEB" w:rsidR="00236CD8" w:rsidRPr="00A510BD" w:rsidRDefault="00236CD8" w:rsidP="00D4189B">
            <w:pPr>
              <w:jc w:val="center"/>
              <w:rPr>
                <w:rFonts w:asciiTheme="minorHAnsi" w:eastAsia="Calibri" w:hAnsiTheme="minorHAnsi" w:cstheme="minorHAnsi"/>
                <w:sz w:val="22"/>
                <w:szCs w:val="22"/>
                <w:lang w:val="en-GB"/>
              </w:rPr>
            </w:pPr>
            <w:r w:rsidRPr="00A510BD">
              <w:rPr>
                <w:rFonts w:asciiTheme="minorHAnsi" w:eastAsia="Calibri" w:hAnsiTheme="minorHAnsi" w:cstheme="minorHAnsi"/>
                <w:sz w:val="22"/>
                <w:szCs w:val="22"/>
                <w:lang w:val="en-GB"/>
              </w:rPr>
              <w:t xml:space="preserve">Snapscan/ </w:t>
            </w:r>
            <w:hyperlink r:id="rId36" w:history="1">
              <w:r w:rsidRPr="00A510BD">
                <w:rPr>
                  <w:rFonts w:asciiTheme="minorHAnsi" w:eastAsia="Calibri" w:hAnsiTheme="minorHAnsi" w:cstheme="minorHAnsi"/>
                  <w:sz w:val="22"/>
                  <w:szCs w:val="22"/>
                  <w:lang w:val="en-GB"/>
                </w:rPr>
                <w:t>www.maties.com/fees</w:t>
              </w:r>
            </w:hyperlink>
            <w:r w:rsidRPr="00A510BD">
              <w:rPr>
                <w:rFonts w:asciiTheme="minorHAnsi" w:eastAsia="Calibri" w:hAnsiTheme="minorHAnsi" w:cstheme="minorHAnsi"/>
                <w:sz w:val="22"/>
                <w:szCs w:val="22"/>
                <w:lang w:val="en-GB"/>
              </w:rPr>
              <w:t xml:space="preserve"> </w:t>
            </w:r>
          </w:p>
        </w:tc>
      </w:tr>
    </w:tbl>
    <w:p w14:paraId="4DF2A6E1" w14:textId="77777777" w:rsidR="00A6109A" w:rsidRPr="00A510BD" w:rsidRDefault="00A6109A" w:rsidP="00D4189B">
      <w:pPr>
        <w:rPr>
          <w:rFonts w:asciiTheme="minorHAnsi" w:hAnsiTheme="minorHAnsi" w:cstheme="minorHAnsi"/>
          <w:b/>
          <w:color w:val="0E101A"/>
          <w:sz w:val="22"/>
          <w:szCs w:val="22"/>
          <w:lang w:eastAsia="en-ZA"/>
        </w:rPr>
      </w:pPr>
    </w:p>
    <w:p w14:paraId="621273F4" w14:textId="374ADC4F" w:rsidR="00236CD8" w:rsidRPr="00A510BD" w:rsidRDefault="00236CD8" w:rsidP="00D4189B">
      <w:pPr>
        <w:rPr>
          <w:rFonts w:asciiTheme="minorHAnsi" w:hAnsiTheme="minorHAnsi" w:cstheme="minorHAnsi"/>
          <w:b/>
          <w:color w:val="0E101A"/>
          <w:sz w:val="22"/>
          <w:szCs w:val="22"/>
          <w:lang w:eastAsia="en-ZA"/>
        </w:rPr>
      </w:pPr>
      <w:r w:rsidRPr="00A510BD">
        <w:rPr>
          <w:rFonts w:asciiTheme="minorHAnsi" w:hAnsiTheme="minorHAnsi" w:cstheme="minorHAnsi"/>
          <w:b/>
          <w:color w:val="0E101A"/>
          <w:sz w:val="22"/>
          <w:szCs w:val="22"/>
          <w:lang w:eastAsia="en-ZA"/>
        </w:rPr>
        <w:t>Faculty or Programme Specific Information and Services</w:t>
      </w:r>
    </w:p>
    <w:p w14:paraId="01A006D1" w14:textId="7B295583" w:rsidR="00BA328A" w:rsidRPr="00A510BD" w:rsidRDefault="00BA328A" w:rsidP="00D4189B">
      <w:pPr>
        <w:rPr>
          <w:rFonts w:asciiTheme="minorHAnsi" w:hAnsiTheme="minorHAnsi" w:cstheme="minorHAnsi"/>
          <w:b/>
          <w:color w:val="0E101A"/>
          <w:sz w:val="22"/>
          <w:szCs w:val="22"/>
          <w:lang w:eastAsia="en-ZA"/>
        </w:rPr>
      </w:pPr>
    </w:p>
    <w:tbl>
      <w:tblPr>
        <w:tblW w:w="5301" w:type="pct"/>
        <w:tblInd w:w="-289" w:type="dxa"/>
        <w:tblLayout w:type="fixed"/>
        <w:tblLook w:val="04A0" w:firstRow="1" w:lastRow="0" w:firstColumn="1" w:lastColumn="0" w:noHBand="0" w:noVBand="1"/>
      </w:tblPr>
      <w:tblGrid>
        <w:gridCol w:w="3403"/>
        <w:gridCol w:w="2411"/>
        <w:gridCol w:w="1701"/>
        <w:gridCol w:w="2693"/>
      </w:tblGrid>
      <w:tr w:rsidR="007A5F4D" w:rsidRPr="00A510BD" w14:paraId="4422DB9E" w14:textId="77777777" w:rsidTr="00FB62A7">
        <w:trPr>
          <w:trHeight w:val="340"/>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32314D" w14:textId="77777777"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FACULTY / PROGRAMME</w:t>
            </w:r>
          </w:p>
        </w:tc>
        <w:tc>
          <w:tcPr>
            <w:tcW w:w="1181"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79A4BB6" w14:textId="77777777" w:rsidR="00BA328A" w:rsidRPr="00A510BD" w:rsidRDefault="00BA328A" w:rsidP="007A5F4D">
            <w:pPr>
              <w:jc w:val="cente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NAME</w:t>
            </w:r>
          </w:p>
        </w:tc>
        <w:tc>
          <w:tcPr>
            <w:tcW w:w="83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576A59" w14:textId="77777777" w:rsidR="00BA328A" w:rsidRPr="00A510BD" w:rsidRDefault="00BA328A" w:rsidP="007A5F4D">
            <w:pPr>
              <w:jc w:val="cente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eastAsia="en-ZA"/>
              </w:rPr>
              <w:t>TEL NUMBER</w:t>
            </w:r>
          </w:p>
        </w:tc>
        <w:tc>
          <w:tcPr>
            <w:tcW w:w="1319"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5979B05" w14:textId="77777777" w:rsidR="00BA328A" w:rsidRPr="00A510BD" w:rsidRDefault="00BA328A" w:rsidP="007A5F4D">
            <w:pPr>
              <w:jc w:val="cente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eastAsia="en-ZA"/>
              </w:rPr>
              <w:t>E-MAIL</w:t>
            </w:r>
          </w:p>
        </w:tc>
      </w:tr>
      <w:tr w:rsidR="00BA328A" w:rsidRPr="00A510BD" w14:paraId="047D47CF"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8501D36" w14:textId="77777777"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AGRISCIENCES</w:t>
            </w:r>
          </w:p>
        </w:tc>
      </w:tr>
      <w:tr w:rsidR="007A5F4D" w:rsidRPr="00A510BD" w14:paraId="6DF19291"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55388399"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 xml:space="preserve">Undergraduate queries, PhD </w:t>
            </w:r>
          </w:p>
        </w:tc>
        <w:tc>
          <w:tcPr>
            <w:tcW w:w="1181" w:type="pct"/>
            <w:tcBorders>
              <w:top w:val="nil"/>
              <w:left w:val="nil"/>
              <w:bottom w:val="single" w:sz="4" w:space="0" w:color="auto"/>
              <w:right w:val="single" w:sz="4" w:space="0" w:color="auto"/>
            </w:tcBorders>
            <w:shd w:val="clear" w:color="auto" w:fill="auto"/>
            <w:vAlign w:val="center"/>
            <w:hideMark/>
          </w:tcPr>
          <w:p w14:paraId="741D75A5"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Ghafsa Gamiet</w:t>
            </w:r>
          </w:p>
        </w:tc>
        <w:tc>
          <w:tcPr>
            <w:tcW w:w="833" w:type="pct"/>
            <w:tcBorders>
              <w:top w:val="nil"/>
              <w:left w:val="nil"/>
              <w:bottom w:val="single" w:sz="4" w:space="0" w:color="auto"/>
              <w:right w:val="single" w:sz="4" w:space="0" w:color="auto"/>
            </w:tcBorders>
            <w:shd w:val="clear" w:color="auto" w:fill="auto"/>
            <w:vAlign w:val="center"/>
            <w:hideMark/>
          </w:tcPr>
          <w:p w14:paraId="29373ED1" w14:textId="0C0F9E04"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000362D8">
              <w:rPr>
                <w:rFonts w:asciiTheme="minorHAnsi" w:hAnsiTheme="minorHAnsi" w:cstheme="minorHAnsi"/>
                <w:color w:val="000000"/>
                <w:sz w:val="22"/>
                <w:szCs w:val="22"/>
                <w:lang w:eastAsia="en-ZA"/>
              </w:rPr>
              <w:t>9305</w:t>
            </w:r>
          </w:p>
        </w:tc>
        <w:tc>
          <w:tcPr>
            <w:tcW w:w="1319" w:type="pct"/>
            <w:tcBorders>
              <w:top w:val="nil"/>
              <w:left w:val="nil"/>
              <w:bottom w:val="single" w:sz="4" w:space="0" w:color="auto"/>
              <w:right w:val="single" w:sz="4" w:space="0" w:color="auto"/>
            </w:tcBorders>
            <w:shd w:val="clear" w:color="auto" w:fill="auto"/>
            <w:noWrap/>
            <w:vAlign w:val="center"/>
            <w:hideMark/>
          </w:tcPr>
          <w:p w14:paraId="4771A5C7"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ghgamiet@sun.ac.za</w:t>
            </w:r>
          </w:p>
        </w:tc>
      </w:tr>
      <w:tr w:rsidR="007A5F4D" w:rsidRPr="00A510BD" w14:paraId="2784DBE1"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6790A542"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 xml:space="preserve">Readmission queries, Postgraduate Diplomas, Honours, Masters </w:t>
            </w:r>
          </w:p>
        </w:tc>
        <w:tc>
          <w:tcPr>
            <w:tcW w:w="1181" w:type="pct"/>
            <w:tcBorders>
              <w:top w:val="nil"/>
              <w:left w:val="nil"/>
              <w:bottom w:val="single" w:sz="4" w:space="0" w:color="auto"/>
              <w:right w:val="single" w:sz="4" w:space="0" w:color="auto"/>
            </w:tcBorders>
            <w:shd w:val="clear" w:color="auto" w:fill="auto"/>
            <w:vAlign w:val="center"/>
            <w:hideMark/>
          </w:tcPr>
          <w:p w14:paraId="3320B410"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Cheryl Nieuwoudt</w:t>
            </w:r>
          </w:p>
        </w:tc>
        <w:tc>
          <w:tcPr>
            <w:tcW w:w="833" w:type="pct"/>
            <w:tcBorders>
              <w:top w:val="nil"/>
              <w:left w:val="nil"/>
              <w:bottom w:val="single" w:sz="4" w:space="0" w:color="auto"/>
              <w:right w:val="single" w:sz="4" w:space="0" w:color="auto"/>
            </w:tcBorders>
            <w:shd w:val="clear" w:color="auto" w:fill="auto"/>
            <w:vAlign w:val="center"/>
            <w:hideMark/>
          </w:tcPr>
          <w:p w14:paraId="08A8908C" w14:textId="2C3CDAFC"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000362D8" w:rsidRPr="000362D8">
              <w:rPr>
                <w:rFonts w:asciiTheme="minorHAnsi" w:hAnsiTheme="minorHAnsi" w:cstheme="minorHAnsi"/>
                <w:color w:val="000000"/>
                <w:sz w:val="22"/>
                <w:szCs w:val="22"/>
                <w:lang w:eastAsia="en-ZA"/>
              </w:rPr>
              <w:t>4578</w:t>
            </w:r>
          </w:p>
        </w:tc>
        <w:tc>
          <w:tcPr>
            <w:tcW w:w="1319" w:type="pct"/>
            <w:tcBorders>
              <w:top w:val="nil"/>
              <w:left w:val="nil"/>
              <w:bottom w:val="single" w:sz="4" w:space="0" w:color="auto"/>
              <w:right w:val="single" w:sz="4" w:space="0" w:color="auto"/>
            </w:tcBorders>
            <w:shd w:val="clear" w:color="auto" w:fill="auto"/>
            <w:noWrap/>
            <w:vAlign w:val="center"/>
            <w:hideMark/>
          </w:tcPr>
          <w:p w14:paraId="45BE1051"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cn2@sun.ac.za</w:t>
            </w:r>
          </w:p>
        </w:tc>
      </w:tr>
      <w:tr w:rsidR="00BA328A" w:rsidRPr="00A510BD" w14:paraId="620393F1"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40228" w14:textId="700C5852"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Economic and Management Sciences</w:t>
            </w:r>
          </w:p>
        </w:tc>
      </w:tr>
      <w:tr w:rsidR="007A5F4D" w:rsidRPr="00A510BD" w14:paraId="461DB7FD"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3E4F7578"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 xml:space="preserve">PhD </w:t>
            </w:r>
          </w:p>
        </w:tc>
        <w:tc>
          <w:tcPr>
            <w:tcW w:w="1181" w:type="pct"/>
            <w:tcBorders>
              <w:top w:val="nil"/>
              <w:left w:val="nil"/>
              <w:bottom w:val="single" w:sz="4" w:space="0" w:color="auto"/>
              <w:right w:val="single" w:sz="4" w:space="0" w:color="auto"/>
            </w:tcBorders>
            <w:shd w:val="clear" w:color="auto" w:fill="auto"/>
            <w:vAlign w:val="center"/>
            <w:hideMark/>
          </w:tcPr>
          <w:p w14:paraId="095A4C2C"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Nazli Daniels</w:t>
            </w:r>
          </w:p>
        </w:tc>
        <w:tc>
          <w:tcPr>
            <w:tcW w:w="833" w:type="pct"/>
            <w:tcBorders>
              <w:top w:val="nil"/>
              <w:left w:val="nil"/>
              <w:bottom w:val="single" w:sz="4" w:space="0" w:color="auto"/>
              <w:right w:val="single" w:sz="4" w:space="0" w:color="auto"/>
            </w:tcBorders>
            <w:shd w:val="clear" w:color="auto" w:fill="auto"/>
            <w:vAlign w:val="center"/>
            <w:hideMark/>
          </w:tcPr>
          <w:p w14:paraId="6828E3B6" w14:textId="4AA06783"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en-ZA" w:eastAsia="en-ZA"/>
              </w:rPr>
              <w:t>483</w:t>
            </w:r>
            <w:r w:rsidR="000362D8">
              <w:rPr>
                <w:rFonts w:asciiTheme="minorHAnsi" w:hAnsiTheme="minorHAnsi" w:cstheme="minorHAnsi"/>
                <w:color w:val="000000"/>
                <w:sz w:val="22"/>
                <w:szCs w:val="22"/>
                <w:lang w:val="en-ZA" w:eastAsia="en-ZA"/>
              </w:rPr>
              <w:t>7</w:t>
            </w:r>
          </w:p>
        </w:tc>
        <w:tc>
          <w:tcPr>
            <w:tcW w:w="1319" w:type="pct"/>
            <w:tcBorders>
              <w:top w:val="nil"/>
              <w:left w:val="nil"/>
              <w:bottom w:val="single" w:sz="4" w:space="0" w:color="auto"/>
              <w:right w:val="single" w:sz="4" w:space="0" w:color="auto"/>
            </w:tcBorders>
            <w:shd w:val="clear" w:color="auto" w:fill="auto"/>
            <w:noWrap/>
            <w:vAlign w:val="center"/>
            <w:hideMark/>
          </w:tcPr>
          <w:p w14:paraId="03B4B202"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ndaniels@sun.ac.za</w:t>
            </w:r>
          </w:p>
        </w:tc>
      </w:tr>
      <w:tr w:rsidR="007A5F4D" w:rsidRPr="00A510BD" w14:paraId="6AEF37D2" w14:textId="77777777" w:rsidTr="00FB62A7">
        <w:trPr>
          <w:trHeight w:val="340"/>
        </w:trPr>
        <w:tc>
          <w:tcPr>
            <w:tcW w:w="1667" w:type="pct"/>
            <w:vMerge w:val="restart"/>
            <w:tcBorders>
              <w:top w:val="nil"/>
              <w:left w:val="single" w:sz="4" w:space="0" w:color="auto"/>
              <w:bottom w:val="single" w:sz="4" w:space="0" w:color="auto"/>
              <w:right w:val="single" w:sz="4" w:space="0" w:color="auto"/>
            </w:tcBorders>
            <w:shd w:val="clear" w:color="auto" w:fill="auto"/>
            <w:vAlign w:val="center"/>
            <w:hideMark/>
          </w:tcPr>
          <w:p w14:paraId="7D2846C3" w14:textId="77777777" w:rsidR="00BA328A" w:rsidRPr="00A510BD" w:rsidRDefault="00BA328A" w:rsidP="007A5F4D">
            <w:pP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val="fr-FR" w:eastAsia="en-ZA"/>
              </w:rPr>
              <w:t>BCom</w:t>
            </w:r>
            <w:proofErr w:type="spellEnd"/>
            <w:r w:rsidRPr="00A510BD">
              <w:rPr>
                <w:rFonts w:asciiTheme="minorHAnsi" w:hAnsiTheme="minorHAnsi" w:cstheme="minorHAnsi"/>
                <w:color w:val="000000"/>
                <w:sz w:val="22"/>
                <w:szCs w:val="22"/>
                <w:lang w:val="fr-FR" w:eastAsia="en-ZA"/>
              </w:rPr>
              <w:t xml:space="preserve"> </w:t>
            </w:r>
          </w:p>
        </w:tc>
        <w:tc>
          <w:tcPr>
            <w:tcW w:w="1181" w:type="pct"/>
            <w:tcBorders>
              <w:top w:val="nil"/>
              <w:left w:val="nil"/>
              <w:bottom w:val="single" w:sz="4" w:space="0" w:color="auto"/>
              <w:right w:val="single" w:sz="4" w:space="0" w:color="auto"/>
            </w:tcBorders>
            <w:shd w:val="clear" w:color="auto" w:fill="auto"/>
            <w:vAlign w:val="center"/>
            <w:hideMark/>
          </w:tcPr>
          <w:p w14:paraId="0D2FAF96"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Nazli Daniels</w:t>
            </w:r>
          </w:p>
        </w:tc>
        <w:tc>
          <w:tcPr>
            <w:tcW w:w="833" w:type="pct"/>
            <w:tcBorders>
              <w:top w:val="nil"/>
              <w:left w:val="nil"/>
              <w:bottom w:val="single" w:sz="4" w:space="0" w:color="auto"/>
              <w:right w:val="single" w:sz="4" w:space="0" w:color="auto"/>
            </w:tcBorders>
            <w:shd w:val="clear" w:color="auto" w:fill="auto"/>
            <w:vAlign w:val="center"/>
            <w:hideMark/>
          </w:tcPr>
          <w:p w14:paraId="796FD3FF" w14:textId="26ABEA2D"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483</w:t>
            </w:r>
            <w:r w:rsidR="000362D8">
              <w:rPr>
                <w:rFonts w:asciiTheme="minorHAnsi" w:hAnsiTheme="minorHAnsi" w:cstheme="minorHAnsi"/>
                <w:color w:val="000000"/>
                <w:sz w:val="22"/>
                <w:szCs w:val="22"/>
                <w:lang w:val="fr-FR" w:eastAsia="en-ZA"/>
              </w:rPr>
              <w:t>7</w:t>
            </w:r>
          </w:p>
        </w:tc>
        <w:tc>
          <w:tcPr>
            <w:tcW w:w="1319" w:type="pct"/>
            <w:tcBorders>
              <w:top w:val="nil"/>
              <w:left w:val="nil"/>
              <w:bottom w:val="single" w:sz="4" w:space="0" w:color="auto"/>
              <w:right w:val="single" w:sz="4" w:space="0" w:color="auto"/>
            </w:tcBorders>
            <w:shd w:val="clear" w:color="auto" w:fill="auto"/>
            <w:noWrap/>
            <w:vAlign w:val="center"/>
            <w:hideMark/>
          </w:tcPr>
          <w:p w14:paraId="5224DAEB"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val="fr-FR" w:eastAsia="en-ZA"/>
              </w:rPr>
              <w:t>ndaniels@sun.ac.za</w:t>
            </w:r>
          </w:p>
        </w:tc>
      </w:tr>
      <w:tr w:rsidR="007A5F4D" w:rsidRPr="00A510BD" w14:paraId="6F142683" w14:textId="77777777" w:rsidTr="00FB62A7">
        <w:trPr>
          <w:trHeight w:val="340"/>
        </w:trPr>
        <w:tc>
          <w:tcPr>
            <w:tcW w:w="1667" w:type="pct"/>
            <w:vMerge/>
            <w:tcBorders>
              <w:top w:val="nil"/>
              <w:left w:val="single" w:sz="4" w:space="0" w:color="auto"/>
              <w:bottom w:val="single" w:sz="4" w:space="0" w:color="auto"/>
              <w:right w:val="single" w:sz="4" w:space="0" w:color="auto"/>
            </w:tcBorders>
            <w:vAlign w:val="center"/>
            <w:hideMark/>
          </w:tcPr>
          <w:p w14:paraId="763D53F2" w14:textId="77777777" w:rsidR="00BA328A" w:rsidRPr="00A510BD" w:rsidRDefault="00BA328A" w:rsidP="007A5F4D">
            <w:pPr>
              <w:rPr>
                <w:rFonts w:asciiTheme="minorHAnsi" w:hAnsiTheme="minorHAnsi" w:cstheme="minorHAnsi"/>
                <w:color w:val="000000"/>
                <w:sz w:val="22"/>
                <w:szCs w:val="22"/>
                <w:lang w:val="en-ZA" w:eastAsia="en-ZA"/>
              </w:rPr>
            </w:pPr>
          </w:p>
        </w:tc>
        <w:tc>
          <w:tcPr>
            <w:tcW w:w="1181" w:type="pct"/>
            <w:tcBorders>
              <w:top w:val="nil"/>
              <w:left w:val="nil"/>
              <w:bottom w:val="single" w:sz="4" w:space="0" w:color="auto"/>
              <w:right w:val="single" w:sz="4" w:space="0" w:color="auto"/>
            </w:tcBorders>
            <w:shd w:val="clear" w:color="auto" w:fill="auto"/>
            <w:vAlign w:val="center"/>
            <w:hideMark/>
          </w:tcPr>
          <w:p w14:paraId="29CA510B"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Demi Melton</w:t>
            </w:r>
          </w:p>
        </w:tc>
        <w:tc>
          <w:tcPr>
            <w:tcW w:w="833" w:type="pct"/>
            <w:tcBorders>
              <w:top w:val="nil"/>
              <w:left w:val="nil"/>
              <w:bottom w:val="single" w:sz="4" w:space="0" w:color="auto"/>
              <w:right w:val="single" w:sz="4" w:space="0" w:color="auto"/>
            </w:tcBorders>
            <w:shd w:val="clear" w:color="auto" w:fill="auto"/>
            <w:vAlign w:val="center"/>
            <w:hideMark/>
          </w:tcPr>
          <w:p w14:paraId="5193DCA6"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4836</w:t>
            </w:r>
          </w:p>
        </w:tc>
        <w:tc>
          <w:tcPr>
            <w:tcW w:w="1319" w:type="pct"/>
            <w:tcBorders>
              <w:top w:val="nil"/>
              <w:left w:val="nil"/>
              <w:bottom w:val="single" w:sz="4" w:space="0" w:color="auto"/>
              <w:right w:val="single" w:sz="4" w:space="0" w:color="auto"/>
            </w:tcBorders>
            <w:shd w:val="clear" w:color="auto" w:fill="auto"/>
            <w:vAlign w:val="center"/>
            <w:hideMark/>
          </w:tcPr>
          <w:p w14:paraId="3084BB5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demi@sun.ac.za</w:t>
            </w:r>
          </w:p>
        </w:tc>
      </w:tr>
      <w:tr w:rsidR="007A5F4D" w:rsidRPr="00A510BD" w14:paraId="7B352775" w14:textId="77777777" w:rsidTr="00FB62A7">
        <w:trPr>
          <w:trHeight w:val="340"/>
        </w:trPr>
        <w:tc>
          <w:tcPr>
            <w:tcW w:w="1667" w:type="pct"/>
            <w:vMerge/>
            <w:tcBorders>
              <w:top w:val="nil"/>
              <w:left w:val="single" w:sz="4" w:space="0" w:color="auto"/>
              <w:bottom w:val="single" w:sz="4" w:space="0" w:color="auto"/>
              <w:right w:val="single" w:sz="4" w:space="0" w:color="auto"/>
            </w:tcBorders>
            <w:vAlign w:val="center"/>
            <w:hideMark/>
          </w:tcPr>
          <w:p w14:paraId="73165FFB" w14:textId="77777777" w:rsidR="00BA328A" w:rsidRPr="00A510BD" w:rsidRDefault="00BA328A" w:rsidP="007A5F4D">
            <w:pPr>
              <w:rPr>
                <w:rFonts w:asciiTheme="minorHAnsi" w:hAnsiTheme="minorHAnsi" w:cstheme="minorHAnsi"/>
                <w:color w:val="000000"/>
                <w:sz w:val="22"/>
                <w:szCs w:val="22"/>
                <w:lang w:val="en-ZA" w:eastAsia="en-ZA"/>
              </w:rPr>
            </w:pPr>
          </w:p>
        </w:tc>
        <w:tc>
          <w:tcPr>
            <w:tcW w:w="1181" w:type="pct"/>
            <w:tcBorders>
              <w:top w:val="nil"/>
              <w:left w:val="nil"/>
              <w:bottom w:val="single" w:sz="4" w:space="0" w:color="auto"/>
              <w:right w:val="single" w:sz="4" w:space="0" w:color="auto"/>
            </w:tcBorders>
            <w:shd w:val="clear" w:color="auto" w:fill="auto"/>
            <w:vAlign w:val="center"/>
            <w:hideMark/>
          </w:tcPr>
          <w:p w14:paraId="3C6D0BB5"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 xml:space="preserve">Jacquin </w:t>
            </w:r>
            <w:proofErr w:type="spellStart"/>
            <w:r w:rsidRPr="00A510BD">
              <w:rPr>
                <w:rFonts w:asciiTheme="minorHAnsi" w:hAnsiTheme="minorHAnsi" w:cstheme="minorHAnsi"/>
                <w:color w:val="000000"/>
                <w:sz w:val="22"/>
                <w:szCs w:val="22"/>
                <w:lang w:val="fr-FR" w:eastAsia="en-ZA"/>
              </w:rPr>
              <w:t>Flandorp</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3E66EB68"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021 808 4383</w:t>
            </w:r>
          </w:p>
        </w:tc>
        <w:tc>
          <w:tcPr>
            <w:tcW w:w="1319" w:type="pct"/>
            <w:tcBorders>
              <w:top w:val="nil"/>
              <w:left w:val="nil"/>
              <w:bottom w:val="single" w:sz="4" w:space="0" w:color="auto"/>
              <w:right w:val="single" w:sz="4" w:space="0" w:color="auto"/>
            </w:tcBorders>
            <w:shd w:val="clear" w:color="auto" w:fill="auto"/>
            <w:noWrap/>
            <w:vAlign w:val="center"/>
            <w:hideMark/>
          </w:tcPr>
          <w:p w14:paraId="0D61C7A8"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val="fr-FR" w:eastAsia="en-ZA"/>
              </w:rPr>
              <w:t>jacquin@sun.ac.za</w:t>
            </w:r>
          </w:p>
        </w:tc>
      </w:tr>
      <w:tr w:rsidR="007A5F4D" w:rsidRPr="00A510BD" w14:paraId="48529769" w14:textId="77777777" w:rsidTr="00FB62A7">
        <w:trPr>
          <w:trHeight w:val="340"/>
        </w:trPr>
        <w:tc>
          <w:tcPr>
            <w:tcW w:w="1667" w:type="pct"/>
            <w:vMerge/>
            <w:tcBorders>
              <w:top w:val="nil"/>
              <w:left w:val="single" w:sz="4" w:space="0" w:color="auto"/>
              <w:bottom w:val="single" w:sz="4" w:space="0" w:color="auto"/>
              <w:right w:val="single" w:sz="4" w:space="0" w:color="auto"/>
            </w:tcBorders>
            <w:vAlign w:val="center"/>
            <w:hideMark/>
          </w:tcPr>
          <w:p w14:paraId="4137B2E2" w14:textId="77777777" w:rsidR="00BA328A" w:rsidRPr="00A510BD" w:rsidRDefault="00BA328A" w:rsidP="007A5F4D">
            <w:pPr>
              <w:rPr>
                <w:rFonts w:asciiTheme="minorHAnsi" w:hAnsiTheme="minorHAnsi" w:cstheme="minorHAnsi"/>
                <w:color w:val="000000"/>
                <w:sz w:val="22"/>
                <w:szCs w:val="22"/>
                <w:lang w:val="en-ZA" w:eastAsia="en-ZA"/>
              </w:rPr>
            </w:pPr>
          </w:p>
        </w:tc>
        <w:tc>
          <w:tcPr>
            <w:tcW w:w="1181" w:type="pct"/>
            <w:tcBorders>
              <w:top w:val="nil"/>
              <w:left w:val="nil"/>
              <w:bottom w:val="single" w:sz="4" w:space="0" w:color="auto"/>
              <w:right w:val="single" w:sz="4" w:space="0" w:color="auto"/>
            </w:tcBorders>
            <w:shd w:val="clear" w:color="auto" w:fill="auto"/>
            <w:vAlign w:val="center"/>
            <w:hideMark/>
          </w:tcPr>
          <w:p w14:paraId="10D659D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Angelo McKerry</w:t>
            </w:r>
          </w:p>
        </w:tc>
        <w:tc>
          <w:tcPr>
            <w:tcW w:w="833" w:type="pct"/>
            <w:tcBorders>
              <w:top w:val="nil"/>
              <w:left w:val="nil"/>
              <w:bottom w:val="single" w:sz="4" w:space="0" w:color="auto"/>
              <w:right w:val="single" w:sz="4" w:space="0" w:color="auto"/>
            </w:tcBorders>
            <w:shd w:val="clear" w:color="auto" w:fill="auto"/>
            <w:vAlign w:val="center"/>
            <w:hideMark/>
          </w:tcPr>
          <w:p w14:paraId="0A41BA32" w14:textId="0BEE0D16"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000362D8">
              <w:rPr>
                <w:rFonts w:asciiTheme="minorHAnsi" w:hAnsiTheme="minorHAnsi" w:cstheme="minorHAnsi"/>
                <w:color w:val="000000"/>
                <w:sz w:val="22"/>
                <w:szCs w:val="22"/>
                <w:lang w:eastAsia="en-ZA"/>
              </w:rPr>
              <w:t>2507</w:t>
            </w:r>
          </w:p>
        </w:tc>
        <w:tc>
          <w:tcPr>
            <w:tcW w:w="1319" w:type="pct"/>
            <w:tcBorders>
              <w:top w:val="nil"/>
              <w:left w:val="nil"/>
              <w:bottom w:val="single" w:sz="4" w:space="0" w:color="auto"/>
              <w:right w:val="single" w:sz="4" w:space="0" w:color="auto"/>
            </w:tcBorders>
            <w:shd w:val="clear" w:color="auto" w:fill="auto"/>
            <w:vAlign w:val="center"/>
            <w:hideMark/>
          </w:tcPr>
          <w:p w14:paraId="1690B3E8"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angelom@sun.ac.za</w:t>
            </w:r>
          </w:p>
        </w:tc>
      </w:tr>
      <w:tr w:rsidR="007A5F4D" w:rsidRPr="00A510BD" w14:paraId="5C19C2D3" w14:textId="77777777" w:rsidTr="00FB62A7">
        <w:trPr>
          <w:trHeight w:val="340"/>
        </w:trPr>
        <w:tc>
          <w:tcPr>
            <w:tcW w:w="1667" w:type="pct"/>
            <w:vMerge w:val="restart"/>
            <w:tcBorders>
              <w:top w:val="nil"/>
              <w:left w:val="single" w:sz="4" w:space="0" w:color="auto"/>
              <w:bottom w:val="single" w:sz="4" w:space="0" w:color="auto"/>
              <w:right w:val="single" w:sz="4" w:space="0" w:color="auto"/>
            </w:tcBorders>
            <w:shd w:val="clear" w:color="000000" w:fill="FFFFFF"/>
            <w:vAlign w:val="center"/>
            <w:hideMark/>
          </w:tcPr>
          <w:p w14:paraId="23875F9A"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Readmission queries</w:t>
            </w:r>
          </w:p>
        </w:tc>
        <w:tc>
          <w:tcPr>
            <w:tcW w:w="1181" w:type="pct"/>
            <w:tcBorders>
              <w:top w:val="nil"/>
              <w:left w:val="nil"/>
              <w:bottom w:val="single" w:sz="4" w:space="0" w:color="auto"/>
              <w:right w:val="single" w:sz="4" w:space="0" w:color="auto"/>
            </w:tcBorders>
            <w:shd w:val="clear" w:color="auto" w:fill="auto"/>
            <w:vAlign w:val="center"/>
            <w:hideMark/>
          </w:tcPr>
          <w:p w14:paraId="1B6B633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Demi Melton</w:t>
            </w:r>
          </w:p>
        </w:tc>
        <w:tc>
          <w:tcPr>
            <w:tcW w:w="833" w:type="pct"/>
            <w:tcBorders>
              <w:top w:val="nil"/>
              <w:left w:val="nil"/>
              <w:bottom w:val="single" w:sz="4" w:space="0" w:color="auto"/>
              <w:right w:val="single" w:sz="4" w:space="0" w:color="auto"/>
            </w:tcBorders>
            <w:shd w:val="clear" w:color="auto" w:fill="auto"/>
            <w:vAlign w:val="center"/>
            <w:hideMark/>
          </w:tcPr>
          <w:p w14:paraId="01CA581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4836</w:t>
            </w:r>
          </w:p>
        </w:tc>
        <w:tc>
          <w:tcPr>
            <w:tcW w:w="1319" w:type="pct"/>
            <w:tcBorders>
              <w:top w:val="nil"/>
              <w:left w:val="nil"/>
              <w:bottom w:val="single" w:sz="4" w:space="0" w:color="auto"/>
              <w:right w:val="single" w:sz="4" w:space="0" w:color="auto"/>
            </w:tcBorders>
            <w:shd w:val="clear" w:color="auto" w:fill="auto"/>
            <w:vAlign w:val="center"/>
            <w:hideMark/>
          </w:tcPr>
          <w:p w14:paraId="4AA2A17B"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demi@sun.ac.za</w:t>
            </w:r>
          </w:p>
        </w:tc>
      </w:tr>
      <w:tr w:rsidR="007A5F4D" w:rsidRPr="00A510BD" w14:paraId="19DB17B6" w14:textId="77777777" w:rsidTr="00FB62A7">
        <w:trPr>
          <w:trHeight w:val="340"/>
        </w:trPr>
        <w:tc>
          <w:tcPr>
            <w:tcW w:w="1667" w:type="pct"/>
            <w:vMerge/>
            <w:tcBorders>
              <w:top w:val="nil"/>
              <w:left w:val="single" w:sz="4" w:space="0" w:color="auto"/>
              <w:bottom w:val="single" w:sz="4" w:space="0" w:color="auto"/>
              <w:right w:val="single" w:sz="4" w:space="0" w:color="auto"/>
            </w:tcBorders>
            <w:vAlign w:val="center"/>
            <w:hideMark/>
          </w:tcPr>
          <w:p w14:paraId="63541302" w14:textId="77777777" w:rsidR="00BA328A" w:rsidRPr="00A510BD" w:rsidRDefault="00BA328A" w:rsidP="007A5F4D">
            <w:pPr>
              <w:rPr>
                <w:rFonts w:asciiTheme="minorHAnsi" w:hAnsiTheme="minorHAnsi" w:cstheme="minorHAnsi"/>
                <w:color w:val="000000"/>
                <w:sz w:val="22"/>
                <w:szCs w:val="22"/>
                <w:lang w:val="en-ZA" w:eastAsia="en-ZA"/>
              </w:rPr>
            </w:pPr>
          </w:p>
        </w:tc>
        <w:tc>
          <w:tcPr>
            <w:tcW w:w="1181" w:type="pct"/>
            <w:tcBorders>
              <w:top w:val="nil"/>
              <w:left w:val="nil"/>
              <w:bottom w:val="single" w:sz="4" w:space="0" w:color="auto"/>
              <w:right w:val="single" w:sz="4" w:space="0" w:color="auto"/>
            </w:tcBorders>
            <w:shd w:val="clear" w:color="auto" w:fill="auto"/>
            <w:vAlign w:val="center"/>
            <w:hideMark/>
          </w:tcPr>
          <w:p w14:paraId="2B6A2552"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Angelo McKerry</w:t>
            </w:r>
          </w:p>
        </w:tc>
        <w:tc>
          <w:tcPr>
            <w:tcW w:w="833" w:type="pct"/>
            <w:tcBorders>
              <w:top w:val="nil"/>
              <w:left w:val="nil"/>
              <w:bottom w:val="single" w:sz="4" w:space="0" w:color="auto"/>
              <w:right w:val="single" w:sz="4" w:space="0" w:color="auto"/>
            </w:tcBorders>
            <w:shd w:val="clear" w:color="auto" w:fill="auto"/>
            <w:vAlign w:val="center"/>
            <w:hideMark/>
          </w:tcPr>
          <w:p w14:paraId="22267C5A" w14:textId="0E087D1A"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000362D8">
              <w:rPr>
                <w:rFonts w:asciiTheme="minorHAnsi" w:hAnsiTheme="minorHAnsi" w:cstheme="minorHAnsi"/>
                <w:color w:val="000000"/>
                <w:sz w:val="22"/>
                <w:szCs w:val="22"/>
                <w:lang w:eastAsia="en-ZA"/>
              </w:rPr>
              <w:t>2507</w:t>
            </w:r>
          </w:p>
        </w:tc>
        <w:tc>
          <w:tcPr>
            <w:tcW w:w="1319" w:type="pct"/>
            <w:tcBorders>
              <w:top w:val="nil"/>
              <w:left w:val="nil"/>
              <w:bottom w:val="single" w:sz="4" w:space="0" w:color="auto"/>
              <w:right w:val="single" w:sz="4" w:space="0" w:color="auto"/>
            </w:tcBorders>
            <w:shd w:val="clear" w:color="auto" w:fill="auto"/>
            <w:vAlign w:val="center"/>
            <w:hideMark/>
          </w:tcPr>
          <w:p w14:paraId="397D6010"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angelom@sun.ac.za</w:t>
            </w:r>
          </w:p>
        </w:tc>
      </w:tr>
      <w:tr w:rsidR="007A5F4D" w:rsidRPr="00A510BD" w14:paraId="28A13287"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529690D"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lastRenderedPageBreak/>
              <w:t>Business Management / School of Accountancy</w:t>
            </w:r>
          </w:p>
        </w:tc>
        <w:tc>
          <w:tcPr>
            <w:tcW w:w="1181" w:type="pct"/>
            <w:tcBorders>
              <w:top w:val="nil"/>
              <w:left w:val="nil"/>
              <w:bottom w:val="single" w:sz="4" w:space="0" w:color="auto"/>
              <w:right w:val="single" w:sz="4" w:space="0" w:color="auto"/>
            </w:tcBorders>
            <w:shd w:val="clear" w:color="auto" w:fill="auto"/>
            <w:vAlign w:val="center"/>
            <w:hideMark/>
          </w:tcPr>
          <w:p w14:paraId="20AFD996"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Angelo McKerry</w:t>
            </w:r>
          </w:p>
        </w:tc>
        <w:tc>
          <w:tcPr>
            <w:tcW w:w="833" w:type="pct"/>
            <w:tcBorders>
              <w:top w:val="nil"/>
              <w:left w:val="nil"/>
              <w:bottom w:val="single" w:sz="4" w:space="0" w:color="auto"/>
              <w:right w:val="single" w:sz="4" w:space="0" w:color="auto"/>
            </w:tcBorders>
            <w:shd w:val="clear" w:color="auto" w:fill="auto"/>
            <w:vAlign w:val="center"/>
            <w:hideMark/>
          </w:tcPr>
          <w:p w14:paraId="153B1C5F" w14:textId="507AD341"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000362D8">
              <w:rPr>
                <w:rFonts w:asciiTheme="minorHAnsi" w:hAnsiTheme="minorHAnsi" w:cstheme="minorHAnsi"/>
                <w:color w:val="000000"/>
                <w:sz w:val="22"/>
                <w:szCs w:val="22"/>
                <w:lang w:eastAsia="en-ZA"/>
              </w:rPr>
              <w:t>2507</w:t>
            </w:r>
          </w:p>
        </w:tc>
        <w:tc>
          <w:tcPr>
            <w:tcW w:w="1319" w:type="pct"/>
            <w:tcBorders>
              <w:top w:val="nil"/>
              <w:left w:val="nil"/>
              <w:bottom w:val="single" w:sz="4" w:space="0" w:color="auto"/>
              <w:right w:val="single" w:sz="4" w:space="0" w:color="auto"/>
            </w:tcBorders>
            <w:shd w:val="clear" w:color="auto" w:fill="auto"/>
            <w:vAlign w:val="center"/>
            <w:hideMark/>
          </w:tcPr>
          <w:p w14:paraId="17BC29ED"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angelom@sun.ac.za</w:t>
            </w:r>
          </w:p>
        </w:tc>
      </w:tr>
      <w:tr w:rsidR="007A5F4D" w:rsidRPr="00A510BD" w14:paraId="6773F0AE"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B1C3F2E"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Economics / Logistics and Statistics and Actuarial Science</w:t>
            </w:r>
          </w:p>
        </w:tc>
        <w:tc>
          <w:tcPr>
            <w:tcW w:w="1181" w:type="pct"/>
            <w:tcBorders>
              <w:top w:val="nil"/>
              <w:left w:val="nil"/>
              <w:bottom w:val="single" w:sz="4" w:space="0" w:color="auto"/>
              <w:right w:val="single" w:sz="4" w:space="0" w:color="auto"/>
            </w:tcBorders>
            <w:shd w:val="clear" w:color="auto" w:fill="auto"/>
            <w:vAlign w:val="center"/>
            <w:hideMark/>
          </w:tcPr>
          <w:p w14:paraId="15B0B542"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 xml:space="preserve">Jacquin </w:t>
            </w:r>
            <w:proofErr w:type="spellStart"/>
            <w:r w:rsidRPr="00A510BD">
              <w:rPr>
                <w:rFonts w:asciiTheme="minorHAnsi" w:hAnsiTheme="minorHAnsi" w:cstheme="minorHAnsi"/>
                <w:color w:val="000000"/>
                <w:sz w:val="22"/>
                <w:szCs w:val="22"/>
                <w:lang w:val="fr-FR" w:eastAsia="en-ZA"/>
              </w:rPr>
              <w:t>Flandorp</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37266DE2"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021 808 4383</w:t>
            </w:r>
          </w:p>
        </w:tc>
        <w:tc>
          <w:tcPr>
            <w:tcW w:w="1319" w:type="pct"/>
            <w:tcBorders>
              <w:top w:val="nil"/>
              <w:left w:val="nil"/>
              <w:bottom w:val="single" w:sz="4" w:space="0" w:color="auto"/>
              <w:right w:val="single" w:sz="4" w:space="0" w:color="auto"/>
            </w:tcBorders>
            <w:shd w:val="clear" w:color="auto" w:fill="auto"/>
            <w:noWrap/>
            <w:vAlign w:val="center"/>
            <w:hideMark/>
          </w:tcPr>
          <w:p w14:paraId="585246D3"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val="fr-FR" w:eastAsia="en-ZA"/>
              </w:rPr>
              <w:t>jacquin@sun.ac.za</w:t>
            </w:r>
          </w:p>
        </w:tc>
      </w:tr>
      <w:tr w:rsidR="007A5F4D" w:rsidRPr="00A510BD" w14:paraId="5EE46AED"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noWrap/>
            <w:vAlign w:val="center"/>
            <w:hideMark/>
          </w:tcPr>
          <w:p w14:paraId="65E52FDB"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Industrial Psychology / Public Leadership (only applicable to Environmental Management and Sustainable Development)</w:t>
            </w:r>
          </w:p>
        </w:tc>
        <w:tc>
          <w:tcPr>
            <w:tcW w:w="1181" w:type="pct"/>
            <w:tcBorders>
              <w:top w:val="nil"/>
              <w:left w:val="nil"/>
              <w:bottom w:val="single" w:sz="4" w:space="0" w:color="auto"/>
              <w:right w:val="single" w:sz="4" w:space="0" w:color="auto"/>
            </w:tcBorders>
            <w:shd w:val="clear" w:color="auto" w:fill="auto"/>
            <w:vAlign w:val="center"/>
            <w:hideMark/>
          </w:tcPr>
          <w:p w14:paraId="2469CCF0"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Demi Melton</w:t>
            </w:r>
          </w:p>
        </w:tc>
        <w:tc>
          <w:tcPr>
            <w:tcW w:w="833" w:type="pct"/>
            <w:tcBorders>
              <w:top w:val="nil"/>
              <w:left w:val="nil"/>
              <w:bottom w:val="single" w:sz="4" w:space="0" w:color="auto"/>
              <w:right w:val="single" w:sz="4" w:space="0" w:color="auto"/>
            </w:tcBorders>
            <w:shd w:val="clear" w:color="auto" w:fill="auto"/>
            <w:vAlign w:val="center"/>
            <w:hideMark/>
          </w:tcPr>
          <w:p w14:paraId="09E7C7A4"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4836</w:t>
            </w:r>
          </w:p>
        </w:tc>
        <w:tc>
          <w:tcPr>
            <w:tcW w:w="1319" w:type="pct"/>
            <w:tcBorders>
              <w:top w:val="nil"/>
              <w:left w:val="nil"/>
              <w:bottom w:val="single" w:sz="4" w:space="0" w:color="auto"/>
              <w:right w:val="single" w:sz="4" w:space="0" w:color="auto"/>
            </w:tcBorders>
            <w:shd w:val="clear" w:color="auto" w:fill="auto"/>
            <w:vAlign w:val="center"/>
            <w:hideMark/>
          </w:tcPr>
          <w:p w14:paraId="1BE297C0"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demi@sun.ac.za</w:t>
            </w:r>
          </w:p>
        </w:tc>
      </w:tr>
      <w:tr w:rsidR="007A5F4D" w:rsidRPr="00A510BD" w14:paraId="0F0DB75B"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noWrap/>
            <w:vAlign w:val="center"/>
          </w:tcPr>
          <w:p w14:paraId="7BE6FF8E"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 xml:space="preserve">SU Business School (USB) - Centre for Student Administration </w:t>
            </w:r>
            <w:r w:rsidRPr="00A510BD">
              <w:rPr>
                <w:rFonts w:asciiTheme="minorHAnsi" w:hAnsiTheme="minorHAnsi" w:cstheme="minorHAnsi"/>
                <w:color w:val="000000"/>
                <w:sz w:val="22"/>
                <w:szCs w:val="22"/>
                <w:lang w:val="en-ZA" w:eastAsia="en-ZA"/>
              </w:rPr>
              <w:tab/>
            </w:r>
          </w:p>
        </w:tc>
        <w:tc>
          <w:tcPr>
            <w:tcW w:w="1181" w:type="pct"/>
            <w:tcBorders>
              <w:top w:val="nil"/>
              <w:left w:val="nil"/>
              <w:bottom w:val="single" w:sz="4" w:space="0" w:color="auto"/>
              <w:right w:val="single" w:sz="4" w:space="0" w:color="auto"/>
            </w:tcBorders>
            <w:shd w:val="clear" w:color="auto" w:fill="auto"/>
            <w:vAlign w:val="center"/>
          </w:tcPr>
          <w:p w14:paraId="67E6D548" w14:textId="77777777" w:rsidR="00BA328A" w:rsidRPr="00A510BD" w:rsidRDefault="00BA328A" w:rsidP="007A5F4D">
            <w:pPr>
              <w:jc w:val="center"/>
              <w:rPr>
                <w:rFonts w:asciiTheme="minorHAnsi" w:hAnsiTheme="minorHAnsi" w:cstheme="minorHAnsi"/>
                <w:color w:val="000000"/>
                <w:sz w:val="22"/>
                <w:szCs w:val="22"/>
                <w:lang w:val="en-ZA" w:eastAsia="en-ZA"/>
              </w:rPr>
            </w:pPr>
          </w:p>
        </w:tc>
        <w:tc>
          <w:tcPr>
            <w:tcW w:w="833" w:type="pct"/>
            <w:tcBorders>
              <w:top w:val="nil"/>
              <w:left w:val="nil"/>
              <w:bottom w:val="single" w:sz="4" w:space="0" w:color="auto"/>
              <w:right w:val="single" w:sz="4" w:space="0" w:color="auto"/>
            </w:tcBorders>
            <w:shd w:val="clear" w:color="auto" w:fill="auto"/>
            <w:vAlign w:val="center"/>
          </w:tcPr>
          <w:p w14:paraId="1D911E2C" w14:textId="77777777" w:rsidR="00BA328A" w:rsidRPr="00A510BD" w:rsidRDefault="00BA328A" w:rsidP="007A5F4D">
            <w:pPr>
              <w:jc w:val="center"/>
              <w:rPr>
                <w:rFonts w:asciiTheme="minorHAnsi" w:hAnsiTheme="minorHAnsi" w:cstheme="minorHAnsi"/>
                <w:color w:val="000000"/>
                <w:sz w:val="22"/>
                <w:szCs w:val="22"/>
                <w:lang w:eastAsia="en-ZA"/>
              </w:rPr>
            </w:pPr>
          </w:p>
        </w:tc>
        <w:tc>
          <w:tcPr>
            <w:tcW w:w="1319" w:type="pct"/>
            <w:tcBorders>
              <w:top w:val="nil"/>
              <w:left w:val="nil"/>
              <w:bottom w:val="single" w:sz="4" w:space="0" w:color="auto"/>
              <w:right w:val="single" w:sz="4" w:space="0" w:color="auto"/>
            </w:tcBorders>
            <w:shd w:val="clear" w:color="auto" w:fill="auto"/>
            <w:vAlign w:val="center"/>
          </w:tcPr>
          <w:p w14:paraId="633F50D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csa@usb.ac.za</w:t>
            </w:r>
          </w:p>
        </w:tc>
      </w:tr>
      <w:tr w:rsidR="00BA328A" w:rsidRPr="00A510BD" w14:paraId="5736A7DD"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3FD0B6" w14:textId="77777777"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Engineering</w:t>
            </w:r>
          </w:p>
        </w:tc>
      </w:tr>
      <w:tr w:rsidR="007A5F4D" w:rsidRPr="00A510BD" w14:paraId="06968CEE"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6D2A9A4" w14:textId="77777777" w:rsidR="00BA328A" w:rsidRPr="00A510BD" w:rsidRDefault="00BA328A" w:rsidP="007A5F4D">
            <w:pP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val="fr-FR" w:eastAsia="en-ZA"/>
              </w:rPr>
              <w:t>Undergraduate</w:t>
            </w:r>
            <w:proofErr w:type="spellEnd"/>
            <w:r w:rsidRPr="00A510BD">
              <w:rPr>
                <w:rFonts w:asciiTheme="minorHAnsi" w:hAnsiTheme="minorHAnsi" w:cstheme="minorHAnsi"/>
                <w:color w:val="000000"/>
                <w:sz w:val="22"/>
                <w:szCs w:val="22"/>
                <w:lang w:val="fr-FR" w:eastAsia="en-ZA"/>
              </w:rPr>
              <w:t xml:space="preserve"> </w:t>
            </w:r>
            <w:proofErr w:type="spellStart"/>
            <w:r w:rsidRPr="00A510BD">
              <w:rPr>
                <w:rFonts w:asciiTheme="minorHAnsi" w:hAnsiTheme="minorHAnsi" w:cstheme="minorHAnsi"/>
                <w:color w:val="000000"/>
                <w:sz w:val="22"/>
                <w:szCs w:val="22"/>
                <w:lang w:val="fr-FR" w:eastAsia="en-ZA"/>
              </w:rPr>
              <w:t>queries</w:t>
            </w:r>
            <w:proofErr w:type="spellEnd"/>
            <w:r w:rsidRPr="00A510BD">
              <w:rPr>
                <w:rFonts w:asciiTheme="minorHAnsi" w:hAnsiTheme="minorHAnsi" w:cstheme="minorHAnsi"/>
                <w:color w:val="000000"/>
                <w:sz w:val="22"/>
                <w:szCs w:val="22"/>
                <w:lang w:val="fr-FR" w:eastAsia="en-ZA"/>
              </w:rPr>
              <w:t>, PhD</w:t>
            </w:r>
          </w:p>
        </w:tc>
        <w:tc>
          <w:tcPr>
            <w:tcW w:w="1181" w:type="pct"/>
            <w:tcBorders>
              <w:top w:val="nil"/>
              <w:left w:val="nil"/>
              <w:bottom w:val="single" w:sz="4" w:space="0" w:color="auto"/>
              <w:right w:val="single" w:sz="4" w:space="0" w:color="auto"/>
            </w:tcBorders>
            <w:shd w:val="clear" w:color="auto" w:fill="auto"/>
            <w:vAlign w:val="center"/>
            <w:hideMark/>
          </w:tcPr>
          <w:p w14:paraId="3AC2E90C"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 xml:space="preserve">Nicole </w:t>
            </w:r>
            <w:proofErr w:type="spellStart"/>
            <w:r w:rsidRPr="00A510BD">
              <w:rPr>
                <w:rFonts w:asciiTheme="minorHAnsi" w:hAnsiTheme="minorHAnsi" w:cstheme="minorHAnsi"/>
                <w:color w:val="000000"/>
                <w:sz w:val="22"/>
                <w:szCs w:val="22"/>
                <w:lang w:val="fr-FR" w:eastAsia="en-ZA"/>
              </w:rPr>
              <w:t>Hartzenburg</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62733D7C"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021 808 4835</w:t>
            </w:r>
          </w:p>
        </w:tc>
        <w:tc>
          <w:tcPr>
            <w:tcW w:w="1319" w:type="pct"/>
            <w:tcBorders>
              <w:top w:val="nil"/>
              <w:left w:val="nil"/>
              <w:bottom w:val="single" w:sz="4" w:space="0" w:color="auto"/>
              <w:right w:val="single" w:sz="4" w:space="0" w:color="auto"/>
            </w:tcBorders>
            <w:shd w:val="clear" w:color="auto" w:fill="auto"/>
            <w:noWrap/>
            <w:vAlign w:val="center"/>
            <w:hideMark/>
          </w:tcPr>
          <w:p w14:paraId="7A0AACDD"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val="fr-FR" w:eastAsia="en-ZA"/>
              </w:rPr>
              <w:t>nicolepa@sun.ac.za</w:t>
            </w:r>
          </w:p>
        </w:tc>
      </w:tr>
      <w:tr w:rsidR="007A5F4D" w:rsidRPr="00A510BD" w14:paraId="0665C234" w14:textId="77777777" w:rsidTr="00FB62A7">
        <w:trPr>
          <w:trHeight w:val="340"/>
        </w:trPr>
        <w:tc>
          <w:tcPr>
            <w:tcW w:w="1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A936A3"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Postgraduate Diploma in Engineering,</w:t>
            </w:r>
          </w:p>
          <w:p w14:paraId="6EA2038C"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 xml:space="preserve">MEng </w:t>
            </w:r>
          </w:p>
        </w:tc>
        <w:tc>
          <w:tcPr>
            <w:tcW w:w="1181" w:type="pct"/>
            <w:tcBorders>
              <w:top w:val="nil"/>
              <w:left w:val="nil"/>
              <w:bottom w:val="single" w:sz="4" w:space="0" w:color="auto"/>
              <w:right w:val="single" w:sz="4" w:space="0" w:color="auto"/>
            </w:tcBorders>
            <w:shd w:val="clear" w:color="auto" w:fill="auto"/>
            <w:vAlign w:val="center"/>
            <w:hideMark/>
          </w:tcPr>
          <w:p w14:paraId="586F071F" w14:textId="77777777" w:rsidR="00BA328A" w:rsidRPr="00A510BD" w:rsidRDefault="00BA328A" w:rsidP="007A5F4D">
            <w:pPr>
              <w:jc w:val="cente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val="fr-FR" w:eastAsia="en-ZA"/>
              </w:rPr>
              <w:t>Wilna</w:t>
            </w:r>
            <w:proofErr w:type="spellEnd"/>
            <w:r w:rsidRPr="00A510BD">
              <w:rPr>
                <w:rFonts w:asciiTheme="minorHAnsi" w:hAnsiTheme="minorHAnsi" w:cstheme="minorHAnsi"/>
                <w:color w:val="000000"/>
                <w:sz w:val="22"/>
                <w:szCs w:val="22"/>
                <w:lang w:val="fr-FR" w:eastAsia="en-ZA"/>
              </w:rPr>
              <w:t xml:space="preserve"> Wessels</w:t>
            </w:r>
          </w:p>
        </w:tc>
        <w:tc>
          <w:tcPr>
            <w:tcW w:w="833" w:type="pct"/>
            <w:tcBorders>
              <w:top w:val="nil"/>
              <w:left w:val="nil"/>
              <w:bottom w:val="single" w:sz="4" w:space="0" w:color="auto"/>
              <w:right w:val="single" w:sz="4" w:space="0" w:color="auto"/>
            </w:tcBorders>
            <w:shd w:val="clear" w:color="auto" w:fill="auto"/>
            <w:vAlign w:val="center"/>
            <w:hideMark/>
          </w:tcPr>
          <w:p w14:paraId="36711471"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4924</w:t>
            </w:r>
          </w:p>
        </w:tc>
        <w:tc>
          <w:tcPr>
            <w:tcW w:w="1319" w:type="pct"/>
            <w:tcBorders>
              <w:top w:val="nil"/>
              <w:left w:val="nil"/>
              <w:bottom w:val="single" w:sz="4" w:space="0" w:color="auto"/>
              <w:right w:val="single" w:sz="4" w:space="0" w:color="auto"/>
            </w:tcBorders>
            <w:shd w:val="clear" w:color="auto" w:fill="auto"/>
            <w:noWrap/>
            <w:vAlign w:val="center"/>
            <w:hideMark/>
          </w:tcPr>
          <w:p w14:paraId="2B2A0746"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val="fr-FR" w:eastAsia="en-ZA"/>
              </w:rPr>
              <w:t>wilnaw@sun.ac.za</w:t>
            </w:r>
          </w:p>
        </w:tc>
      </w:tr>
      <w:tr w:rsidR="00BA328A" w:rsidRPr="00A510BD" w14:paraId="60A21CD8"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D7FA18" w14:textId="77777777"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 Arts and Social Sciences</w:t>
            </w:r>
          </w:p>
        </w:tc>
      </w:tr>
      <w:tr w:rsidR="007A5F4D" w:rsidRPr="00A510BD" w14:paraId="0269ECFB"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7F267803" w14:textId="32464914" w:rsidR="000362D8" w:rsidRPr="000362D8" w:rsidRDefault="00BA328A" w:rsidP="000362D8">
            <w:pPr>
              <w:rPr>
                <w:rFonts w:asciiTheme="minorHAnsi" w:hAnsiTheme="minorHAnsi" w:cstheme="minorHAnsi"/>
                <w:color w:val="000000"/>
                <w:sz w:val="22"/>
                <w:szCs w:val="22"/>
                <w:lang w:eastAsia="en-ZA"/>
              </w:rPr>
            </w:pPr>
            <w:r w:rsidRPr="00A510BD">
              <w:rPr>
                <w:rFonts w:asciiTheme="minorHAnsi" w:hAnsiTheme="minorHAnsi" w:cstheme="minorHAnsi"/>
                <w:color w:val="000000"/>
                <w:sz w:val="22"/>
                <w:szCs w:val="22"/>
                <w:lang w:eastAsia="en-ZA"/>
              </w:rPr>
              <w:t xml:space="preserve">Special students (non-degree purposes), BA (Language and Culture), BA (Development and Environment), </w:t>
            </w:r>
            <w:proofErr w:type="spellStart"/>
            <w:r w:rsidR="000362D8" w:rsidRPr="000362D8">
              <w:rPr>
                <w:rFonts w:asciiTheme="minorHAnsi" w:hAnsiTheme="minorHAnsi" w:cstheme="minorHAnsi"/>
                <w:color w:val="000000"/>
                <w:sz w:val="22"/>
                <w:szCs w:val="22"/>
                <w:lang w:eastAsia="en-ZA"/>
              </w:rPr>
              <w:t>Honours</w:t>
            </w:r>
            <w:proofErr w:type="spellEnd"/>
            <w:r w:rsidR="000362D8" w:rsidRPr="000362D8">
              <w:rPr>
                <w:rFonts w:asciiTheme="minorHAnsi" w:hAnsiTheme="minorHAnsi" w:cstheme="minorHAnsi"/>
                <w:color w:val="000000"/>
                <w:sz w:val="22"/>
                <w:szCs w:val="22"/>
                <w:lang w:eastAsia="en-ZA"/>
              </w:rPr>
              <w:t xml:space="preserve"> (excluding</w:t>
            </w:r>
          </w:p>
          <w:p w14:paraId="4639782A" w14:textId="01D70E25" w:rsidR="00BA328A" w:rsidRPr="00A510BD" w:rsidRDefault="000362D8" w:rsidP="000362D8">
            <w:pPr>
              <w:rPr>
                <w:rFonts w:asciiTheme="minorHAnsi" w:hAnsiTheme="minorHAnsi" w:cstheme="minorHAnsi"/>
                <w:color w:val="000000"/>
                <w:sz w:val="22"/>
                <w:szCs w:val="22"/>
                <w:lang w:val="en-ZA" w:eastAsia="en-ZA"/>
              </w:rPr>
            </w:pPr>
            <w:r w:rsidRPr="000362D8">
              <w:rPr>
                <w:rFonts w:asciiTheme="minorHAnsi" w:hAnsiTheme="minorHAnsi" w:cstheme="minorHAnsi"/>
                <w:color w:val="000000"/>
                <w:sz w:val="22"/>
                <w:szCs w:val="22"/>
                <w:lang w:eastAsia="en-ZA"/>
              </w:rPr>
              <w:t>Journalism, Music, Drama, Visual Arts, Visual Studies) &amp; PhD</w:t>
            </w:r>
          </w:p>
        </w:tc>
        <w:tc>
          <w:tcPr>
            <w:tcW w:w="1181" w:type="pct"/>
            <w:tcBorders>
              <w:top w:val="nil"/>
              <w:left w:val="nil"/>
              <w:bottom w:val="single" w:sz="4" w:space="0" w:color="auto"/>
              <w:right w:val="single" w:sz="4" w:space="0" w:color="auto"/>
            </w:tcBorders>
            <w:shd w:val="clear" w:color="auto" w:fill="auto"/>
            <w:vAlign w:val="center"/>
            <w:hideMark/>
          </w:tcPr>
          <w:p w14:paraId="25C3BA1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Cheryl Richardson</w:t>
            </w:r>
          </w:p>
        </w:tc>
        <w:tc>
          <w:tcPr>
            <w:tcW w:w="833" w:type="pct"/>
            <w:tcBorders>
              <w:top w:val="nil"/>
              <w:left w:val="nil"/>
              <w:bottom w:val="single" w:sz="4" w:space="0" w:color="auto"/>
              <w:right w:val="single" w:sz="4" w:space="0" w:color="auto"/>
            </w:tcBorders>
            <w:shd w:val="clear" w:color="auto" w:fill="auto"/>
            <w:vAlign w:val="center"/>
            <w:hideMark/>
          </w:tcPr>
          <w:p w14:paraId="60C73EED"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021 808 9458</w:t>
            </w:r>
          </w:p>
        </w:tc>
        <w:tc>
          <w:tcPr>
            <w:tcW w:w="1319" w:type="pct"/>
            <w:tcBorders>
              <w:top w:val="nil"/>
              <w:left w:val="nil"/>
              <w:bottom w:val="single" w:sz="4" w:space="0" w:color="auto"/>
              <w:right w:val="single" w:sz="4" w:space="0" w:color="auto"/>
            </w:tcBorders>
            <w:shd w:val="clear" w:color="auto" w:fill="auto"/>
            <w:noWrap/>
            <w:vAlign w:val="center"/>
            <w:hideMark/>
          </w:tcPr>
          <w:p w14:paraId="56C5EEE0"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cherylr@sun.ac.za</w:t>
            </w:r>
          </w:p>
        </w:tc>
      </w:tr>
      <w:tr w:rsidR="007A5F4D" w:rsidRPr="00A510BD" w14:paraId="0A4FDDAC"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34B51859"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BA (Humanities), BA (Social Dynamics), BA (PPE) &amp; Post Grad Diploma in Monitoring and Evaluation</w:t>
            </w:r>
          </w:p>
        </w:tc>
        <w:tc>
          <w:tcPr>
            <w:tcW w:w="1181" w:type="pct"/>
            <w:tcBorders>
              <w:top w:val="nil"/>
              <w:left w:val="nil"/>
              <w:bottom w:val="single" w:sz="4" w:space="0" w:color="auto"/>
              <w:right w:val="single" w:sz="4" w:space="0" w:color="auto"/>
            </w:tcBorders>
            <w:shd w:val="clear" w:color="auto" w:fill="auto"/>
            <w:vAlign w:val="center"/>
            <w:hideMark/>
          </w:tcPr>
          <w:p w14:paraId="2273ECE5" w14:textId="77777777" w:rsidR="00BA328A" w:rsidRPr="00A510BD" w:rsidRDefault="00BA328A" w:rsidP="007A5F4D">
            <w:pPr>
              <w:jc w:val="cente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eastAsia="en-ZA"/>
              </w:rPr>
              <w:t>Pasquin</w:t>
            </w:r>
            <w:proofErr w:type="spellEnd"/>
            <w:r w:rsidRPr="00A510BD">
              <w:rPr>
                <w:rFonts w:asciiTheme="minorHAnsi" w:hAnsiTheme="minorHAnsi" w:cstheme="minorHAnsi"/>
                <w:color w:val="000000"/>
                <w:sz w:val="22"/>
                <w:szCs w:val="22"/>
                <w:lang w:eastAsia="en-ZA"/>
              </w:rPr>
              <w:t xml:space="preserve"> Petrus</w:t>
            </w:r>
          </w:p>
        </w:tc>
        <w:tc>
          <w:tcPr>
            <w:tcW w:w="833" w:type="pct"/>
            <w:tcBorders>
              <w:top w:val="nil"/>
              <w:left w:val="nil"/>
              <w:bottom w:val="single" w:sz="4" w:space="0" w:color="auto"/>
              <w:right w:val="single" w:sz="4" w:space="0" w:color="auto"/>
            </w:tcBorders>
            <w:shd w:val="clear" w:color="auto" w:fill="auto"/>
            <w:vAlign w:val="center"/>
            <w:hideMark/>
          </w:tcPr>
          <w:p w14:paraId="5453E083"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021 808 4449</w:t>
            </w:r>
          </w:p>
        </w:tc>
        <w:tc>
          <w:tcPr>
            <w:tcW w:w="1319" w:type="pct"/>
            <w:tcBorders>
              <w:top w:val="nil"/>
              <w:left w:val="nil"/>
              <w:bottom w:val="single" w:sz="4" w:space="0" w:color="auto"/>
              <w:right w:val="single" w:sz="4" w:space="0" w:color="auto"/>
            </w:tcBorders>
            <w:shd w:val="clear" w:color="auto" w:fill="auto"/>
            <w:noWrap/>
            <w:vAlign w:val="center"/>
            <w:hideMark/>
          </w:tcPr>
          <w:p w14:paraId="30D8DAD5"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ppetrus@sun.ac.za</w:t>
            </w:r>
          </w:p>
        </w:tc>
      </w:tr>
      <w:tr w:rsidR="007A5F4D" w:rsidRPr="00A510BD" w14:paraId="72C9D4C0"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34F7BD1E"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BA (Sport Science), </w:t>
            </w:r>
            <w:proofErr w:type="spellStart"/>
            <w:r w:rsidRPr="00A510BD">
              <w:rPr>
                <w:rFonts w:asciiTheme="minorHAnsi" w:hAnsiTheme="minorHAnsi" w:cstheme="minorHAnsi"/>
                <w:color w:val="000000"/>
                <w:sz w:val="22"/>
                <w:szCs w:val="22"/>
                <w:lang w:eastAsia="en-ZA"/>
              </w:rPr>
              <w:t>BDatSc</w:t>
            </w:r>
            <w:proofErr w:type="spellEnd"/>
            <w:r w:rsidRPr="00A510BD">
              <w:rPr>
                <w:rFonts w:asciiTheme="minorHAnsi" w:hAnsiTheme="minorHAnsi" w:cstheme="minorHAnsi"/>
                <w:color w:val="000000"/>
                <w:sz w:val="22"/>
                <w:szCs w:val="22"/>
                <w:lang w:eastAsia="en-ZA"/>
              </w:rPr>
              <w:t xml:space="preserve"> (focus area Geoinformatics), Post Grad Dip (excluding Monitoring and Evaluation) &amp; MPhil (excluding Music Technology), </w:t>
            </w:r>
            <w:proofErr w:type="gramStart"/>
            <w:r w:rsidRPr="00A510BD">
              <w:rPr>
                <w:rFonts w:asciiTheme="minorHAnsi" w:hAnsiTheme="minorHAnsi" w:cstheme="minorHAnsi"/>
                <w:color w:val="000000"/>
                <w:sz w:val="22"/>
                <w:szCs w:val="22"/>
                <w:lang w:eastAsia="en-ZA"/>
              </w:rPr>
              <w:t>Masters in Urban</w:t>
            </w:r>
            <w:proofErr w:type="gramEnd"/>
            <w:r w:rsidRPr="00A510BD">
              <w:rPr>
                <w:rFonts w:asciiTheme="minorHAnsi" w:hAnsiTheme="minorHAnsi" w:cstheme="minorHAnsi"/>
                <w:color w:val="000000"/>
                <w:sz w:val="22"/>
                <w:szCs w:val="22"/>
                <w:lang w:eastAsia="en-ZA"/>
              </w:rPr>
              <w:t xml:space="preserve"> and Regional Planning</w:t>
            </w:r>
          </w:p>
        </w:tc>
        <w:tc>
          <w:tcPr>
            <w:tcW w:w="1181" w:type="pct"/>
            <w:tcBorders>
              <w:top w:val="nil"/>
              <w:left w:val="nil"/>
              <w:bottom w:val="single" w:sz="4" w:space="0" w:color="auto"/>
              <w:right w:val="single" w:sz="4" w:space="0" w:color="auto"/>
            </w:tcBorders>
            <w:shd w:val="clear" w:color="auto" w:fill="auto"/>
            <w:vAlign w:val="center"/>
            <w:hideMark/>
          </w:tcPr>
          <w:p w14:paraId="1F1EF321"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Winifred Fourie</w:t>
            </w:r>
          </w:p>
        </w:tc>
        <w:tc>
          <w:tcPr>
            <w:tcW w:w="833" w:type="pct"/>
            <w:tcBorders>
              <w:top w:val="nil"/>
              <w:left w:val="nil"/>
              <w:bottom w:val="single" w:sz="4" w:space="0" w:color="auto"/>
              <w:right w:val="single" w:sz="4" w:space="0" w:color="auto"/>
            </w:tcBorders>
            <w:shd w:val="clear" w:color="auto" w:fill="auto"/>
            <w:vAlign w:val="center"/>
            <w:hideMark/>
          </w:tcPr>
          <w:p w14:paraId="0161FA8E"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021 808 4841</w:t>
            </w:r>
          </w:p>
        </w:tc>
        <w:tc>
          <w:tcPr>
            <w:tcW w:w="1319" w:type="pct"/>
            <w:tcBorders>
              <w:top w:val="nil"/>
              <w:left w:val="nil"/>
              <w:bottom w:val="single" w:sz="4" w:space="0" w:color="auto"/>
              <w:right w:val="single" w:sz="4" w:space="0" w:color="auto"/>
            </w:tcBorders>
            <w:shd w:val="clear" w:color="auto" w:fill="auto"/>
            <w:noWrap/>
            <w:vAlign w:val="center"/>
            <w:hideMark/>
          </w:tcPr>
          <w:p w14:paraId="26D5CA97"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wf1@sun.ac.za</w:t>
            </w:r>
          </w:p>
        </w:tc>
      </w:tr>
      <w:tr w:rsidR="007A5F4D" w:rsidRPr="00A510BD" w14:paraId="541154B2"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43F3C38C" w14:textId="39F63FB0"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Music, Drama and Visual Arts, MA (General </w:t>
            </w:r>
            <w:r w:rsidR="000362D8" w:rsidRPr="00A510BD">
              <w:rPr>
                <w:rFonts w:asciiTheme="minorHAnsi" w:hAnsiTheme="minorHAnsi" w:cstheme="minorHAnsi"/>
                <w:color w:val="000000"/>
                <w:sz w:val="22"/>
                <w:szCs w:val="22"/>
                <w:lang w:eastAsia="en-ZA"/>
              </w:rPr>
              <w:t>Linguistics</w:t>
            </w:r>
            <w:r w:rsidRPr="00A510BD">
              <w:rPr>
                <w:rFonts w:asciiTheme="minorHAnsi" w:hAnsiTheme="minorHAnsi" w:cstheme="minorHAnsi"/>
                <w:color w:val="000000"/>
                <w:sz w:val="22"/>
                <w:szCs w:val="22"/>
                <w:lang w:eastAsia="en-ZA"/>
              </w:rPr>
              <w:t>), MPhil (Music Technology)</w:t>
            </w:r>
          </w:p>
        </w:tc>
        <w:tc>
          <w:tcPr>
            <w:tcW w:w="1181" w:type="pct"/>
            <w:tcBorders>
              <w:top w:val="nil"/>
              <w:left w:val="nil"/>
              <w:bottom w:val="single" w:sz="4" w:space="0" w:color="auto"/>
              <w:right w:val="single" w:sz="4" w:space="0" w:color="auto"/>
            </w:tcBorders>
            <w:shd w:val="clear" w:color="auto" w:fill="auto"/>
            <w:vAlign w:val="center"/>
            <w:hideMark/>
          </w:tcPr>
          <w:p w14:paraId="79A1A267" w14:textId="77777777" w:rsidR="00BA328A" w:rsidRPr="00A510BD" w:rsidRDefault="00BA328A" w:rsidP="007A5F4D">
            <w:pPr>
              <w:jc w:val="cente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eastAsia="en-ZA"/>
              </w:rPr>
              <w:t>Annatjie</w:t>
            </w:r>
            <w:proofErr w:type="spellEnd"/>
            <w:r w:rsidRPr="00A510BD">
              <w:rPr>
                <w:rFonts w:asciiTheme="minorHAnsi" w:hAnsiTheme="minorHAnsi" w:cstheme="minorHAnsi"/>
                <w:color w:val="000000"/>
                <w:sz w:val="22"/>
                <w:szCs w:val="22"/>
                <w:lang w:eastAsia="en-ZA"/>
              </w:rPr>
              <w:t xml:space="preserve"> Moolman</w:t>
            </w:r>
          </w:p>
        </w:tc>
        <w:tc>
          <w:tcPr>
            <w:tcW w:w="833" w:type="pct"/>
            <w:tcBorders>
              <w:top w:val="nil"/>
              <w:left w:val="nil"/>
              <w:bottom w:val="single" w:sz="4" w:space="0" w:color="auto"/>
              <w:right w:val="single" w:sz="4" w:space="0" w:color="auto"/>
            </w:tcBorders>
            <w:shd w:val="clear" w:color="auto" w:fill="auto"/>
            <w:vAlign w:val="center"/>
            <w:hideMark/>
          </w:tcPr>
          <w:p w14:paraId="48E053BC"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021 808 2508</w:t>
            </w:r>
          </w:p>
        </w:tc>
        <w:tc>
          <w:tcPr>
            <w:tcW w:w="1319" w:type="pct"/>
            <w:tcBorders>
              <w:top w:val="nil"/>
              <w:left w:val="nil"/>
              <w:bottom w:val="single" w:sz="4" w:space="0" w:color="auto"/>
              <w:right w:val="single" w:sz="4" w:space="0" w:color="auto"/>
            </w:tcBorders>
            <w:shd w:val="clear" w:color="auto" w:fill="auto"/>
            <w:noWrap/>
            <w:vAlign w:val="center"/>
            <w:hideMark/>
          </w:tcPr>
          <w:p w14:paraId="60F9391F"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amm@sun.ac.za</w:t>
            </w:r>
          </w:p>
        </w:tc>
      </w:tr>
      <w:tr w:rsidR="007A5F4D" w:rsidRPr="00A510BD" w14:paraId="5CFBF960"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37EB02DC" w14:textId="7E754A5B"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BA (International Studies), BA (Human Resource Management), BA (Socio-Informatics), B in Social Work, Honours in Journalism, MA programmes (excluding MA in General Linguistics)</w:t>
            </w:r>
          </w:p>
        </w:tc>
        <w:tc>
          <w:tcPr>
            <w:tcW w:w="1181" w:type="pct"/>
            <w:tcBorders>
              <w:top w:val="nil"/>
              <w:left w:val="nil"/>
              <w:bottom w:val="single" w:sz="4" w:space="0" w:color="auto"/>
              <w:right w:val="single" w:sz="4" w:space="0" w:color="auto"/>
            </w:tcBorders>
            <w:shd w:val="clear" w:color="auto" w:fill="auto"/>
            <w:vAlign w:val="center"/>
            <w:hideMark/>
          </w:tcPr>
          <w:p w14:paraId="4DD995B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Jabu Nxumalo</w:t>
            </w:r>
          </w:p>
        </w:tc>
        <w:tc>
          <w:tcPr>
            <w:tcW w:w="833" w:type="pct"/>
            <w:tcBorders>
              <w:top w:val="nil"/>
              <w:left w:val="nil"/>
              <w:bottom w:val="single" w:sz="4" w:space="0" w:color="auto"/>
              <w:right w:val="single" w:sz="4" w:space="0" w:color="auto"/>
            </w:tcBorders>
            <w:shd w:val="clear" w:color="auto" w:fill="auto"/>
            <w:vAlign w:val="center"/>
            <w:hideMark/>
          </w:tcPr>
          <w:p w14:paraId="2F51D850"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021 808 4838</w:t>
            </w:r>
          </w:p>
        </w:tc>
        <w:tc>
          <w:tcPr>
            <w:tcW w:w="1319" w:type="pct"/>
            <w:tcBorders>
              <w:top w:val="nil"/>
              <w:left w:val="nil"/>
              <w:bottom w:val="single" w:sz="4" w:space="0" w:color="auto"/>
              <w:right w:val="single" w:sz="4" w:space="0" w:color="auto"/>
            </w:tcBorders>
            <w:shd w:val="clear" w:color="auto" w:fill="auto"/>
            <w:vAlign w:val="center"/>
            <w:hideMark/>
          </w:tcPr>
          <w:p w14:paraId="71E4436F"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jabs@sun.ac.za</w:t>
            </w:r>
          </w:p>
        </w:tc>
      </w:tr>
      <w:tr w:rsidR="00BA328A" w:rsidRPr="00A510BD" w14:paraId="51132EF5"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9AC20C" w14:textId="77777777"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Science</w:t>
            </w:r>
          </w:p>
        </w:tc>
      </w:tr>
      <w:tr w:rsidR="007A5F4D" w:rsidRPr="00A510BD" w14:paraId="041494AA"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67FD5CB8"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Undergraduate queries, PhD</w:t>
            </w:r>
          </w:p>
        </w:tc>
        <w:tc>
          <w:tcPr>
            <w:tcW w:w="1181" w:type="pct"/>
            <w:tcBorders>
              <w:top w:val="nil"/>
              <w:left w:val="nil"/>
              <w:bottom w:val="single" w:sz="4" w:space="0" w:color="auto"/>
              <w:right w:val="single" w:sz="4" w:space="0" w:color="auto"/>
            </w:tcBorders>
            <w:shd w:val="clear" w:color="auto" w:fill="auto"/>
            <w:vAlign w:val="center"/>
            <w:hideMark/>
          </w:tcPr>
          <w:p w14:paraId="7DDAF860"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Bevan Abels</w:t>
            </w:r>
          </w:p>
        </w:tc>
        <w:tc>
          <w:tcPr>
            <w:tcW w:w="833" w:type="pct"/>
            <w:tcBorders>
              <w:top w:val="nil"/>
              <w:left w:val="nil"/>
              <w:bottom w:val="single" w:sz="4" w:space="0" w:color="auto"/>
              <w:right w:val="single" w:sz="4" w:space="0" w:color="auto"/>
            </w:tcBorders>
            <w:shd w:val="clear" w:color="auto" w:fill="auto"/>
            <w:vAlign w:val="center"/>
            <w:hideMark/>
          </w:tcPr>
          <w:p w14:paraId="54776C8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021 808 4832</w:t>
            </w:r>
          </w:p>
        </w:tc>
        <w:tc>
          <w:tcPr>
            <w:tcW w:w="1319" w:type="pct"/>
            <w:tcBorders>
              <w:top w:val="nil"/>
              <w:left w:val="nil"/>
              <w:bottom w:val="single" w:sz="4" w:space="0" w:color="auto"/>
              <w:right w:val="single" w:sz="4" w:space="0" w:color="auto"/>
            </w:tcBorders>
            <w:shd w:val="clear" w:color="auto" w:fill="auto"/>
            <w:noWrap/>
            <w:vAlign w:val="center"/>
            <w:hideMark/>
          </w:tcPr>
          <w:p w14:paraId="048BD91B"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bpa@sun.ac.za</w:t>
            </w:r>
          </w:p>
        </w:tc>
      </w:tr>
      <w:tr w:rsidR="007A5F4D" w:rsidRPr="00A510BD" w14:paraId="7DEF06FC"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2497E58C"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Readmissions queries, undergraduate queries, Honours and Masters</w:t>
            </w:r>
          </w:p>
        </w:tc>
        <w:tc>
          <w:tcPr>
            <w:tcW w:w="1181" w:type="pct"/>
            <w:tcBorders>
              <w:top w:val="nil"/>
              <w:left w:val="nil"/>
              <w:bottom w:val="single" w:sz="4" w:space="0" w:color="auto"/>
              <w:right w:val="single" w:sz="4" w:space="0" w:color="auto"/>
            </w:tcBorders>
            <w:shd w:val="clear" w:color="auto" w:fill="auto"/>
            <w:vAlign w:val="center"/>
            <w:hideMark/>
          </w:tcPr>
          <w:p w14:paraId="724DF0A4"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Claudia Meyer</w:t>
            </w:r>
          </w:p>
        </w:tc>
        <w:tc>
          <w:tcPr>
            <w:tcW w:w="833" w:type="pct"/>
            <w:tcBorders>
              <w:top w:val="nil"/>
              <w:left w:val="nil"/>
              <w:bottom w:val="single" w:sz="4" w:space="0" w:color="auto"/>
              <w:right w:val="single" w:sz="4" w:space="0" w:color="auto"/>
            </w:tcBorders>
            <w:shd w:val="clear" w:color="auto" w:fill="auto"/>
            <w:vAlign w:val="center"/>
            <w:hideMark/>
          </w:tcPr>
          <w:p w14:paraId="3315BA0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021 808 2504</w:t>
            </w:r>
          </w:p>
        </w:tc>
        <w:tc>
          <w:tcPr>
            <w:tcW w:w="1319" w:type="pct"/>
            <w:tcBorders>
              <w:top w:val="nil"/>
              <w:left w:val="nil"/>
              <w:bottom w:val="single" w:sz="4" w:space="0" w:color="auto"/>
              <w:right w:val="single" w:sz="4" w:space="0" w:color="auto"/>
            </w:tcBorders>
            <w:shd w:val="clear" w:color="auto" w:fill="auto"/>
            <w:noWrap/>
            <w:vAlign w:val="center"/>
            <w:hideMark/>
          </w:tcPr>
          <w:p w14:paraId="638EF237"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cfransman@sun.ac.za</w:t>
            </w:r>
          </w:p>
        </w:tc>
      </w:tr>
      <w:tr w:rsidR="00BA328A" w:rsidRPr="00A510BD" w14:paraId="597D8F49"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EBFE09" w14:textId="77777777"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Education</w:t>
            </w:r>
          </w:p>
        </w:tc>
      </w:tr>
      <w:tr w:rsidR="007A5F4D" w:rsidRPr="00A510BD" w14:paraId="7EBB003B"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0EED290"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PhD and Masters</w:t>
            </w:r>
          </w:p>
        </w:tc>
        <w:tc>
          <w:tcPr>
            <w:tcW w:w="1181" w:type="pct"/>
            <w:tcBorders>
              <w:top w:val="nil"/>
              <w:left w:val="nil"/>
              <w:bottom w:val="single" w:sz="4" w:space="0" w:color="auto"/>
              <w:right w:val="single" w:sz="4" w:space="0" w:color="auto"/>
            </w:tcBorders>
            <w:shd w:val="clear" w:color="auto" w:fill="auto"/>
            <w:vAlign w:val="center"/>
            <w:hideMark/>
          </w:tcPr>
          <w:p w14:paraId="2510BF7F" w14:textId="77777777" w:rsidR="00BA328A" w:rsidRPr="00A510BD" w:rsidRDefault="00BA328A" w:rsidP="007A5F4D">
            <w:pPr>
              <w:jc w:val="cente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eastAsia="en-ZA"/>
              </w:rPr>
              <w:t>Eune</w:t>
            </w:r>
            <w:proofErr w:type="spellEnd"/>
            <w:r w:rsidRPr="00A510BD">
              <w:rPr>
                <w:rFonts w:asciiTheme="minorHAnsi" w:hAnsiTheme="minorHAnsi" w:cstheme="minorHAnsi"/>
                <w:color w:val="000000"/>
                <w:sz w:val="22"/>
                <w:szCs w:val="22"/>
                <w:lang w:eastAsia="en-ZA"/>
              </w:rPr>
              <w:t xml:space="preserve"> Louwrens</w:t>
            </w:r>
          </w:p>
        </w:tc>
        <w:tc>
          <w:tcPr>
            <w:tcW w:w="833" w:type="pct"/>
            <w:tcBorders>
              <w:top w:val="nil"/>
              <w:left w:val="nil"/>
              <w:bottom w:val="single" w:sz="4" w:space="0" w:color="auto"/>
              <w:right w:val="single" w:sz="4" w:space="0" w:color="auto"/>
            </w:tcBorders>
            <w:shd w:val="clear" w:color="auto" w:fill="auto"/>
            <w:vAlign w:val="center"/>
            <w:hideMark/>
          </w:tcPr>
          <w:p w14:paraId="0E8F352B"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021 808 9310</w:t>
            </w:r>
          </w:p>
        </w:tc>
        <w:tc>
          <w:tcPr>
            <w:tcW w:w="1319" w:type="pct"/>
            <w:tcBorders>
              <w:top w:val="nil"/>
              <w:left w:val="nil"/>
              <w:bottom w:val="single" w:sz="4" w:space="0" w:color="auto"/>
              <w:right w:val="single" w:sz="4" w:space="0" w:color="auto"/>
            </w:tcBorders>
            <w:shd w:val="clear" w:color="auto" w:fill="auto"/>
            <w:noWrap/>
            <w:vAlign w:val="center"/>
            <w:hideMark/>
          </w:tcPr>
          <w:p w14:paraId="26F777C8"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eel@sun.ac.za</w:t>
            </w:r>
          </w:p>
        </w:tc>
      </w:tr>
      <w:tr w:rsidR="007A5F4D" w:rsidRPr="00A510BD" w14:paraId="6E5AC557"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704C9B2"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Post Grad Certificate and Diploma</w:t>
            </w:r>
          </w:p>
        </w:tc>
        <w:tc>
          <w:tcPr>
            <w:tcW w:w="1181" w:type="pct"/>
            <w:tcBorders>
              <w:top w:val="nil"/>
              <w:left w:val="nil"/>
              <w:bottom w:val="single" w:sz="4" w:space="0" w:color="auto"/>
              <w:right w:val="single" w:sz="4" w:space="0" w:color="auto"/>
            </w:tcBorders>
            <w:shd w:val="clear" w:color="auto" w:fill="auto"/>
            <w:vAlign w:val="center"/>
            <w:hideMark/>
          </w:tcPr>
          <w:p w14:paraId="3DBAB204"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Erik van Zyl</w:t>
            </w:r>
          </w:p>
        </w:tc>
        <w:tc>
          <w:tcPr>
            <w:tcW w:w="833" w:type="pct"/>
            <w:tcBorders>
              <w:top w:val="nil"/>
              <w:left w:val="nil"/>
              <w:bottom w:val="single" w:sz="4" w:space="0" w:color="auto"/>
              <w:right w:val="single" w:sz="4" w:space="0" w:color="auto"/>
            </w:tcBorders>
            <w:shd w:val="clear" w:color="auto" w:fill="auto"/>
            <w:vAlign w:val="center"/>
            <w:hideMark/>
          </w:tcPr>
          <w:p w14:paraId="3E4C2310"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021 808 4831</w:t>
            </w:r>
          </w:p>
        </w:tc>
        <w:tc>
          <w:tcPr>
            <w:tcW w:w="1319" w:type="pct"/>
            <w:tcBorders>
              <w:top w:val="nil"/>
              <w:left w:val="nil"/>
              <w:bottom w:val="single" w:sz="4" w:space="0" w:color="auto"/>
              <w:right w:val="single" w:sz="4" w:space="0" w:color="auto"/>
            </w:tcBorders>
            <w:shd w:val="clear" w:color="auto" w:fill="auto"/>
            <w:noWrap/>
            <w:vAlign w:val="center"/>
            <w:hideMark/>
          </w:tcPr>
          <w:p w14:paraId="09E9EDF7"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erik@sun.ac.za</w:t>
            </w:r>
          </w:p>
        </w:tc>
      </w:tr>
    </w:tbl>
    <w:p w14:paraId="21821FF3" w14:textId="65FCC31F" w:rsidR="00FB62A7" w:rsidRDefault="00FB62A7"/>
    <w:p w14:paraId="2CD67439" w14:textId="3A358121" w:rsidR="00FD7B3D" w:rsidRDefault="00FD7B3D"/>
    <w:p w14:paraId="31A7A156" w14:textId="06E52BA0" w:rsidR="00FD7B3D" w:rsidRDefault="00FD7B3D"/>
    <w:p w14:paraId="20C74243" w14:textId="77777777" w:rsidR="00FD7B3D" w:rsidRDefault="00FD7B3D"/>
    <w:tbl>
      <w:tblPr>
        <w:tblW w:w="5301" w:type="pct"/>
        <w:tblInd w:w="-289" w:type="dxa"/>
        <w:tblLayout w:type="fixed"/>
        <w:tblLook w:val="04A0" w:firstRow="1" w:lastRow="0" w:firstColumn="1" w:lastColumn="0" w:noHBand="0" w:noVBand="1"/>
      </w:tblPr>
      <w:tblGrid>
        <w:gridCol w:w="3403"/>
        <w:gridCol w:w="2411"/>
        <w:gridCol w:w="1701"/>
        <w:gridCol w:w="2693"/>
      </w:tblGrid>
      <w:tr w:rsidR="00BA328A" w:rsidRPr="00A510BD" w14:paraId="71822D6A"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B5185AE" w14:textId="77777777"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lastRenderedPageBreak/>
              <w:t>Law</w:t>
            </w:r>
          </w:p>
        </w:tc>
      </w:tr>
      <w:tr w:rsidR="007A5F4D" w:rsidRPr="00A510BD" w14:paraId="49A8EDCF" w14:textId="77777777" w:rsidTr="00FB62A7">
        <w:trPr>
          <w:trHeight w:val="340"/>
        </w:trPr>
        <w:tc>
          <w:tcPr>
            <w:tcW w:w="1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2A15271B" w14:textId="0A5090D1"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LLB, BA (Law), BCom (Law), BAccLLB, Post Grad Diploma, LLM, LLD</w:t>
            </w:r>
          </w:p>
        </w:tc>
        <w:tc>
          <w:tcPr>
            <w:tcW w:w="1181" w:type="pct"/>
            <w:tcBorders>
              <w:top w:val="nil"/>
              <w:left w:val="nil"/>
              <w:bottom w:val="single" w:sz="4" w:space="0" w:color="auto"/>
              <w:right w:val="single" w:sz="4" w:space="0" w:color="auto"/>
            </w:tcBorders>
            <w:shd w:val="clear" w:color="auto" w:fill="auto"/>
            <w:vAlign w:val="center"/>
            <w:hideMark/>
          </w:tcPr>
          <w:p w14:paraId="088A0A5B" w14:textId="77777777" w:rsidR="00BA328A" w:rsidRPr="00A510BD" w:rsidRDefault="00BA328A" w:rsidP="007A5F4D">
            <w:pPr>
              <w:jc w:val="cente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eastAsia="en-ZA"/>
              </w:rPr>
              <w:t>Shirle</w:t>
            </w:r>
            <w:proofErr w:type="spellEnd"/>
            <w:r w:rsidRPr="00A510BD">
              <w:rPr>
                <w:rFonts w:asciiTheme="minorHAnsi" w:hAnsiTheme="minorHAnsi" w:cstheme="minorHAnsi"/>
                <w:color w:val="000000"/>
                <w:sz w:val="22"/>
                <w:szCs w:val="22"/>
                <w:lang w:eastAsia="en-ZA"/>
              </w:rPr>
              <w:t xml:space="preserve"> Cornelissen</w:t>
            </w:r>
          </w:p>
        </w:tc>
        <w:tc>
          <w:tcPr>
            <w:tcW w:w="833" w:type="pct"/>
            <w:tcBorders>
              <w:top w:val="nil"/>
              <w:left w:val="nil"/>
              <w:bottom w:val="single" w:sz="4" w:space="0" w:color="auto"/>
              <w:right w:val="single" w:sz="4" w:space="0" w:color="auto"/>
            </w:tcBorders>
            <w:shd w:val="clear" w:color="auto" w:fill="auto"/>
            <w:vAlign w:val="center"/>
            <w:hideMark/>
          </w:tcPr>
          <w:p w14:paraId="32BC0CD7"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021 808 4850</w:t>
            </w:r>
          </w:p>
        </w:tc>
        <w:tc>
          <w:tcPr>
            <w:tcW w:w="1319" w:type="pct"/>
            <w:tcBorders>
              <w:top w:val="nil"/>
              <w:left w:val="nil"/>
              <w:bottom w:val="single" w:sz="4" w:space="0" w:color="auto"/>
              <w:right w:val="single" w:sz="4" w:space="0" w:color="auto"/>
            </w:tcBorders>
            <w:shd w:val="clear" w:color="auto" w:fill="auto"/>
            <w:noWrap/>
            <w:vAlign w:val="center"/>
            <w:hideMark/>
          </w:tcPr>
          <w:p w14:paraId="73456E64"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shirle@sun.ac.za</w:t>
            </w:r>
          </w:p>
        </w:tc>
      </w:tr>
      <w:tr w:rsidR="007A5F4D" w:rsidRPr="00A510BD" w14:paraId="0CB2B997" w14:textId="77777777" w:rsidTr="00FB62A7">
        <w:trPr>
          <w:trHeight w:val="340"/>
        </w:trPr>
        <w:tc>
          <w:tcPr>
            <w:tcW w:w="166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70B80539" w14:textId="4FD0520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LLB, BA (Law), BCom (Law), BAccLLB</w:t>
            </w:r>
          </w:p>
        </w:tc>
        <w:tc>
          <w:tcPr>
            <w:tcW w:w="1181" w:type="pct"/>
            <w:tcBorders>
              <w:top w:val="nil"/>
              <w:left w:val="nil"/>
              <w:bottom w:val="single" w:sz="4" w:space="0" w:color="auto"/>
              <w:right w:val="single" w:sz="4" w:space="0" w:color="auto"/>
            </w:tcBorders>
            <w:shd w:val="clear" w:color="auto" w:fill="auto"/>
            <w:vAlign w:val="center"/>
            <w:hideMark/>
          </w:tcPr>
          <w:p w14:paraId="5EAD528B" w14:textId="77777777" w:rsidR="00BA328A" w:rsidRPr="00A510BD" w:rsidRDefault="00BA328A" w:rsidP="007A5F4D">
            <w:pPr>
              <w:jc w:val="cente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eastAsia="en-ZA"/>
              </w:rPr>
              <w:t>Shivvon</w:t>
            </w:r>
            <w:proofErr w:type="spellEnd"/>
            <w:r w:rsidRPr="00A510BD">
              <w:rPr>
                <w:rFonts w:asciiTheme="minorHAnsi" w:hAnsiTheme="minorHAnsi" w:cstheme="minorHAnsi"/>
                <w:color w:val="000000"/>
                <w:sz w:val="22"/>
                <w:szCs w:val="22"/>
                <w:lang w:eastAsia="en-ZA"/>
              </w:rPr>
              <w:t xml:space="preserve"> </w:t>
            </w:r>
            <w:proofErr w:type="spellStart"/>
            <w:r w:rsidRPr="00A510BD">
              <w:rPr>
                <w:rFonts w:asciiTheme="minorHAnsi" w:hAnsiTheme="minorHAnsi" w:cstheme="minorHAnsi"/>
                <w:color w:val="000000"/>
                <w:sz w:val="22"/>
                <w:szCs w:val="22"/>
                <w:lang w:eastAsia="en-ZA"/>
              </w:rPr>
              <w:t>Ruiters</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3A447BA2"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021 808 2506</w:t>
            </w:r>
          </w:p>
        </w:tc>
        <w:tc>
          <w:tcPr>
            <w:tcW w:w="1319" w:type="pct"/>
            <w:tcBorders>
              <w:top w:val="nil"/>
              <w:left w:val="nil"/>
              <w:bottom w:val="single" w:sz="4" w:space="0" w:color="auto"/>
              <w:right w:val="single" w:sz="4" w:space="0" w:color="auto"/>
            </w:tcBorders>
            <w:shd w:val="clear" w:color="auto" w:fill="auto"/>
            <w:noWrap/>
            <w:vAlign w:val="center"/>
            <w:hideMark/>
          </w:tcPr>
          <w:p w14:paraId="7047C739"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eastAsia="en-ZA"/>
              </w:rPr>
              <w:t>shivvon@sun.ac.za</w:t>
            </w:r>
          </w:p>
        </w:tc>
      </w:tr>
      <w:tr w:rsidR="00BA328A" w:rsidRPr="00A510BD" w14:paraId="280D0B04"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868E47" w14:textId="77777777"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Theology</w:t>
            </w:r>
          </w:p>
        </w:tc>
      </w:tr>
      <w:tr w:rsidR="007A5F4D" w:rsidRPr="00A510BD" w14:paraId="000E0BBF"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176C6E66"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MTh, MDiv, MPhil, PhD</w:t>
            </w:r>
          </w:p>
        </w:tc>
        <w:tc>
          <w:tcPr>
            <w:tcW w:w="1181" w:type="pct"/>
            <w:tcBorders>
              <w:top w:val="nil"/>
              <w:left w:val="nil"/>
              <w:bottom w:val="single" w:sz="4" w:space="0" w:color="auto"/>
              <w:right w:val="single" w:sz="4" w:space="0" w:color="auto"/>
            </w:tcBorders>
            <w:shd w:val="clear" w:color="auto" w:fill="auto"/>
            <w:vAlign w:val="bottom"/>
            <w:hideMark/>
          </w:tcPr>
          <w:p w14:paraId="35D3FFA5"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Shirle Cornelissen</w:t>
            </w:r>
          </w:p>
        </w:tc>
        <w:tc>
          <w:tcPr>
            <w:tcW w:w="833" w:type="pct"/>
            <w:tcBorders>
              <w:top w:val="nil"/>
              <w:left w:val="nil"/>
              <w:bottom w:val="single" w:sz="4" w:space="0" w:color="auto"/>
              <w:right w:val="single" w:sz="4" w:space="0" w:color="auto"/>
            </w:tcBorders>
            <w:shd w:val="clear" w:color="auto" w:fill="auto"/>
            <w:vAlign w:val="bottom"/>
            <w:hideMark/>
          </w:tcPr>
          <w:p w14:paraId="21032673"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en-ZA" w:eastAsia="en-ZA"/>
              </w:rPr>
              <w:t>4850</w:t>
            </w:r>
          </w:p>
        </w:tc>
        <w:tc>
          <w:tcPr>
            <w:tcW w:w="1319" w:type="pct"/>
            <w:tcBorders>
              <w:top w:val="nil"/>
              <w:left w:val="nil"/>
              <w:bottom w:val="single" w:sz="4" w:space="0" w:color="auto"/>
              <w:right w:val="single" w:sz="4" w:space="0" w:color="auto"/>
            </w:tcBorders>
            <w:shd w:val="clear" w:color="auto" w:fill="auto"/>
            <w:noWrap/>
            <w:vAlign w:val="bottom"/>
            <w:hideMark/>
          </w:tcPr>
          <w:p w14:paraId="10E6C486"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shirle@sun.ac.za</w:t>
            </w:r>
          </w:p>
        </w:tc>
      </w:tr>
      <w:tr w:rsidR="007A5F4D" w:rsidRPr="00A510BD" w14:paraId="73D16AAC"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bottom"/>
            <w:hideMark/>
          </w:tcPr>
          <w:p w14:paraId="35E5414E"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BTh, BDiv, Postgraduate Diploma</w:t>
            </w:r>
          </w:p>
        </w:tc>
        <w:tc>
          <w:tcPr>
            <w:tcW w:w="1181" w:type="pct"/>
            <w:tcBorders>
              <w:top w:val="nil"/>
              <w:left w:val="nil"/>
              <w:bottom w:val="single" w:sz="4" w:space="0" w:color="auto"/>
              <w:right w:val="single" w:sz="4" w:space="0" w:color="auto"/>
            </w:tcBorders>
            <w:shd w:val="clear" w:color="auto" w:fill="auto"/>
            <w:vAlign w:val="bottom"/>
            <w:hideMark/>
          </w:tcPr>
          <w:p w14:paraId="3707198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 xml:space="preserve">Shivvon Ruiters </w:t>
            </w:r>
          </w:p>
        </w:tc>
        <w:tc>
          <w:tcPr>
            <w:tcW w:w="833" w:type="pct"/>
            <w:tcBorders>
              <w:top w:val="nil"/>
              <w:left w:val="nil"/>
              <w:bottom w:val="single" w:sz="4" w:space="0" w:color="auto"/>
              <w:right w:val="single" w:sz="4" w:space="0" w:color="auto"/>
            </w:tcBorders>
            <w:shd w:val="clear" w:color="auto" w:fill="auto"/>
            <w:vAlign w:val="bottom"/>
            <w:hideMark/>
          </w:tcPr>
          <w:p w14:paraId="266BA032"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 </w:t>
            </w:r>
            <w:r w:rsidRPr="00A510BD">
              <w:rPr>
                <w:rFonts w:asciiTheme="minorHAnsi" w:hAnsiTheme="minorHAnsi" w:cstheme="minorHAnsi"/>
                <w:color w:val="000000"/>
                <w:sz w:val="22"/>
                <w:szCs w:val="22"/>
                <w:lang w:eastAsia="en-ZA"/>
              </w:rPr>
              <w:t>021 808 2506</w:t>
            </w:r>
          </w:p>
        </w:tc>
        <w:tc>
          <w:tcPr>
            <w:tcW w:w="1319" w:type="pct"/>
            <w:tcBorders>
              <w:top w:val="nil"/>
              <w:left w:val="nil"/>
              <w:bottom w:val="single" w:sz="4" w:space="0" w:color="auto"/>
              <w:right w:val="single" w:sz="4" w:space="0" w:color="auto"/>
            </w:tcBorders>
            <w:shd w:val="clear" w:color="auto" w:fill="auto"/>
            <w:noWrap/>
            <w:vAlign w:val="bottom"/>
            <w:hideMark/>
          </w:tcPr>
          <w:p w14:paraId="09ED6892"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rPr>
              <w:t xml:space="preserve"> </w:t>
            </w:r>
            <w:r w:rsidRPr="00A510BD">
              <w:rPr>
                <w:rFonts w:asciiTheme="minorHAnsi" w:hAnsiTheme="minorHAnsi" w:cstheme="minorHAnsi"/>
                <w:color w:val="000000"/>
                <w:sz w:val="22"/>
                <w:szCs w:val="22"/>
                <w:lang w:val="en-ZA" w:eastAsia="en-ZA"/>
              </w:rPr>
              <w:t>shivvon@sun.ac.za</w:t>
            </w:r>
          </w:p>
        </w:tc>
      </w:tr>
      <w:tr w:rsidR="00BA328A" w:rsidRPr="00A510BD" w14:paraId="5AFBD1EC"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3F64D2F" w14:textId="77777777"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Military Sciences</w:t>
            </w:r>
          </w:p>
        </w:tc>
      </w:tr>
      <w:tr w:rsidR="007A5F4D" w:rsidRPr="00A510BD" w14:paraId="0EA26D9C"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9B14060"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 xml:space="preserve"> All Programmes </w:t>
            </w:r>
          </w:p>
        </w:tc>
        <w:tc>
          <w:tcPr>
            <w:tcW w:w="1181" w:type="pct"/>
            <w:tcBorders>
              <w:top w:val="nil"/>
              <w:left w:val="nil"/>
              <w:bottom w:val="single" w:sz="4" w:space="0" w:color="auto"/>
              <w:right w:val="single" w:sz="4" w:space="0" w:color="auto"/>
            </w:tcBorders>
            <w:shd w:val="clear" w:color="auto" w:fill="auto"/>
            <w:vAlign w:val="center"/>
            <w:hideMark/>
          </w:tcPr>
          <w:p w14:paraId="6FFF5D17"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Mari Basson</w:t>
            </w:r>
          </w:p>
        </w:tc>
        <w:tc>
          <w:tcPr>
            <w:tcW w:w="833" w:type="pct"/>
            <w:tcBorders>
              <w:top w:val="nil"/>
              <w:left w:val="nil"/>
              <w:bottom w:val="single" w:sz="4" w:space="0" w:color="auto"/>
              <w:right w:val="single" w:sz="4" w:space="0" w:color="auto"/>
            </w:tcBorders>
            <w:shd w:val="clear" w:color="auto" w:fill="auto"/>
            <w:vAlign w:val="center"/>
            <w:hideMark/>
          </w:tcPr>
          <w:p w14:paraId="32A340BB"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022 702 3085</w:t>
            </w:r>
          </w:p>
        </w:tc>
        <w:tc>
          <w:tcPr>
            <w:tcW w:w="1319" w:type="pct"/>
            <w:tcBorders>
              <w:top w:val="nil"/>
              <w:left w:val="nil"/>
              <w:bottom w:val="single" w:sz="4" w:space="0" w:color="auto"/>
              <w:right w:val="single" w:sz="4" w:space="0" w:color="auto"/>
            </w:tcBorders>
            <w:shd w:val="clear" w:color="auto" w:fill="auto"/>
            <w:noWrap/>
            <w:vAlign w:val="center"/>
            <w:hideMark/>
          </w:tcPr>
          <w:p w14:paraId="3BF705B3"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basson71@sun.ac.za</w:t>
            </w:r>
          </w:p>
        </w:tc>
      </w:tr>
      <w:tr w:rsidR="00BA328A" w:rsidRPr="00A510BD" w14:paraId="0F4883E8"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53BB63" w14:textId="77777777"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Medicine and Health Sciences</w:t>
            </w:r>
          </w:p>
        </w:tc>
      </w:tr>
      <w:tr w:rsidR="007A5F4D" w:rsidRPr="00A510BD" w14:paraId="6B5F4215"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BF924EF"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 xml:space="preserve"> All Programmes </w:t>
            </w:r>
          </w:p>
        </w:tc>
        <w:tc>
          <w:tcPr>
            <w:tcW w:w="1181" w:type="pct"/>
            <w:tcBorders>
              <w:top w:val="nil"/>
              <w:left w:val="nil"/>
              <w:bottom w:val="single" w:sz="4" w:space="0" w:color="auto"/>
              <w:right w:val="single" w:sz="4" w:space="0" w:color="auto"/>
            </w:tcBorders>
            <w:shd w:val="clear" w:color="auto" w:fill="auto"/>
            <w:vAlign w:val="center"/>
            <w:hideMark/>
          </w:tcPr>
          <w:p w14:paraId="500AD3DE"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Johan Coetzer</w:t>
            </w:r>
          </w:p>
        </w:tc>
        <w:tc>
          <w:tcPr>
            <w:tcW w:w="833" w:type="pct"/>
            <w:tcBorders>
              <w:top w:val="nil"/>
              <w:left w:val="nil"/>
              <w:bottom w:val="single" w:sz="4" w:space="0" w:color="auto"/>
              <w:right w:val="single" w:sz="4" w:space="0" w:color="auto"/>
            </w:tcBorders>
            <w:shd w:val="clear" w:color="auto" w:fill="auto"/>
            <w:vAlign w:val="center"/>
            <w:hideMark/>
          </w:tcPr>
          <w:p w14:paraId="4A6ECCFB"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021 938 9204</w:t>
            </w:r>
          </w:p>
        </w:tc>
        <w:tc>
          <w:tcPr>
            <w:tcW w:w="1319" w:type="pct"/>
            <w:tcBorders>
              <w:top w:val="nil"/>
              <w:left w:val="nil"/>
              <w:bottom w:val="single" w:sz="4" w:space="0" w:color="auto"/>
              <w:right w:val="single" w:sz="4" w:space="0" w:color="auto"/>
            </w:tcBorders>
            <w:shd w:val="clear" w:color="auto" w:fill="auto"/>
            <w:noWrap/>
            <w:vAlign w:val="center"/>
            <w:hideMark/>
          </w:tcPr>
          <w:p w14:paraId="17BA9127"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jco@sun.ac.za</w:t>
            </w:r>
          </w:p>
        </w:tc>
      </w:tr>
      <w:tr w:rsidR="007A5F4D" w:rsidRPr="00A510BD" w14:paraId="39977FF9"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tcPr>
          <w:p w14:paraId="40771352"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 xml:space="preserve"> All Programmes </w:t>
            </w:r>
          </w:p>
        </w:tc>
        <w:tc>
          <w:tcPr>
            <w:tcW w:w="1181" w:type="pct"/>
            <w:tcBorders>
              <w:top w:val="nil"/>
              <w:left w:val="nil"/>
              <w:bottom w:val="single" w:sz="4" w:space="0" w:color="auto"/>
              <w:right w:val="single" w:sz="4" w:space="0" w:color="auto"/>
            </w:tcBorders>
            <w:shd w:val="clear" w:color="auto" w:fill="auto"/>
            <w:vAlign w:val="center"/>
          </w:tcPr>
          <w:p w14:paraId="332CF5A6"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Vanessa joseph</w:t>
            </w:r>
          </w:p>
        </w:tc>
        <w:tc>
          <w:tcPr>
            <w:tcW w:w="833" w:type="pct"/>
            <w:tcBorders>
              <w:top w:val="nil"/>
              <w:left w:val="nil"/>
              <w:bottom w:val="single" w:sz="4" w:space="0" w:color="auto"/>
              <w:right w:val="single" w:sz="4" w:space="0" w:color="auto"/>
            </w:tcBorders>
            <w:shd w:val="clear" w:color="auto" w:fill="auto"/>
            <w:vAlign w:val="center"/>
          </w:tcPr>
          <w:p w14:paraId="5ED8B85F"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021 938 9235</w:t>
            </w:r>
          </w:p>
        </w:tc>
        <w:tc>
          <w:tcPr>
            <w:tcW w:w="1319" w:type="pct"/>
            <w:tcBorders>
              <w:top w:val="nil"/>
              <w:left w:val="nil"/>
              <w:bottom w:val="single" w:sz="4" w:space="0" w:color="auto"/>
              <w:right w:val="single" w:sz="4" w:space="0" w:color="auto"/>
            </w:tcBorders>
            <w:shd w:val="clear" w:color="auto" w:fill="auto"/>
            <w:noWrap/>
            <w:vAlign w:val="center"/>
          </w:tcPr>
          <w:p w14:paraId="3B25F0E6"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vbj@sun.ac.za</w:t>
            </w:r>
          </w:p>
        </w:tc>
      </w:tr>
      <w:tr w:rsidR="007A5F4D" w:rsidRPr="00A510BD" w14:paraId="29B3F44A" w14:textId="77777777" w:rsidTr="00FB62A7">
        <w:trPr>
          <w:trHeight w:val="34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41533D3"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 All Programmes (Stellenbosch Campus)</w:t>
            </w:r>
          </w:p>
        </w:tc>
        <w:tc>
          <w:tcPr>
            <w:tcW w:w="1181" w:type="pct"/>
            <w:tcBorders>
              <w:top w:val="nil"/>
              <w:left w:val="nil"/>
              <w:bottom w:val="single" w:sz="4" w:space="0" w:color="auto"/>
              <w:right w:val="single" w:sz="4" w:space="0" w:color="auto"/>
            </w:tcBorders>
            <w:shd w:val="clear" w:color="auto" w:fill="auto"/>
            <w:vAlign w:val="center"/>
            <w:hideMark/>
          </w:tcPr>
          <w:p w14:paraId="3C71DA41"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Zenda Jansen</w:t>
            </w:r>
          </w:p>
        </w:tc>
        <w:tc>
          <w:tcPr>
            <w:tcW w:w="833" w:type="pct"/>
            <w:tcBorders>
              <w:top w:val="nil"/>
              <w:left w:val="nil"/>
              <w:bottom w:val="single" w:sz="4" w:space="0" w:color="auto"/>
              <w:right w:val="single" w:sz="4" w:space="0" w:color="auto"/>
            </w:tcBorders>
            <w:shd w:val="clear" w:color="auto" w:fill="auto"/>
            <w:vAlign w:val="center"/>
            <w:hideMark/>
          </w:tcPr>
          <w:p w14:paraId="76CEB6B8"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021 808 4842</w:t>
            </w:r>
          </w:p>
        </w:tc>
        <w:tc>
          <w:tcPr>
            <w:tcW w:w="1319" w:type="pct"/>
            <w:tcBorders>
              <w:top w:val="nil"/>
              <w:left w:val="nil"/>
              <w:bottom w:val="single" w:sz="4" w:space="0" w:color="auto"/>
              <w:right w:val="single" w:sz="4" w:space="0" w:color="auto"/>
            </w:tcBorders>
            <w:shd w:val="clear" w:color="auto" w:fill="auto"/>
            <w:noWrap/>
            <w:vAlign w:val="center"/>
            <w:hideMark/>
          </w:tcPr>
          <w:p w14:paraId="73449924" w14:textId="77777777" w:rsidR="00BA328A" w:rsidRPr="00A510BD" w:rsidRDefault="00BA328A" w:rsidP="007A5F4D">
            <w:pPr>
              <w:jc w:val="center"/>
              <w:rPr>
                <w:rFonts w:asciiTheme="minorHAnsi" w:hAnsiTheme="minorHAnsi" w:cstheme="minorHAnsi"/>
                <w:color w:val="0563C1"/>
                <w:sz w:val="22"/>
                <w:szCs w:val="22"/>
                <w:u w:val="single"/>
                <w:lang w:val="en-ZA" w:eastAsia="en-ZA"/>
              </w:rPr>
            </w:pPr>
            <w:r w:rsidRPr="00A510BD">
              <w:rPr>
                <w:rFonts w:asciiTheme="minorHAnsi" w:hAnsiTheme="minorHAnsi" w:cstheme="minorHAnsi"/>
                <w:color w:val="000000"/>
                <w:sz w:val="22"/>
                <w:szCs w:val="22"/>
                <w:lang w:val="en-ZA" w:eastAsia="en-ZA"/>
              </w:rPr>
              <w:t>zj@sun.ac.za</w:t>
            </w:r>
          </w:p>
        </w:tc>
      </w:tr>
      <w:tr w:rsidR="00BA328A" w:rsidRPr="00A510BD" w14:paraId="21A50006" w14:textId="77777777" w:rsidTr="00FB62A7">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AF783F" w14:textId="77777777" w:rsidR="00BA328A" w:rsidRPr="00A510BD" w:rsidRDefault="00BA328A" w:rsidP="007A5F4D">
            <w:pPr>
              <w:rPr>
                <w:rFonts w:asciiTheme="minorHAnsi" w:hAnsiTheme="minorHAnsi" w:cstheme="minorHAnsi"/>
                <w:b/>
                <w:bCs/>
                <w:color w:val="000000"/>
                <w:sz w:val="22"/>
                <w:szCs w:val="22"/>
                <w:lang w:val="en-ZA" w:eastAsia="en-ZA"/>
              </w:rPr>
            </w:pPr>
            <w:proofErr w:type="spellStart"/>
            <w:r w:rsidRPr="00A510BD">
              <w:rPr>
                <w:rFonts w:asciiTheme="minorHAnsi" w:hAnsiTheme="minorHAnsi" w:cstheme="minorHAnsi"/>
                <w:b/>
                <w:bCs/>
                <w:color w:val="000000"/>
                <w:sz w:val="22"/>
                <w:szCs w:val="22"/>
                <w:lang w:val="fr-FR" w:eastAsia="en-ZA"/>
              </w:rPr>
              <w:t>Telematic</w:t>
            </w:r>
            <w:proofErr w:type="spellEnd"/>
            <w:r w:rsidRPr="00A510BD">
              <w:rPr>
                <w:rFonts w:asciiTheme="minorHAnsi" w:hAnsiTheme="minorHAnsi" w:cstheme="minorHAnsi"/>
                <w:b/>
                <w:bCs/>
                <w:color w:val="000000"/>
                <w:sz w:val="22"/>
                <w:szCs w:val="22"/>
                <w:lang w:val="fr-FR" w:eastAsia="en-ZA"/>
              </w:rPr>
              <w:t xml:space="preserve"> Programmes</w:t>
            </w:r>
          </w:p>
        </w:tc>
      </w:tr>
      <w:tr w:rsidR="007A5F4D" w:rsidRPr="00A510BD" w14:paraId="0F60525C"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51FEB8D3" w14:textId="77777777" w:rsidR="00BA328A" w:rsidRPr="00A510BD" w:rsidRDefault="00BA328A" w:rsidP="007A5F4D">
            <w:pP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val="fr-FR" w:eastAsia="en-ZA"/>
              </w:rPr>
              <w:t>Telematic</w:t>
            </w:r>
            <w:proofErr w:type="spellEnd"/>
            <w:r w:rsidRPr="00A510BD">
              <w:rPr>
                <w:rFonts w:asciiTheme="minorHAnsi" w:hAnsiTheme="minorHAnsi" w:cstheme="minorHAnsi"/>
                <w:color w:val="000000"/>
                <w:sz w:val="22"/>
                <w:szCs w:val="22"/>
                <w:lang w:val="fr-FR" w:eastAsia="en-ZA"/>
              </w:rPr>
              <w:t xml:space="preserve"> Programmes</w:t>
            </w:r>
          </w:p>
        </w:tc>
        <w:tc>
          <w:tcPr>
            <w:tcW w:w="1181" w:type="pct"/>
            <w:tcBorders>
              <w:top w:val="nil"/>
              <w:left w:val="nil"/>
              <w:bottom w:val="single" w:sz="4" w:space="0" w:color="auto"/>
              <w:right w:val="single" w:sz="4" w:space="0" w:color="auto"/>
            </w:tcBorders>
            <w:shd w:val="clear" w:color="auto" w:fill="auto"/>
            <w:vAlign w:val="center"/>
            <w:hideMark/>
          </w:tcPr>
          <w:p w14:paraId="34055DE8"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Annemarie Muller</w:t>
            </w:r>
          </w:p>
        </w:tc>
        <w:tc>
          <w:tcPr>
            <w:tcW w:w="833" w:type="pct"/>
            <w:tcBorders>
              <w:top w:val="nil"/>
              <w:left w:val="nil"/>
              <w:bottom w:val="single" w:sz="4" w:space="0" w:color="auto"/>
              <w:right w:val="single" w:sz="4" w:space="0" w:color="auto"/>
            </w:tcBorders>
            <w:shd w:val="clear" w:color="auto" w:fill="auto"/>
            <w:vAlign w:val="center"/>
            <w:hideMark/>
          </w:tcPr>
          <w:p w14:paraId="4CF04C4C"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2953</w:t>
            </w:r>
          </w:p>
        </w:tc>
        <w:tc>
          <w:tcPr>
            <w:tcW w:w="1319" w:type="pct"/>
            <w:tcBorders>
              <w:top w:val="nil"/>
              <w:left w:val="nil"/>
              <w:bottom w:val="single" w:sz="4" w:space="0" w:color="auto"/>
              <w:right w:val="single" w:sz="4" w:space="0" w:color="auto"/>
            </w:tcBorders>
            <w:shd w:val="clear" w:color="auto" w:fill="auto"/>
            <w:noWrap/>
            <w:vAlign w:val="center"/>
            <w:hideMark/>
          </w:tcPr>
          <w:p w14:paraId="39ABD03C"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val="fr-FR" w:eastAsia="en-ZA"/>
              </w:rPr>
              <w:t>adklerk@sun.ac.za</w:t>
            </w:r>
          </w:p>
        </w:tc>
      </w:tr>
      <w:tr w:rsidR="007A5F4D" w:rsidRPr="00A510BD" w14:paraId="5655CB5E"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7D444E9D" w14:textId="77777777" w:rsidR="00BA328A" w:rsidRPr="00A510BD" w:rsidRDefault="00BA328A" w:rsidP="007A5F4D">
            <w:pP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val="fr-FR" w:eastAsia="en-ZA"/>
              </w:rPr>
              <w:t>Telematic</w:t>
            </w:r>
            <w:proofErr w:type="spellEnd"/>
            <w:r w:rsidRPr="00A510BD">
              <w:rPr>
                <w:rFonts w:asciiTheme="minorHAnsi" w:hAnsiTheme="minorHAnsi" w:cstheme="minorHAnsi"/>
                <w:color w:val="000000"/>
                <w:sz w:val="22"/>
                <w:szCs w:val="22"/>
                <w:lang w:val="fr-FR" w:eastAsia="en-ZA"/>
              </w:rPr>
              <w:t xml:space="preserve"> Programmes</w:t>
            </w:r>
          </w:p>
        </w:tc>
        <w:tc>
          <w:tcPr>
            <w:tcW w:w="1181" w:type="pct"/>
            <w:tcBorders>
              <w:top w:val="nil"/>
              <w:left w:val="nil"/>
              <w:bottom w:val="single" w:sz="4" w:space="0" w:color="auto"/>
              <w:right w:val="single" w:sz="4" w:space="0" w:color="auto"/>
            </w:tcBorders>
            <w:shd w:val="clear" w:color="auto" w:fill="auto"/>
            <w:vAlign w:val="center"/>
            <w:hideMark/>
          </w:tcPr>
          <w:p w14:paraId="4088C9E8" w14:textId="77777777" w:rsidR="00BA328A" w:rsidRPr="00A510BD" w:rsidRDefault="00BA328A" w:rsidP="007A5F4D">
            <w:pPr>
              <w:jc w:val="cente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val="fr-FR" w:eastAsia="en-ZA"/>
              </w:rPr>
              <w:t>Ryno</w:t>
            </w:r>
            <w:proofErr w:type="spellEnd"/>
            <w:r w:rsidRPr="00A510BD">
              <w:rPr>
                <w:rFonts w:asciiTheme="minorHAnsi" w:hAnsiTheme="minorHAnsi" w:cstheme="minorHAnsi"/>
                <w:color w:val="000000"/>
                <w:sz w:val="22"/>
                <w:szCs w:val="22"/>
                <w:lang w:val="fr-FR" w:eastAsia="en-ZA"/>
              </w:rPr>
              <w:t xml:space="preserve"> </w:t>
            </w:r>
            <w:proofErr w:type="spellStart"/>
            <w:r w:rsidRPr="00A510BD">
              <w:rPr>
                <w:rFonts w:asciiTheme="minorHAnsi" w:hAnsiTheme="minorHAnsi" w:cstheme="minorHAnsi"/>
                <w:color w:val="000000"/>
                <w:sz w:val="22"/>
                <w:szCs w:val="22"/>
                <w:lang w:val="fr-FR" w:eastAsia="en-ZA"/>
              </w:rPr>
              <w:t>Gurgen</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5AB6A046"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9314</w:t>
            </w:r>
          </w:p>
        </w:tc>
        <w:tc>
          <w:tcPr>
            <w:tcW w:w="1319" w:type="pct"/>
            <w:tcBorders>
              <w:top w:val="nil"/>
              <w:left w:val="nil"/>
              <w:bottom w:val="single" w:sz="4" w:space="0" w:color="auto"/>
              <w:right w:val="single" w:sz="4" w:space="0" w:color="auto"/>
            </w:tcBorders>
            <w:shd w:val="clear" w:color="auto" w:fill="auto"/>
            <w:noWrap/>
            <w:vAlign w:val="center"/>
            <w:hideMark/>
          </w:tcPr>
          <w:p w14:paraId="2B2F72D9"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val="fr-FR" w:eastAsia="en-ZA"/>
              </w:rPr>
              <w:t>rgurgen@sun.ac.za</w:t>
            </w:r>
          </w:p>
        </w:tc>
      </w:tr>
      <w:tr w:rsidR="007A5F4D" w:rsidRPr="00A510BD" w14:paraId="096E74F3"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3467BB80" w14:textId="77777777" w:rsidR="00BA328A" w:rsidRPr="00A510BD" w:rsidRDefault="00BA328A" w:rsidP="007A5F4D">
            <w:pP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val="fr-FR" w:eastAsia="en-ZA"/>
              </w:rPr>
              <w:t>Telematic</w:t>
            </w:r>
            <w:proofErr w:type="spellEnd"/>
            <w:r w:rsidRPr="00A510BD">
              <w:rPr>
                <w:rFonts w:asciiTheme="minorHAnsi" w:hAnsiTheme="minorHAnsi" w:cstheme="minorHAnsi"/>
                <w:color w:val="000000"/>
                <w:sz w:val="22"/>
                <w:szCs w:val="22"/>
                <w:lang w:val="fr-FR" w:eastAsia="en-ZA"/>
              </w:rPr>
              <w:t xml:space="preserve"> Programmes</w:t>
            </w:r>
          </w:p>
        </w:tc>
        <w:tc>
          <w:tcPr>
            <w:tcW w:w="1181" w:type="pct"/>
            <w:tcBorders>
              <w:top w:val="nil"/>
              <w:left w:val="nil"/>
              <w:bottom w:val="single" w:sz="4" w:space="0" w:color="auto"/>
              <w:right w:val="single" w:sz="4" w:space="0" w:color="auto"/>
            </w:tcBorders>
            <w:shd w:val="clear" w:color="auto" w:fill="auto"/>
            <w:vAlign w:val="center"/>
            <w:hideMark/>
          </w:tcPr>
          <w:p w14:paraId="0A90FBFD"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 xml:space="preserve">Carmen </w:t>
            </w:r>
            <w:proofErr w:type="spellStart"/>
            <w:r w:rsidRPr="00A510BD">
              <w:rPr>
                <w:rFonts w:asciiTheme="minorHAnsi" w:hAnsiTheme="minorHAnsi" w:cstheme="minorHAnsi"/>
                <w:color w:val="000000"/>
                <w:sz w:val="22"/>
                <w:szCs w:val="22"/>
                <w:lang w:val="fr-FR" w:eastAsia="en-ZA"/>
              </w:rPr>
              <w:t>Jordaan</w:t>
            </w:r>
            <w:proofErr w:type="spellEnd"/>
          </w:p>
        </w:tc>
        <w:tc>
          <w:tcPr>
            <w:tcW w:w="833" w:type="pct"/>
            <w:tcBorders>
              <w:top w:val="nil"/>
              <w:left w:val="nil"/>
              <w:bottom w:val="single" w:sz="4" w:space="0" w:color="auto"/>
              <w:right w:val="single" w:sz="4" w:space="0" w:color="auto"/>
            </w:tcBorders>
            <w:shd w:val="clear" w:color="auto" w:fill="auto"/>
            <w:vAlign w:val="center"/>
            <w:hideMark/>
          </w:tcPr>
          <w:p w14:paraId="771FCE42"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4908</w:t>
            </w:r>
          </w:p>
        </w:tc>
        <w:tc>
          <w:tcPr>
            <w:tcW w:w="1319" w:type="pct"/>
            <w:tcBorders>
              <w:top w:val="nil"/>
              <w:left w:val="nil"/>
              <w:bottom w:val="single" w:sz="4" w:space="0" w:color="auto"/>
              <w:right w:val="single" w:sz="4" w:space="0" w:color="auto"/>
            </w:tcBorders>
            <w:shd w:val="clear" w:color="auto" w:fill="auto"/>
            <w:noWrap/>
            <w:vAlign w:val="center"/>
            <w:hideMark/>
          </w:tcPr>
          <w:p w14:paraId="1A38A068"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sz w:val="22"/>
                <w:szCs w:val="22"/>
                <w:lang w:val="fr-FR" w:eastAsia="en-ZA"/>
              </w:rPr>
              <w:t>cdj@sun.ac.za</w:t>
            </w:r>
          </w:p>
        </w:tc>
      </w:tr>
      <w:tr w:rsidR="00BA328A" w:rsidRPr="00A510BD" w14:paraId="466172A3" w14:textId="77777777" w:rsidTr="00FB62A7">
        <w:trPr>
          <w:trHeight w:val="340"/>
        </w:trPr>
        <w:tc>
          <w:tcPr>
            <w:tcW w:w="5000" w:type="pct"/>
            <w:gridSpan w:val="4"/>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D894679" w14:textId="77777777" w:rsidR="00BA328A" w:rsidRPr="00A510BD" w:rsidRDefault="00BA328A" w:rsidP="007A5F4D">
            <w:pPr>
              <w:rPr>
                <w:rFonts w:asciiTheme="minorHAnsi" w:hAnsiTheme="minorHAnsi" w:cstheme="minorHAnsi"/>
                <w:b/>
                <w:bCs/>
                <w:color w:val="000000"/>
                <w:sz w:val="22"/>
                <w:szCs w:val="22"/>
                <w:lang w:val="en-ZA" w:eastAsia="en-ZA"/>
              </w:rPr>
            </w:pPr>
            <w:r w:rsidRPr="00A510BD">
              <w:rPr>
                <w:rFonts w:asciiTheme="minorHAnsi" w:hAnsiTheme="minorHAnsi" w:cstheme="minorHAnsi"/>
                <w:b/>
                <w:bCs/>
                <w:color w:val="000000"/>
                <w:sz w:val="22"/>
                <w:szCs w:val="22"/>
                <w:lang w:val="en-ZA" w:eastAsia="en-ZA"/>
              </w:rPr>
              <w:t xml:space="preserve">Academic Records and Assessments </w:t>
            </w:r>
          </w:p>
        </w:tc>
      </w:tr>
      <w:tr w:rsidR="007A5F4D" w:rsidRPr="00A510BD" w14:paraId="29A86532"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tcPr>
          <w:p w14:paraId="2377B999"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en-ZA" w:eastAsia="en-ZA"/>
              </w:rPr>
              <w:t>Academic Records</w:t>
            </w:r>
          </w:p>
        </w:tc>
        <w:tc>
          <w:tcPr>
            <w:tcW w:w="1181" w:type="pct"/>
            <w:tcBorders>
              <w:top w:val="nil"/>
              <w:left w:val="nil"/>
              <w:bottom w:val="single" w:sz="4" w:space="0" w:color="auto"/>
              <w:right w:val="single" w:sz="4" w:space="0" w:color="auto"/>
            </w:tcBorders>
            <w:shd w:val="clear" w:color="auto" w:fill="auto"/>
            <w:vAlign w:val="center"/>
            <w:hideMark/>
          </w:tcPr>
          <w:p w14:paraId="4317E904" w14:textId="6E4C65FB" w:rsidR="00BA328A" w:rsidRPr="00A510BD" w:rsidRDefault="00DC2562"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 xml:space="preserve">Samuel </w:t>
            </w:r>
            <w:r w:rsidR="00BA328A" w:rsidRPr="00A510BD">
              <w:rPr>
                <w:rFonts w:asciiTheme="minorHAnsi" w:hAnsiTheme="minorHAnsi" w:cstheme="minorHAnsi"/>
                <w:color w:val="000000"/>
                <w:sz w:val="22"/>
                <w:szCs w:val="22"/>
                <w:lang w:val="fr-FR" w:eastAsia="en-ZA"/>
              </w:rPr>
              <w:t>de Beer</w:t>
            </w:r>
          </w:p>
        </w:tc>
        <w:tc>
          <w:tcPr>
            <w:tcW w:w="833" w:type="pct"/>
            <w:tcBorders>
              <w:top w:val="nil"/>
              <w:left w:val="nil"/>
              <w:bottom w:val="single" w:sz="4" w:space="0" w:color="auto"/>
              <w:right w:val="single" w:sz="4" w:space="0" w:color="auto"/>
            </w:tcBorders>
            <w:shd w:val="clear" w:color="auto" w:fill="auto"/>
            <w:vAlign w:val="center"/>
            <w:hideMark/>
          </w:tcPr>
          <w:p w14:paraId="07530E68"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2512</w:t>
            </w:r>
          </w:p>
        </w:tc>
        <w:tc>
          <w:tcPr>
            <w:tcW w:w="1319" w:type="pct"/>
            <w:tcBorders>
              <w:top w:val="nil"/>
              <w:left w:val="nil"/>
              <w:bottom w:val="single" w:sz="4" w:space="0" w:color="auto"/>
              <w:right w:val="single" w:sz="4" w:space="0" w:color="auto"/>
            </w:tcBorders>
            <w:shd w:val="clear" w:color="auto" w:fill="auto"/>
            <w:vAlign w:val="center"/>
            <w:hideMark/>
          </w:tcPr>
          <w:p w14:paraId="185C57FE"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records@sun.ac.za</w:t>
            </w:r>
          </w:p>
        </w:tc>
      </w:tr>
      <w:tr w:rsidR="007A5F4D" w:rsidRPr="00A510BD" w14:paraId="0CAB26B6"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3C3EF24D" w14:textId="77777777" w:rsidR="00BA328A" w:rsidRPr="00A510BD" w:rsidRDefault="00BA328A" w:rsidP="007A5F4D">
            <w:pP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val="fr-FR" w:eastAsia="en-ZA"/>
              </w:rPr>
              <w:t>Examinations</w:t>
            </w:r>
            <w:proofErr w:type="spellEnd"/>
            <w:r w:rsidRPr="00A510BD">
              <w:rPr>
                <w:rFonts w:asciiTheme="minorHAnsi" w:hAnsiTheme="minorHAnsi" w:cstheme="minorHAnsi"/>
                <w:color w:val="000000"/>
                <w:sz w:val="22"/>
                <w:szCs w:val="22"/>
                <w:lang w:val="fr-FR" w:eastAsia="en-ZA"/>
              </w:rPr>
              <w:t xml:space="preserve"> Office (Head)</w:t>
            </w:r>
          </w:p>
        </w:tc>
        <w:tc>
          <w:tcPr>
            <w:tcW w:w="1181" w:type="pct"/>
            <w:tcBorders>
              <w:top w:val="nil"/>
              <w:left w:val="nil"/>
              <w:bottom w:val="single" w:sz="4" w:space="0" w:color="auto"/>
              <w:right w:val="single" w:sz="4" w:space="0" w:color="auto"/>
            </w:tcBorders>
            <w:shd w:val="clear" w:color="auto" w:fill="auto"/>
            <w:vAlign w:val="center"/>
            <w:hideMark/>
          </w:tcPr>
          <w:p w14:paraId="55E24438"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Ruby Frans</w:t>
            </w:r>
          </w:p>
        </w:tc>
        <w:tc>
          <w:tcPr>
            <w:tcW w:w="833" w:type="pct"/>
            <w:tcBorders>
              <w:top w:val="nil"/>
              <w:left w:val="nil"/>
              <w:bottom w:val="single" w:sz="4" w:space="0" w:color="auto"/>
              <w:right w:val="single" w:sz="4" w:space="0" w:color="auto"/>
            </w:tcBorders>
            <w:shd w:val="clear" w:color="auto" w:fill="auto"/>
            <w:vAlign w:val="center"/>
            <w:hideMark/>
          </w:tcPr>
          <w:p w14:paraId="646006C9"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9132</w:t>
            </w:r>
          </w:p>
        </w:tc>
        <w:tc>
          <w:tcPr>
            <w:tcW w:w="1319" w:type="pct"/>
            <w:tcBorders>
              <w:top w:val="nil"/>
              <w:left w:val="nil"/>
              <w:bottom w:val="single" w:sz="4" w:space="0" w:color="auto"/>
              <w:right w:val="single" w:sz="4" w:space="0" w:color="auto"/>
            </w:tcBorders>
            <w:shd w:val="clear" w:color="auto" w:fill="auto"/>
            <w:vAlign w:val="center"/>
            <w:hideMark/>
          </w:tcPr>
          <w:p w14:paraId="52F1432E"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ruby@sun.ac.za</w:t>
            </w:r>
          </w:p>
        </w:tc>
      </w:tr>
      <w:tr w:rsidR="007A5F4D" w:rsidRPr="00A510BD" w14:paraId="11DB9677" w14:textId="77777777" w:rsidTr="00FB62A7">
        <w:trPr>
          <w:trHeight w:val="340"/>
        </w:trPr>
        <w:tc>
          <w:tcPr>
            <w:tcW w:w="1667" w:type="pct"/>
            <w:vMerge w:val="restart"/>
            <w:tcBorders>
              <w:top w:val="nil"/>
              <w:left w:val="single" w:sz="4" w:space="0" w:color="auto"/>
              <w:right w:val="single" w:sz="4" w:space="0" w:color="auto"/>
            </w:tcBorders>
            <w:shd w:val="clear" w:color="000000" w:fill="FFFFFF"/>
            <w:vAlign w:val="center"/>
            <w:hideMark/>
          </w:tcPr>
          <w:p w14:paraId="1CF8D648" w14:textId="77777777" w:rsidR="00BA328A" w:rsidRPr="00A510BD" w:rsidRDefault="00BA328A" w:rsidP="007A5F4D">
            <w:pPr>
              <w:rPr>
                <w:rFonts w:asciiTheme="minorHAnsi" w:hAnsiTheme="minorHAnsi" w:cstheme="minorHAnsi"/>
                <w:color w:val="000000"/>
                <w:sz w:val="22"/>
                <w:szCs w:val="22"/>
                <w:lang w:val="fr-FR" w:eastAsia="en-ZA"/>
              </w:rPr>
            </w:pPr>
            <w:proofErr w:type="spellStart"/>
            <w:r w:rsidRPr="00A510BD">
              <w:rPr>
                <w:rFonts w:asciiTheme="minorHAnsi" w:hAnsiTheme="minorHAnsi" w:cstheme="minorHAnsi"/>
                <w:color w:val="000000"/>
                <w:sz w:val="22"/>
                <w:szCs w:val="22"/>
                <w:lang w:val="fr-FR" w:eastAsia="en-ZA"/>
              </w:rPr>
              <w:t>Examinations</w:t>
            </w:r>
            <w:proofErr w:type="spellEnd"/>
            <w:r w:rsidRPr="00A510BD">
              <w:rPr>
                <w:rFonts w:asciiTheme="minorHAnsi" w:hAnsiTheme="minorHAnsi" w:cstheme="minorHAnsi"/>
                <w:color w:val="000000"/>
                <w:sz w:val="22"/>
                <w:szCs w:val="22"/>
                <w:lang w:val="fr-FR" w:eastAsia="en-ZA"/>
              </w:rPr>
              <w:t xml:space="preserve"> Office (Exam-</w:t>
            </w:r>
            <w:proofErr w:type="spellStart"/>
            <w:r w:rsidRPr="00A510BD">
              <w:rPr>
                <w:rFonts w:asciiTheme="minorHAnsi" w:hAnsiTheme="minorHAnsi" w:cstheme="minorHAnsi"/>
                <w:color w:val="000000"/>
                <w:sz w:val="22"/>
                <w:szCs w:val="22"/>
                <w:lang w:val="fr-FR" w:eastAsia="en-ZA"/>
              </w:rPr>
              <w:t>related</w:t>
            </w:r>
            <w:proofErr w:type="spellEnd"/>
            <w:r w:rsidRPr="00A510BD">
              <w:rPr>
                <w:rFonts w:asciiTheme="minorHAnsi" w:hAnsiTheme="minorHAnsi" w:cstheme="minorHAnsi"/>
                <w:color w:val="000000"/>
                <w:sz w:val="22"/>
                <w:szCs w:val="22"/>
                <w:lang w:val="fr-FR" w:eastAsia="en-ZA"/>
              </w:rPr>
              <w:t xml:space="preserve"> </w:t>
            </w:r>
            <w:proofErr w:type="spellStart"/>
            <w:r w:rsidRPr="00A510BD">
              <w:rPr>
                <w:rFonts w:asciiTheme="minorHAnsi" w:hAnsiTheme="minorHAnsi" w:cstheme="minorHAnsi"/>
                <w:color w:val="000000"/>
                <w:sz w:val="22"/>
                <w:szCs w:val="22"/>
                <w:lang w:val="fr-FR" w:eastAsia="en-ZA"/>
              </w:rPr>
              <w:t>queries</w:t>
            </w:r>
            <w:proofErr w:type="spellEnd"/>
            <w:r w:rsidRPr="00A510BD">
              <w:rPr>
                <w:rFonts w:asciiTheme="minorHAnsi" w:hAnsiTheme="minorHAnsi" w:cstheme="minorHAnsi"/>
                <w:color w:val="000000"/>
                <w:sz w:val="22"/>
                <w:szCs w:val="22"/>
                <w:lang w:val="fr-FR" w:eastAsia="en-ZA"/>
              </w:rPr>
              <w:t xml:space="preserve">, </w:t>
            </w:r>
            <w:proofErr w:type="spellStart"/>
            <w:r w:rsidRPr="00A510BD">
              <w:rPr>
                <w:rFonts w:asciiTheme="minorHAnsi" w:hAnsiTheme="minorHAnsi" w:cstheme="minorHAnsi"/>
                <w:color w:val="000000"/>
                <w:sz w:val="22"/>
                <w:szCs w:val="22"/>
                <w:lang w:val="fr-FR" w:eastAsia="en-ZA"/>
              </w:rPr>
              <w:t>remark</w:t>
            </w:r>
            <w:proofErr w:type="spellEnd"/>
            <w:r w:rsidRPr="00A510BD">
              <w:rPr>
                <w:rFonts w:asciiTheme="minorHAnsi" w:hAnsiTheme="minorHAnsi" w:cstheme="minorHAnsi"/>
                <w:color w:val="000000"/>
                <w:sz w:val="22"/>
                <w:szCs w:val="22"/>
                <w:lang w:val="fr-FR" w:eastAsia="en-ZA"/>
              </w:rPr>
              <w:t xml:space="preserve"> applications)</w:t>
            </w:r>
          </w:p>
          <w:p w14:paraId="11414A8C" w14:textId="77777777" w:rsidR="00BA328A" w:rsidRPr="00A510BD" w:rsidRDefault="00BA328A" w:rsidP="007A5F4D">
            <w:pP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val="fr-FR" w:eastAsia="en-ZA"/>
              </w:rPr>
              <w:t>Special</w:t>
            </w:r>
            <w:proofErr w:type="spellEnd"/>
            <w:r w:rsidRPr="00A510BD">
              <w:rPr>
                <w:rFonts w:asciiTheme="minorHAnsi" w:hAnsiTheme="minorHAnsi" w:cstheme="minorHAnsi"/>
                <w:color w:val="000000"/>
                <w:sz w:val="22"/>
                <w:szCs w:val="22"/>
                <w:lang w:val="fr-FR" w:eastAsia="en-ZA"/>
              </w:rPr>
              <w:t xml:space="preserve"> concession applications to skryftyd@sun.ac.za</w:t>
            </w:r>
          </w:p>
        </w:tc>
        <w:tc>
          <w:tcPr>
            <w:tcW w:w="1181" w:type="pct"/>
            <w:tcBorders>
              <w:top w:val="nil"/>
              <w:left w:val="nil"/>
              <w:bottom w:val="single" w:sz="4" w:space="0" w:color="auto"/>
              <w:right w:val="single" w:sz="4" w:space="0" w:color="auto"/>
            </w:tcBorders>
            <w:shd w:val="clear" w:color="auto" w:fill="auto"/>
            <w:vAlign w:val="center"/>
            <w:hideMark/>
          </w:tcPr>
          <w:p w14:paraId="10D58DC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Cedric Bezuidenhout</w:t>
            </w:r>
          </w:p>
        </w:tc>
        <w:tc>
          <w:tcPr>
            <w:tcW w:w="833" w:type="pct"/>
            <w:tcBorders>
              <w:top w:val="nil"/>
              <w:left w:val="nil"/>
              <w:bottom w:val="single" w:sz="4" w:space="0" w:color="auto"/>
              <w:right w:val="single" w:sz="4" w:space="0" w:color="auto"/>
            </w:tcBorders>
            <w:shd w:val="clear" w:color="auto" w:fill="auto"/>
            <w:vAlign w:val="center"/>
            <w:hideMark/>
          </w:tcPr>
          <w:p w14:paraId="6BAD494F"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4583</w:t>
            </w:r>
          </w:p>
        </w:tc>
        <w:tc>
          <w:tcPr>
            <w:tcW w:w="1319" w:type="pct"/>
            <w:tcBorders>
              <w:top w:val="nil"/>
              <w:left w:val="nil"/>
              <w:bottom w:val="single" w:sz="4" w:space="0" w:color="auto"/>
              <w:right w:val="single" w:sz="4" w:space="0" w:color="auto"/>
            </w:tcBorders>
            <w:shd w:val="clear" w:color="auto" w:fill="auto"/>
            <w:vAlign w:val="center"/>
            <w:hideMark/>
          </w:tcPr>
          <w:p w14:paraId="71E24E1D"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cgb@sun.ac.za</w:t>
            </w:r>
          </w:p>
        </w:tc>
      </w:tr>
      <w:tr w:rsidR="007A5F4D" w:rsidRPr="00A510BD" w14:paraId="60B9AFA8" w14:textId="77777777" w:rsidTr="00FB62A7">
        <w:trPr>
          <w:trHeight w:val="340"/>
        </w:trPr>
        <w:tc>
          <w:tcPr>
            <w:tcW w:w="1667" w:type="pct"/>
            <w:vMerge/>
            <w:tcBorders>
              <w:left w:val="single" w:sz="4" w:space="0" w:color="auto"/>
              <w:right w:val="single" w:sz="4" w:space="0" w:color="auto"/>
            </w:tcBorders>
            <w:shd w:val="clear" w:color="000000" w:fill="FFFFFF"/>
            <w:vAlign w:val="center"/>
          </w:tcPr>
          <w:p w14:paraId="3028044F" w14:textId="77777777" w:rsidR="00BA328A" w:rsidRPr="00A510BD" w:rsidRDefault="00BA328A" w:rsidP="007A5F4D">
            <w:pPr>
              <w:rPr>
                <w:rFonts w:asciiTheme="minorHAnsi" w:hAnsiTheme="minorHAnsi" w:cstheme="minorHAnsi"/>
                <w:color w:val="000000"/>
                <w:sz w:val="22"/>
                <w:szCs w:val="22"/>
                <w:lang w:val="fr-FR" w:eastAsia="en-ZA"/>
              </w:rPr>
            </w:pPr>
          </w:p>
        </w:tc>
        <w:tc>
          <w:tcPr>
            <w:tcW w:w="1181" w:type="pct"/>
            <w:tcBorders>
              <w:top w:val="nil"/>
              <w:left w:val="nil"/>
              <w:bottom w:val="single" w:sz="4" w:space="0" w:color="auto"/>
              <w:right w:val="single" w:sz="4" w:space="0" w:color="auto"/>
            </w:tcBorders>
            <w:shd w:val="clear" w:color="auto" w:fill="auto"/>
            <w:vAlign w:val="center"/>
          </w:tcPr>
          <w:p w14:paraId="0A3A2391" w14:textId="77777777" w:rsidR="00BA328A" w:rsidRPr="00A510BD" w:rsidRDefault="00BA328A" w:rsidP="007A5F4D">
            <w:pPr>
              <w:jc w:val="center"/>
              <w:rPr>
                <w:rFonts w:asciiTheme="minorHAnsi" w:hAnsiTheme="minorHAnsi" w:cstheme="minorHAnsi"/>
                <w:color w:val="000000"/>
                <w:sz w:val="22"/>
                <w:szCs w:val="22"/>
                <w:lang w:val="fr-FR" w:eastAsia="en-ZA"/>
              </w:rPr>
            </w:pPr>
            <w:r w:rsidRPr="00A510BD">
              <w:rPr>
                <w:rFonts w:asciiTheme="minorHAnsi" w:hAnsiTheme="minorHAnsi" w:cstheme="minorHAnsi"/>
                <w:color w:val="000000"/>
                <w:sz w:val="22"/>
                <w:szCs w:val="22"/>
                <w:lang w:val="fr-FR" w:eastAsia="en-ZA"/>
              </w:rPr>
              <w:t>Gary Kirsten</w:t>
            </w:r>
          </w:p>
        </w:tc>
        <w:tc>
          <w:tcPr>
            <w:tcW w:w="833" w:type="pct"/>
            <w:tcBorders>
              <w:top w:val="nil"/>
              <w:left w:val="nil"/>
              <w:bottom w:val="single" w:sz="4" w:space="0" w:color="auto"/>
              <w:right w:val="single" w:sz="4" w:space="0" w:color="auto"/>
            </w:tcBorders>
            <w:shd w:val="clear" w:color="auto" w:fill="auto"/>
            <w:vAlign w:val="center"/>
          </w:tcPr>
          <w:p w14:paraId="7373357C" w14:textId="77777777" w:rsidR="00BA328A" w:rsidRPr="00A510BD" w:rsidRDefault="00BA328A" w:rsidP="007A5F4D">
            <w:pPr>
              <w:jc w:val="center"/>
              <w:rPr>
                <w:rFonts w:asciiTheme="minorHAnsi" w:hAnsiTheme="minorHAnsi" w:cstheme="minorHAnsi"/>
                <w:color w:val="000000"/>
                <w:sz w:val="22"/>
                <w:szCs w:val="22"/>
                <w:lang w:eastAsia="en-ZA"/>
              </w:rPr>
            </w:pPr>
            <w:r w:rsidRPr="00A510BD">
              <w:rPr>
                <w:rFonts w:asciiTheme="minorHAnsi" w:hAnsiTheme="minorHAnsi" w:cstheme="minorHAnsi"/>
                <w:color w:val="000000"/>
                <w:sz w:val="22"/>
                <w:szCs w:val="22"/>
                <w:lang w:val="fr-FR" w:eastAsia="en-ZA"/>
              </w:rPr>
              <w:t>021 808 9367</w:t>
            </w:r>
          </w:p>
        </w:tc>
        <w:tc>
          <w:tcPr>
            <w:tcW w:w="1319" w:type="pct"/>
            <w:tcBorders>
              <w:top w:val="nil"/>
              <w:left w:val="nil"/>
              <w:bottom w:val="single" w:sz="4" w:space="0" w:color="auto"/>
              <w:right w:val="single" w:sz="4" w:space="0" w:color="auto"/>
            </w:tcBorders>
            <w:shd w:val="clear" w:color="auto" w:fill="auto"/>
            <w:vAlign w:val="center"/>
          </w:tcPr>
          <w:p w14:paraId="25D7BEA6" w14:textId="77777777" w:rsidR="00BA328A" w:rsidRPr="00A510BD" w:rsidRDefault="00BA328A" w:rsidP="007A5F4D">
            <w:pPr>
              <w:jc w:val="center"/>
              <w:rPr>
                <w:rFonts w:asciiTheme="minorHAnsi" w:hAnsiTheme="minorHAnsi" w:cstheme="minorHAnsi"/>
                <w:color w:val="000000"/>
                <w:sz w:val="22"/>
                <w:szCs w:val="22"/>
                <w:lang w:val="fr-FR" w:eastAsia="en-ZA"/>
              </w:rPr>
            </w:pPr>
            <w:r w:rsidRPr="00A510BD">
              <w:rPr>
                <w:rFonts w:asciiTheme="minorHAnsi" w:hAnsiTheme="minorHAnsi" w:cstheme="minorHAnsi"/>
                <w:color w:val="000000"/>
                <w:sz w:val="22"/>
                <w:szCs w:val="22"/>
                <w:lang w:val="fr-FR" w:eastAsia="en-ZA"/>
              </w:rPr>
              <w:t>garyk@sun.ac.za</w:t>
            </w:r>
          </w:p>
        </w:tc>
      </w:tr>
      <w:tr w:rsidR="007A5F4D" w:rsidRPr="00A510BD" w14:paraId="18B283D8" w14:textId="77777777" w:rsidTr="00FB62A7">
        <w:trPr>
          <w:trHeight w:val="340"/>
        </w:trPr>
        <w:tc>
          <w:tcPr>
            <w:tcW w:w="1667" w:type="pct"/>
            <w:vMerge/>
            <w:tcBorders>
              <w:left w:val="single" w:sz="4" w:space="0" w:color="auto"/>
              <w:bottom w:val="single" w:sz="4" w:space="0" w:color="auto"/>
              <w:right w:val="single" w:sz="4" w:space="0" w:color="auto"/>
            </w:tcBorders>
            <w:shd w:val="clear" w:color="000000" w:fill="FFFFFF"/>
            <w:vAlign w:val="center"/>
          </w:tcPr>
          <w:p w14:paraId="4E94B990" w14:textId="77777777" w:rsidR="00BA328A" w:rsidRPr="00A510BD" w:rsidRDefault="00BA328A" w:rsidP="007A5F4D">
            <w:pPr>
              <w:rPr>
                <w:rFonts w:asciiTheme="minorHAnsi" w:hAnsiTheme="minorHAnsi" w:cstheme="minorHAnsi"/>
                <w:color w:val="000000"/>
                <w:sz w:val="22"/>
                <w:szCs w:val="22"/>
                <w:lang w:val="fr-FR" w:eastAsia="en-ZA"/>
              </w:rPr>
            </w:pPr>
          </w:p>
        </w:tc>
        <w:tc>
          <w:tcPr>
            <w:tcW w:w="1181" w:type="pct"/>
            <w:tcBorders>
              <w:top w:val="nil"/>
              <w:left w:val="nil"/>
              <w:bottom w:val="single" w:sz="4" w:space="0" w:color="auto"/>
              <w:right w:val="single" w:sz="4" w:space="0" w:color="auto"/>
            </w:tcBorders>
            <w:shd w:val="clear" w:color="auto" w:fill="auto"/>
            <w:vAlign w:val="center"/>
          </w:tcPr>
          <w:p w14:paraId="3A9FBAFB" w14:textId="77777777" w:rsidR="00BA328A" w:rsidRPr="00A510BD" w:rsidRDefault="00BA328A" w:rsidP="007A5F4D">
            <w:pPr>
              <w:jc w:val="center"/>
              <w:rPr>
                <w:rFonts w:asciiTheme="minorHAnsi" w:hAnsiTheme="minorHAnsi" w:cstheme="minorHAnsi"/>
                <w:color w:val="000000"/>
                <w:sz w:val="22"/>
                <w:szCs w:val="22"/>
                <w:lang w:val="fr-FR" w:eastAsia="en-ZA"/>
              </w:rPr>
            </w:pPr>
            <w:proofErr w:type="spellStart"/>
            <w:r w:rsidRPr="00A510BD">
              <w:rPr>
                <w:rFonts w:asciiTheme="minorHAnsi" w:hAnsiTheme="minorHAnsi" w:cstheme="minorHAnsi"/>
                <w:color w:val="000000"/>
                <w:sz w:val="22"/>
                <w:szCs w:val="22"/>
                <w:lang w:val="fr-FR" w:eastAsia="en-ZA"/>
              </w:rPr>
              <w:t>Kea</w:t>
            </w:r>
            <w:proofErr w:type="spellEnd"/>
            <w:r w:rsidRPr="00A510BD">
              <w:rPr>
                <w:rFonts w:asciiTheme="minorHAnsi" w:hAnsiTheme="minorHAnsi" w:cstheme="minorHAnsi"/>
                <w:color w:val="000000"/>
                <w:sz w:val="22"/>
                <w:szCs w:val="22"/>
                <w:lang w:val="fr-FR" w:eastAsia="en-ZA"/>
              </w:rPr>
              <w:t xml:space="preserve"> </w:t>
            </w:r>
            <w:proofErr w:type="spellStart"/>
            <w:r w:rsidRPr="00A510BD">
              <w:rPr>
                <w:rFonts w:asciiTheme="minorHAnsi" w:hAnsiTheme="minorHAnsi" w:cstheme="minorHAnsi"/>
                <w:color w:val="000000"/>
                <w:sz w:val="22"/>
                <w:szCs w:val="22"/>
                <w:lang w:val="fr-FR" w:eastAsia="en-ZA"/>
              </w:rPr>
              <w:t>Raikane</w:t>
            </w:r>
            <w:proofErr w:type="spellEnd"/>
          </w:p>
        </w:tc>
        <w:tc>
          <w:tcPr>
            <w:tcW w:w="833" w:type="pct"/>
            <w:tcBorders>
              <w:top w:val="nil"/>
              <w:left w:val="nil"/>
              <w:bottom w:val="single" w:sz="4" w:space="0" w:color="auto"/>
              <w:right w:val="single" w:sz="4" w:space="0" w:color="auto"/>
            </w:tcBorders>
            <w:shd w:val="clear" w:color="auto" w:fill="auto"/>
            <w:vAlign w:val="center"/>
          </w:tcPr>
          <w:p w14:paraId="1CD4F7B7" w14:textId="77777777" w:rsidR="00BA328A" w:rsidRPr="00A510BD" w:rsidRDefault="00BA328A" w:rsidP="007A5F4D">
            <w:pPr>
              <w:jc w:val="center"/>
              <w:rPr>
                <w:rFonts w:asciiTheme="minorHAnsi" w:hAnsiTheme="minorHAnsi" w:cstheme="minorHAnsi"/>
                <w:color w:val="000000"/>
                <w:sz w:val="22"/>
                <w:szCs w:val="22"/>
                <w:lang w:eastAsia="en-ZA"/>
              </w:rPr>
            </w:pPr>
            <w:r w:rsidRPr="00A510BD">
              <w:rPr>
                <w:rFonts w:asciiTheme="minorHAnsi" w:hAnsiTheme="minorHAnsi" w:cstheme="minorHAnsi"/>
                <w:color w:val="000000"/>
                <w:sz w:val="22"/>
                <w:szCs w:val="22"/>
                <w:lang w:val="fr-FR" w:eastAsia="en-ZA"/>
              </w:rPr>
              <w:t>021 808 9272</w:t>
            </w:r>
          </w:p>
        </w:tc>
        <w:tc>
          <w:tcPr>
            <w:tcW w:w="1319" w:type="pct"/>
            <w:tcBorders>
              <w:top w:val="nil"/>
              <w:left w:val="nil"/>
              <w:bottom w:val="single" w:sz="4" w:space="0" w:color="auto"/>
              <w:right w:val="single" w:sz="4" w:space="0" w:color="auto"/>
            </w:tcBorders>
            <w:shd w:val="clear" w:color="auto" w:fill="auto"/>
            <w:vAlign w:val="center"/>
          </w:tcPr>
          <w:p w14:paraId="312FFABA" w14:textId="77777777" w:rsidR="00BA328A" w:rsidRPr="00A510BD" w:rsidRDefault="00BA328A" w:rsidP="007A5F4D">
            <w:pPr>
              <w:jc w:val="center"/>
              <w:rPr>
                <w:rFonts w:asciiTheme="minorHAnsi" w:hAnsiTheme="minorHAnsi" w:cstheme="minorHAnsi"/>
                <w:color w:val="000000"/>
                <w:sz w:val="22"/>
                <w:szCs w:val="22"/>
                <w:lang w:val="fr-FR" w:eastAsia="en-ZA"/>
              </w:rPr>
            </w:pPr>
            <w:r w:rsidRPr="00A510BD">
              <w:rPr>
                <w:rFonts w:asciiTheme="minorHAnsi" w:hAnsiTheme="minorHAnsi" w:cstheme="minorHAnsi"/>
                <w:color w:val="000000"/>
                <w:sz w:val="22"/>
                <w:szCs w:val="22"/>
                <w:lang w:val="fr-FR" w:eastAsia="en-ZA"/>
              </w:rPr>
              <w:t>kraikane@sun.ac.za</w:t>
            </w:r>
          </w:p>
        </w:tc>
      </w:tr>
      <w:tr w:rsidR="00BA328A" w:rsidRPr="00A510BD" w14:paraId="197FC05C" w14:textId="77777777" w:rsidTr="00FB62A7">
        <w:trPr>
          <w:trHeight w:val="340"/>
        </w:trPr>
        <w:tc>
          <w:tcPr>
            <w:tcW w:w="5000" w:type="pct"/>
            <w:gridSpan w:val="4"/>
            <w:tcBorders>
              <w:top w:val="nil"/>
              <w:left w:val="single" w:sz="4" w:space="0" w:color="auto"/>
              <w:bottom w:val="single" w:sz="4" w:space="0" w:color="auto"/>
              <w:right w:val="single" w:sz="4" w:space="0" w:color="auto"/>
            </w:tcBorders>
            <w:shd w:val="clear" w:color="auto" w:fill="BFBFBF" w:themeFill="background1" w:themeFillShade="BF"/>
            <w:vAlign w:val="center"/>
          </w:tcPr>
          <w:p w14:paraId="1378B9E2" w14:textId="77777777" w:rsidR="00BA328A" w:rsidRPr="00A510BD" w:rsidRDefault="00BA328A" w:rsidP="007A5F4D">
            <w:pPr>
              <w:rPr>
                <w:rFonts w:asciiTheme="minorHAnsi" w:hAnsiTheme="minorHAnsi" w:cstheme="minorHAnsi"/>
                <w:color w:val="000000"/>
                <w:sz w:val="22"/>
                <w:szCs w:val="22"/>
                <w:lang w:val="fr-FR" w:eastAsia="en-ZA"/>
              </w:rPr>
            </w:pPr>
            <w:r w:rsidRPr="00A510BD">
              <w:rPr>
                <w:rFonts w:asciiTheme="minorHAnsi" w:hAnsiTheme="minorHAnsi" w:cstheme="minorHAnsi"/>
                <w:b/>
                <w:bCs/>
                <w:color w:val="000000"/>
                <w:sz w:val="22"/>
                <w:szCs w:val="22"/>
                <w:lang w:eastAsia="en-ZA"/>
              </w:rPr>
              <w:t>Timetables and Venues</w:t>
            </w:r>
          </w:p>
        </w:tc>
      </w:tr>
      <w:tr w:rsidR="007A5F4D" w:rsidRPr="00A510BD" w14:paraId="61EEAAA8"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5503582C"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Timetables and Venues (Head)</w:t>
            </w:r>
          </w:p>
        </w:tc>
        <w:tc>
          <w:tcPr>
            <w:tcW w:w="1181" w:type="pct"/>
            <w:tcBorders>
              <w:top w:val="nil"/>
              <w:left w:val="nil"/>
              <w:bottom w:val="single" w:sz="4" w:space="0" w:color="auto"/>
              <w:right w:val="single" w:sz="4" w:space="0" w:color="auto"/>
            </w:tcBorders>
            <w:shd w:val="clear" w:color="auto" w:fill="auto"/>
            <w:vAlign w:val="center"/>
            <w:hideMark/>
          </w:tcPr>
          <w:p w14:paraId="7C5A6626"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Stefné Franken</w:t>
            </w:r>
          </w:p>
        </w:tc>
        <w:tc>
          <w:tcPr>
            <w:tcW w:w="833" w:type="pct"/>
            <w:tcBorders>
              <w:top w:val="nil"/>
              <w:left w:val="nil"/>
              <w:bottom w:val="single" w:sz="4" w:space="0" w:color="auto"/>
              <w:right w:val="single" w:sz="4" w:space="0" w:color="auto"/>
            </w:tcBorders>
            <w:shd w:val="clear" w:color="auto" w:fill="auto"/>
            <w:vAlign w:val="center"/>
            <w:hideMark/>
          </w:tcPr>
          <w:p w14:paraId="330DBBA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021 808 3022</w:t>
            </w:r>
          </w:p>
        </w:tc>
        <w:tc>
          <w:tcPr>
            <w:tcW w:w="1319" w:type="pct"/>
            <w:tcBorders>
              <w:top w:val="nil"/>
              <w:left w:val="nil"/>
              <w:bottom w:val="single" w:sz="4" w:space="0" w:color="auto"/>
              <w:right w:val="single" w:sz="4" w:space="0" w:color="auto"/>
            </w:tcBorders>
            <w:shd w:val="clear" w:color="auto" w:fill="auto"/>
            <w:vAlign w:val="center"/>
            <w:hideMark/>
          </w:tcPr>
          <w:p w14:paraId="30E525FA"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sfranken@sun.ac.za</w:t>
            </w:r>
          </w:p>
        </w:tc>
      </w:tr>
      <w:tr w:rsidR="007A5F4D" w:rsidRPr="00A510BD" w14:paraId="14D91E30" w14:textId="77777777" w:rsidTr="00FB62A7">
        <w:trPr>
          <w:trHeight w:val="34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1C15C9C6" w14:textId="77777777" w:rsidR="00BA328A" w:rsidRPr="00A510BD" w:rsidRDefault="00BA328A" w:rsidP="007A5F4D">
            <w:pP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Timetables and Venues</w:t>
            </w:r>
          </w:p>
        </w:tc>
        <w:tc>
          <w:tcPr>
            <w:tcW w:w="1181" w:type="pct"/>
            <w:tcBorders>
              <w:top w:val="nil"/>
              <w:left w:val="nil"/>
              <w:bottom w:val="single" w:sz="4" w:space="0" w:color="auto"/>
              <w:right w:val="single" w:sz="4" w:space="0" w:color="auto"/>
            </w:tcBorders>
            <w:shd w:val="clear" w:color="auto" w:fill="auto"/>
            <w:vAlign w:val="center"/>
            <w:hideMark/>
          </w:tcPr>
          <w:p w14:paraId="0AEA6323" w14:textId="77777777" w:rsidR="00BA328A" w:rsidRPr="00A510BD" w:rsidRDefault="00BA328A" w:rsidP="007A5F4D">
            <w:pPr>
              <w:jc w:val="center"/>
              <w:rPr>
                <w:rFonts w:asciiTheme="minorHAnsi" w:hAnsiTheme="minorHAnsi" w:cstheme="minorHAnsi"/>
                <w:color w:val="000000"/>
                <w:sz w:val="22"/>
                <w:szCs w:val="22"/>
                <w:lang w:val="en-ZA" w:eastAsia="en-ZA"/>
              </w:rPr>
            </w:pPr>
            <w:proofErr w:type="spellStart"/>
            <w:r w:rsidRPr="00A510BD">
              <w:rPr>
                <w:rFonts w:asciiTheme="minorHAnsi" w:hAnsiTheme="minorHAnsi" w:cstheme="minorHAnsi"/>
                <w:color w:val="000000"/>
                <w:sz w:val="22"/>
                <w:szCs w:val="22"/>
                <w:lang w:val="fr-FR" w:eastAsia="en-ZA"/>
              </w:rPr>
              <w:t>Maudrie</w:t>
            </w:r>
            <w:proofErr w:type="spellEnd"/>
            <w:r w:rsidRPr="00A510BD">
              <w:rPr>
                <w:rFonts w:asciiTheme="minorHAnsi" w:hAnsiTheme="minorHAnsi" w:cstheme="minorHAnsi"/>
                <w:color w:val="000000"/>
                <w:sz w:val="22"/>
                <w:szCs w:val="22"/>
                <w:lang w:val="fr-FR" w:eastAsia="en-ZA"/>
              </w:rPr>
              <w:t xml:space="preserve"> Claasen</w:t>
            </w:r>
          </w:p>
        </w:tc>
        <w:tc>
          <w:tcPr>
            <w:tcW w:w="833" w:type="pct"/>
            <w:tcBorders>
              <w:top w:val="nil"/>
              <w:left w:val="nil"/>
              <w:bottom w:val="single" w:sz="4" w:space="0" w:color="auto"/>
              <w:right w:val="single" w:sz="4" w:space="0" w:color="auto"/>
            </w:tcBorders>
            <w:shd w:val="clear" w:color="auto" w:fill="auto"/>
            <w:vAlign w:val="center"/>
            <w:hideMark/>
          </w:tcPr>
          <w:p w14:paraId="5CE9DDA6"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eastAsia="en-ZA"/>
              </w:rPr>
              <w:t xml:space="preserve">021 808 </w:t>
            </w:r>
            <w:r w:rsidRPr="00A510BD">
              <w:rPr>
                <w:rFonts w:asciiTheme="minorHAnsi" w:hAnsiTheme="minorHAnsi" w:cstheme="minorHAnsi"/>
                <w:color w:val="000000"/>
                <w:sz w:val="22"/>
                <w:szCs w:val="22"/>
                <w:lang w:val="fr-FR" w:eastAsia="en-ZA"/>
              </w:rPr>
              <w:t>3545</w:t>
            </w:r>
          </w:p>
        </w:tc>
        <w:tc>
          <w:tcPr>
            <w:tcW w:w="1319" w:type="pct"/>
            <w:tcBorders>
              <w:top w:val="nil"/>
              <w:left w:val="nil"/>
              <w:bottom w:val="single" w:sz="4" w:space="0" w:color="auto"/>
              <w:right w:val="single" w:sz="4" w:space="0" w:color="auto"/>
            </w:tcBorders>
            <w:shd w:val="clear" w:color="auto" w:fill="auto"/>
            <w:vAlign w:val="center"/>
            <w:hideMark/>
          </w:tcPr>
          <w:p w14:paraId="12E92264" w14:textId="77777777" w:rsidR="00BA328A" w:rsidRPr="00A510BD" w:rsidRDefault="00BA328A" w:rsidP="007A5F4D">
            <w:pPr>
              <w:jc w:val="center"/>
              <w:rPr>
                <w:rFonts w:asciiTheme="minorHAnsi" w:hAnsiTheme="minorHAnsi" w:cstheme="minorHAnsi"/>
                <w:color w:val="000000"/>
                <w:sz w:val="22"/>
                <w:szCs w:val="22"/>
                <w:lang w:val="en-ZA" w:eastAsia="en-ZA"/>
              </w:rPr>
            </w:pPr>
            <w:r w:rsidRPr="00A510BD">
              <w:rPr>
                <w:rFonts w:asciiTheme="minorHAnsi" w:hAnsiTheme="minorHAnsi" w:cstheme="minorHAnsi"/>
                <w:color w:val="000000"/>
                <w:sz w:val="22"/>
                <w:szCs w:val="22"/>
                <w:lang w:val="fr-FR" w:eastAsia="en-ZA"/>
              </w:rPr>
              <w:t>maudriel@sun.ac.za</w:t>
            </w:r>
          </w:p>
        </w:tc>
      </w:tr>
    </w:tbl>
    <w:p w14:paraId="509D42E0" w14:textId="05091DFF" w:rsidR="00BA328A" w:rsidRPr="00A510BD" w:rsidRDefault="00BA328A" w:rsidP="00D4189B">
      <w:pPr>
        <w:rPr>
          <w:rFonts w:asciiTheme="minorHAnsi" w:hAnsiTheme="minorHAnsi" w:cstheme="minorHAnsi"/>
          <w:b/>
          <w:bCs/>
          <w:snapToGrid w:val="0"/>
          <w:sz w:val="22"/>
          <w:szCs w:val="22"/>
          <w14:textOutline w14:w="0" w14:cap="flat" w14:cmpd="sng" w14:algn="ctr">
            <w14:noFill/>
            <w14:prstDash w14:val="solid"/>
            <w14:round/>
          </w14:textOutline>
        </w:rPr>
      </w:pPr>
    </w:p>
    <w:p w14:paraId="1C4A4520" w14:textId="10271ADF" w:rsidR="00543BF5" w:rsidRPr="00A510BD" w:rsidRDefault="00543BF5" w:rsidP="005757E0">
      <w:pPr>
        <w:pStyle w:val="ListParagraph"/>
        <w:numPr>
          <w:ilvl w:val="0"/>
          <w:numId w:val="9"/>
        </w:numPr>
        <w:spacing w:after="0" w:line="240" w:lineRule="auto"/>
        <w:outlineLvl w:val="0"/>
        <w:rPr>
          <w:rFonts w:cstheme="minorHAnsi"/>
          <w:b/>
          <w:bCs/>
          <w:snapToGrid w:val="0"/>
          <w14:textOutline w14:w="0" w14:cap="flat" w14:cmpd="sng" w14:algn="ctr">
            <w14:noFill/>
            <w14:prstDash w14:val="solid"/>
            <w14:round/>
          </w14:textOutline>
        </w:rPr>
      </w:pPr>
      <w:bookmarkStart w:id="50" w:name="_Toc65051122"/>
      <w:r w:rsidRPr="00A510BD">
        <w:rPr>
          <w:rFonts w:cstheme="minorHAnsi"/>
          <w:b/>
          <w:bCs/>
          <w:snapToGrid w:val="0"/>
          <w14:textOutline w14:w="0" w14:cap="flat" w14:cmpd="sng" w14:algn="ctr">
            <w14:noFill/>
            <w14:prstDash w14:val="solid"/>
            <w14:round/>
          </w14:textOutline>
        </w:rPr>
        <w:t>Student Cards</w:t>
      </w:r>
      <w:bookmarkEnd w:id="50"/>
    </w:p>
    <w:p w14:paraId="181089DA" w14:textId="77777777" w:rsidR="00543BF5" w:rsidRPr="00A510BD" w:rsidRDefault="00543BF5" w:rsidP="00D4189B">
      <w:pPr>
        <w:rPr>
          <w:rFonts w:asciiTheme="minorHAnsi" w:hAnsiTheme="minorHAnsi" w:cstheme="minorHAnsi"/>
          <w:sz w:val="22"/>
          <w:szCs w:val="22"/>
        </w:rPr>
      </w:pPr>
      <w:r w:rsidRPr="00A510BD">
        <w:rPr>
          <w:rFonts w:asciiTheme="minorHAnsi" w:hAnsiTheme="minorHAnsi" w:cstheme="minorHAnsi"/>
          <w:sz w:val="22"/>
          <w:szCs w:val="22"/>
        </w:rPr>
        <w:t>Please note the information regarding misuse of the student card in Part 1 (General) of the University yearbook in the chapter on Admission and Registration.</w:t>
      </w:r>
    </w:p>
    <w:p w14:paraId="1BB5F1C0" w14:textId="77777777" w:rsidR="00965237" w:rsidRPr="00A510BD" w:rsidRDefault="00965237" w:rsidP="00D4189B">
      <w:pPr>
        <w:rPr>
          <w:rFonts w:asciiTheme="minorHAnsi" w:hAnsiTheme="minorHAnsi" w:cstheme="minorHAnsi"/>
          <w:sz w:val="22"/>
          <w:szCs w:val="22"/>
        </w:rPr>
      </w:pPr>
    </w:p>
    <w:p w14:paraId="54FC3A04" w14:textId="77777777" w:rsidR="005757E0" w:rsidRPr="00A510BD" w:rsidRDefault="005757E0" w:rsidP="008528FD">
      <w:pPr>
        <w:pStyle w:val="ListParagraph"/>
        <w:numPr>
          <w:ilvl w:val="0"/>
          <w:numId w:val="17"/>
        </w:numPr>
        <w:spacing w:after="0" w:line="240" w:lineRule="auto"/>
        <w:outlineLvl w:val="1"/>
        <w:rPr>
          <w:rFonts w:cstheme="minorHAnsi"/>
          <w:b/>
          <w:bCs/>
          <w:vanish/>
        </w:rPr>
      </w:pPr>
      <w:bookmarkStart w:id="51" w:name="_Toc63802532"/>
      <w:bookmarkStart w:id="52" w:name="_Toc63802820"/>
      <w:bookmarkStart w:id="53" w:name="_Toc64983079"/>
      <w:bookmarkStart w:id="54" w:name="_Toc64983146"/>
      <w:bookmarkStart w:id="55" w:name="_Toc65050989"/>
      <w:bookmarkStart w:id="56" w:name="_Toc65051123"/>
      <w:bookmarkEnd w:id="51"/>
      <w:bookmarkEnd w:id="52"/>
      <w:bookmarkEnd w:id="53"/>
      <w:bookmarkEnd w:id="54"/>
      <w:bookmarkEnd w:id="55"/>
      <w:bookmarkEnd w:id="56"/>
    </w:p>
    <w:p w14:paraId="27696315" w14:textId="77777777" w:rsidR="005757E0" w:rsidRPr="00A510BD" w:rsidRDefault="005757E0" w:rsidP="008528FD">
      <w:pPr>
        <w:pStyle w:val="ListParagraph"/>
        <w:numPr>
          <w:ilvl w:val="0"/>
          <w:numId w:val="17"/>
        </w:numPr>
        <w:spacing w:after="0" w:line="240" w:lineRule="auto"/>
        <w:outlineLvl w:val="1"/>
        <w:rPr>
          <w:rFonts w:cstheme="minorHAnsi"/>
          <w:b/>
          <w:bCs/>
          <w:vanish/>
        </w:rPr>
      </w:pPr>
      <w:bookmarkStart w:id="57" w:name="_Toc63802533"/>
      <w:bookmarkStart w:id="58" w:name="_Toc63802821"/>
      <w:bookmarkStart w:id="59" w:name="_Toc64983080"/>
      <w:bookmarkStart w:id="60" w:name="_Toc64983147"/>
      <w:bookmarkStart w:id="61" w:name="_Toc65050990"/>
      <w:bookmarkStart w:id="62" w:name="_Toc65051124"/>
      <w:bookmarkEnd w:id="57"/>
      <w:bookmarkEnd w:id="58"/>
      <w:bookmarkEnd w:id="59"/>
      <w:bookmarkEnd w:id="60"/>
      <w:bookmarkEnd w:id="61"/>
      <w:bookmarkEnd w:id="62"/>
    </w:p>
    <w:p w14:paraId="67122B27" w14:textId="77777777" w:rsidR="005757E0" w:rsidRPr="00A510BD" w:rsidRDefault="005757E0" w:rsidP="008528FD">
      <w:pPr>
        <w:pStyle w:val="ListParagraph"/>
        <w:numPr>
          <w:ilvl w:val="0"/>
          <w:numId w:val="17"/>
        </w:numPr>
        <w:spacing w:after="0" w:line="240" w:lineRule="auto"/>
        <w:outlineLvl w:val="1"/>
        <w:rPr>
          <w:rFonts w:cstheme="minorHAnsi"/>
          <w:b/>
          <w:bCs/>
          <w:vanish/>
        </w:rPr>
      </w:pPr>
      <w:bookmarkStart w:id="63" w:name="_Toc63802534"/>
      <w:bookmarkStart w:id="64" w:name="_Toc63802822"/>
      <w:bookmarkStart w:id="65" w:name="_Toc64983081"/>
      <w:bookmarkStart w:id="66" w:name="_Toc64983148"/>
      <w:bookmarkStart w:id="67" w:name="_Toc65050991"/>
      <w:bookmarkStart w:id="68" w:name="_Toc65051125"/>
      <w:bookmarkEnd w:id="63"/>
      <w:bookmarkEnd w:id="64"/>
      <w:bookmarkEnd w:id="65"/>
      <w:bookmarkEnd w:id="66"/>
      <w:bookmarkEnd w:id="67"/>
      <w:bookmarkEnd w:id="68"/>
    </w:p>
    <w:p w14:paraId="239707C8" w14:textId="77777777" w:rsidR="005757E0" w:rsidRPr="00A510BD" w:rsidRDefault="005757E0" w:rsidP="008528FD">
      <w:pPr>
        <w:pStyle w:val="ListParagraph"/>
        <w:numPr>
          <w:ilvl w:val="0"/>
          <w:numId w:val="17"/>
        </w:numPr>
        <w:spacing w:after="0" w:line="240" w:lineRule="auto"/>
        <w:outlineLvl w:val="1"/>
        <w:rPr>
          <w:rFonts w:cstheme="minorHAnsi"/>
          <w:b/>
          <w:bCs/>
          <w:vanish/>
        </w:rPr>
      </w:pPr>
      <w:bookmarkStart w:id="69" w:name="_Toc63802535"/>
      <w:bookmarkStart w:id="70" w:name="_Toc63802823"/>
      <w:bookmarkStart w:id="71" w:name="_Toc64983082"/>
      <w:bookmarkStart w:id="72" w:name="_Toc64983149"/>
      <w:bookmarkStart w:id="73" w:name="_Toc65050992"/>
      <w:bookmarkStart w:id="74" w:name="_Toc65051126"/>
      <w:bookmarkEnd w:id="69"/>
      <w:bookmarkEnd w:id="70"/>
      <w:bookmarkEnd w:id="71"/>
      <w:bookmarkEnd w:id="72"/>
      <w:bookmarkEnd w:id="73"/>
      <w:bookmarkEnd w:id="74"/>
    </w:p>
    <w:p w14:paraId="79BD2650" w14:textId="77777777" w:rsidR="005757E0" w:rsidRPr="00A510BD" w:rsidRDefault="005757E0" w:rsidP="008528FD">
      <w:pPr>
        <w:pStyle w:val="ListParagraph"/>
        <w:numPr>
          <w:ilvl w:val="0"/>
          <w:numId w:val="17"/>
        </w:numPr>
        <w:spacing w:after="0" w:line="240" w:lineRule="auto"/>
        <w:outlineLvl w:val="1"/>
        <w:rPr>
          <w:rFonts w:cstheme="minorHAnsi"/>
          <w:b/>
          <w:bCs/>
          <w:vanish/>
        </w:rPr>
      </w:pPr>
      <w:bookmarkStart w:id="75" w:name="_Toc63802536"/>
      <w:bookmarkStart w:id="76" w:name="_Toc63802824"/>
      <w:bookmarkStart w:id="77" w:name="_Toc64983083"/>
      <w:bookmarkStart w:id="78" w:name="_Toc64983150"/>
      <w:bookmarkStart w:id="79" w:name="_Toc65050993"/>
      <w:bookmarkStart w:id="80" w:name="_Toc65051127"/>
      <w:bookmarkEnd w:id="75"/>
      <w:bookmarkEnd w:id="76"/>
      <w:bookmarkEnd w:id="77"/>
      <w:bookmarkEnd w:id="78"/>
      <w:bookmarkEnd w:id="79"/>
      <w:bookmarkEnd w:id="80"/>
    </w:p>
    <w:p w14:paraId="3DA5BD50" w14:textId="77777777" w:rsidR="005757E0" w:rsidRPr="00A510BD" w:rsidRDefault="005757E0" w:rsidP="008528FD">
      <w:pPr>
        <w:pStyle w:val="ListParagraph"/>
        <w:numPr>
          <w:ilvl w:val="0"/>
          <w:numId w:val="17"/>
        </w:numPr>
        <w:spacing w:after="0" w:line="240" w:lineRule="auto"/>
        <w:outlineLvl w:val="1"/>
        <w:rPr>
          <w:rFonts w:cstheme="minorHAnsi"/>
          <w:b/>
          <w:bCs/>
          <w:vanish/>
        </w:rPr>
      </w:pPr>
      <w:bookmarkStart w:id="81" w:name="_Toc63802537"/>
      <w:bookmarkStart w:id="82" w:name="_Toc63802825"/>
      <w:bookmarkStart w:id="83" w:name="_Toc64983084"/>
      <w:bookmarkStart w:id="84" w:name="_Toc64983151"/>
      <w:bookmarkStart w:id="85" w:name="_Toc65050994"/>
      <w:bookmarkStart w:id="86" w:name="_Toc65051128"/>
      <w:bookmarkEnd w:id="81"/>
      <w:bookmarkEnd w:id="82"/>
      <w:bookmarkEnd w:id="83"/>
      <w:bookmarkEnd w:id="84"/>
      <w:bookmarkEnd w:id="85"/>
      <w:bookmarkEnd w:id="86"/>
    </w:p>
    <w:p w14:paraId="6819C44E" w14:textId="77777777" w:rsidR="005757E0" w:rsidRPr="00A510BD" w:rsidRDefault="005757E0" w:rsidP="008528FD">
      <w:pPr>
        <w:pStyle w:val="ListParagraph"/>
        <w:numPr>
          <w:ilvl w:val="0"/>
          <w:numId w:val="17"/>
        </w:numPr>
        <w:spacing w:after="0" w:line="240" w:lineRule="auto"/>
        <w:outlineLvl w:val="1"/>
        <w:rPr>
          <w:rFonts w:cstheme="minorHAnsi"/>
          <w:b/>
          <w:bCs/>
          <w:vanish/>
        </w:rPr>
      </w:pPr>
      <w:bookmarkStart w:id="87" w:name="_Toc63802538"/>
      <w:bookmarkStart w:id="88" w:name="_Toc63802826"/>
      <w:bookmarkStart w:id="89" w:name="_Toc64983085"/>
      <w:bookmarkStart w:id="90" w:name="_Toc64983152"/>
      <w:bookmarkStart w:id="91" w:name="_Toc65050995"/>
      <w:bookmarkStart w:id="92" w:name="_Toc65051129"/>
      <w:bookmarkEnd w:id="87"/>
      <w:bookmarkEnd w:id="88"/>
      <w:bookmarkEnd w:id="89"/>
      <w:bookmarkEnd w:id="90"/>
      <w:bookmarkEnd w:id="91"/>
      <w:bookmarkEnd w:id="92"/>
    </w:p>
    <w:p w14:paraId="19764756" w14:textId="77777777" w:rsidR="005757E0" w:rsidRPr="00A510BD" w:rsidRDefault="005757E0" w:rsidP="008528FD">
      <w:pPr>
        <w:pStyle w:val="ListParagraph"/>
        <w:numPr>
          <w:ilvl w:val="0"/>
          <w:numId w:val="17"/>
        </w:numPr>
        <w:spacing w:after="0" w:line="240" w:lineRule="auto"/>
        <w:outlineLvl w:val="1"/>
        <w:rPr>
          <w:rFonts w:cstheme="minorHAnsi"/>
          <w:b/>
          <w:bCs/>
          <w:vanish/>
        </w:rPr>
      </w:pPr>
      <w:bookmarkStart w:id="93" w:name="_Toc63802539"/>
      <w:bookmarkStart w:id="94" w:name="_Toc63802827"/>
      <w:bookmarkStart w:id="95" w:name="_Toc64983086"/>
      <w:bookmarkStart w:id="96" w:name="_Toc64983153"/>
      <w:bookmarkStart w:id="97" w:name="_Toc65050996"/>
      <w:bookmarkStart w:id="98" w:name="_Toc65051130"/>
      <w:bookmarkEnd w:id="93"/>
      <w:bookmarkEnd w:id="94"/>
      <w:bookmarkEnd w:id="95"/>
      <w:bookmarkEnd w:id="96"/>
      <w:bookmarkEnd w:id="97"/>
      <w:bookmarkEnd w:id="98"/>
    </w:p>
    <w:p w14:paraId="0C289BF2" w14:textId="3F8CD939" w:rsidR="00543BF5" w:rsidRPr="00A510BD" w:rsidRDefault="00543BF5" w:rsidP="008528FD">
      <w:pPr>
        <w:pStyle w:val="ListParagraph"/>
        <w:numPr>
          <w:ilvl w:val="1"/>
          <w:numId w:val="17"/>
        </w:numPr>
        <w:spacing w:after="0" w:line="240" w:lineRule="auto"/>
        <w:outlineLvl w:val="1"/>
        <w:rPr>
          <w:rFonts w:cstheme="minorHAnsi"/>
        </w:rPr>
      </w:pPr>
      <w:bookmarkStart w:id="99" w:name="_Toc65051131"/>
      <w:r w:rsidRPr="00A510BD">
        <w:rPr>
          <w:rFonts w:cstheme="minorHAnsi"/>
          <w:b/>
          <w:bCs/>
        </w:rPr>
        <w:t>New students</w:t>
      </w:r>
      <w:bookmarkEnd w:id="99"/>
    </w:p>
    <w:p w14:paraId="0CF357A0" w14:textId="3C26A38B" w:rsidR="00543BF5" w:rsidRPr="00A510BD" w:rsidRDefault="00543BF5" w:rsidP="007A5F4D">
      <w:pPr>
        <w:ind w:left="360"/>
        <w:rPr>
          <w:rFonts w:asciiTheme="minorHAnsi" w:hAnsiTheme="minorHAnsi" w:cstheme="minorHAnsi"/>
          <w:sz w:val="22"/>
          <w:szCs w:val="22"/>
        </w:rPr>
      </w:pPr>
      <w:r w:rsidRPr="00A510BD">
        <w:rPr>
          <w:rFonts w:asciiTheme="minorHAnsi" w:hAnsiTheme="minorHAnsi" w:cstheme="minorHAnsi"/>
          <w:sz w:val="22"/>
          <w:szCs w:val="22"/>
        </w:rPr>
        <w:t xml:space="preserve">Each student must obtain a student card after he/she has registered. The student card is needed for a variety of activities and must always be in your possession when you are on campus. After registration, you need to present your proof of registration </w:t>
      </w:r>
      <w:r w:rsidR="00EF3FF9" w:rsidRPr="00A510BD">
        <w:rPr>
          <w:rFonts w:asciiTheme="minorHAnsi" w:hAnsiTheme="minorHAnsi" w:cstheme="minorHAnsi"/>
          <w:sz w:val="22"/>
          <w:szCs w:val="22"/>
        </w:rPr>
        <w:t xml:space="preserve">and </w:t>
      </w:r>
      <w:r w:rsidRPr="00A510BD">
        <w:rPr>
          <w:rFonts w:asciiTheme="minorHAnsi" w:hAnsiTheme="minorHAnsi" w:cstheme="minorHAnsi"/>
          <w:sz w:val="22"/>
          <w:szCs w:val="22"/>
        </w:rPr>
        <w:t xml:space="preserve">fees payment at </w:t>
      </w:r>
      <w:r w:rsidR="00EF3FF9" w:rsidRPr="00A510BD">
        <w:rPr>
          <w:rFonts w:asciiTheme="minorHAnsi" w:hAnsiTheme="minorHAnsi" w:cstheme="minorHAnsi"/>
          <w:sz w:val="22"/>
          <w:szCs w:val="22"/>
        </w:rPr>
        <w:t xml:space="preserve">either of </w:t>
      </w:r>
      <w:r w:rsidRPr="00A510BD">
        <w:rPr>
          <w:rFonts w:asciiTheme="minorHAnsi" w:hAnsiTheme="minorHAnsi" w:cstheme="minorHAnsi"/>
          <w:sz w:val="22"/>
          <w:szCs w:val="22"/>
        </w:rPr>
        <w:t>the following venues to obtain your student card:</w:t>
      </w:r>
    </w:p>
    <w:p w14:paraId="40E6EC1D" w14:textId="77777777" w:rsidR="00543BF5" w:rsidRPr="00A510BD" w:rsidRDefault="00543BF5" w:rsidP="00D4189B">
      <w:pPr>
        <w:rPr>
          <w:rFonts w:asciiTheme="minorHAnsi" w:hAnsiTheme="minorHAnsi" w:cstheme="minorHAnsi"/>
          <w:sz w:val="22"/>
          <w:szCs w:val="22"/>
        </w:rPr>
      </w:pPr>
    </w:p>
    <w:p w14:paraId="27ADC83E" w14:textId="0497716C" w:rsidR="00543BF5" w:rsidRPr="00A510BD" w:rsidRDefault="00543BF5" w:rsidP="007A5F4D">
      <w:pPr>
        <w:ind w:firstLine="360"/>
        <w:rPr>
          <w:rFonts w:asciiTheme="minorHAnsi" w:hAnsiTheme="minorHAnsi" w:cstheme="minorHAnsi"/>
          <w:sz w:val="22"/>
          <w:szCs w:val="22"/>
        </w:rPr>
      </w:pPr>
      <w:r w:rsidRPr="00A510BD">
        <w:rPr>
          <w:rFonts w:asciiTheme="minorHAnsi" w:hAnsiTheme="minorHAnsi" w:cstheme="minorHAnsi"/>
          <w:b/>
          <w:bCs/>
          <w:sz w:val="22"/>
          <w:szCs w:val="22"/>
        </w:rPr>
        <w:t>Venue:</w:t>
      </w:r>
      <w:r w:rsidRPr="00A510BD">
        <w:rPr>
          <w:rFonts w:asciiTheme="minorHAnsi" w:hAnsiTheme="minorHAnsi" w:cstheme="minorHAnsi"/>
          <w:sz w:val="22"/>
          <w:szCs w:val="22"/>
        </w:rPr>
        <w:t xml:space="preserve"> The </w:t>
      </w:r>
      <w:proofErr w:type="spellStart"/>
      <w:r w:rsidRPr="00A510BD">
        <w:rPr>
          <w:rFonts w:asciiTheme="minorHAnsi" w:hAnsiTheme="minorHAnsi" w:cstheme="minorHAnsi"/>
          <w:sz w:val="22"/>
          <w:szCs w:val="22"/>
        </w:rPr>
        <w:t>Neelsie</w:t>
      </w:r>
      <w:proofErr w:type="spellEnd"/>
      <w:r w:rsidRPr="00A510BD">
        <w:rPr>
          <w:rFonts w:asciiTheme="minorHAnsi" w:hAnsiTheme="minorHAnsi" w:cstheme="minorHAnsi"/>
          <w:sz w:val="22"/>
          <w:szCs w:val="22"/>
        </w:rPr>
        <w:t xml:space="preserve"> Student Centre</w:t>
      </w:r>
    </w:p>
    <w:p w14:paraId="50E7CA44" w14:textId="53558BBC" w:rsidR="00543BF5" w:rsidRPr="00A510BD" w:rsidRDefault="00543BF5" w:rsidP="007A5F4D">
      <w:pPr>
        <w:ind w:firstLine="360"/>
        <w:rPr>
          <w:rFonts w:asciiTheme="minorHAnsi" w:hAnsiTheme="minorHAnsi" w:cstheme="minorHAnsi"/>
          <w:sz w:val="22"/>
          <w:szCs w:val="22"/>
        </w:rPr>
      </w:pPr>
      <w:r w:rsidRPr="00A510BD">
        <w:rPr>
          <w:rFonts w:asciiTheme="minorHAnsi" w:hAnsiTheme="minorHAnsi" w:cstheme="minorHAnsi"/>
          <w:b/>
          <w:bCs/>
          <w:sz w:val="22"/>
          <w:szCs w:val="22"/>
        </w:rPr>
        <w:t>Date:</w:t>
      </w:r>
      <w:r w:rsidRPr="00A510BD">
        <w:rPr>
          <w:rFonts w:asciiTheme="minorHAnsi" w:hAnsiTheme="minorHAnsi" w:cstheme="minorHAnsi"/>
          <w:sz w:val="22"/>
          <w:szCs w:val="22"/>
        </w:rPr>
        <w:t xml:space="preserve"> 1 – 1</w:t>
      </w:r>
      <w:r w:rsidR="00EF3FF9" w:rsidRPr="00A510BD">
        <w:rPr>
          <w:rFonts w:asciiTheme="minorHAnsi" w:hAnsiTheme="minorHAnsi" w:cstheme="minorHAnsi"/>
          <w:sz w:val="22"/>
          <w:szCs w:val="22"/>
        </w:rPr>
        <w:t>8</w:t>
      </w:r>
      <w:r w:rsidRPr="00A510BD">
        <w:rPr>
          <w:rFonts w:asciiTheme="minorHAnsi" w:hAnsiTheme="minorHAnsi" w:cstheme="minorHAnsi"/>
          <w:sz w:val="22"/>
          <w:szCs w:val="22"/>
        </w:rPr>
        <w:t xml:space="preserve"> March 2021</w:t>
      </w:r>
    </w:p>
    <w:p w14:paraId="4A06D584" w14:textId="77777777" w:rsidR="00543BF5" w:rsidRPr="00A510BD" w:rsidRDefault="00543BF5" w:rsidP="00D4189B">
      <w:pPr>
        <w:rPr>
          <w:rFonts w:asciiTheme="minorHAnsi" w:hAnsiTheme="minorHAnsi" w:cstheme="minorHAnsi"/>
          <w:sz w:val="22"/>
          <w:szCs w:val="22"/>
        </w:rPr>
      </w:pPr>
    </w:p>
    <w:p w14:paraId="386415F5" w14:textId="04C9BA90" w:rsidR="00543BF5" w:rsidRPr="00A510BD" w:rsidRDefault="00543BF5" w:rsidP="007A5F4D">
      <w:pPr>
        <w:ind w:firstLine="360"/>
        <w:rPr>
          <w:rFonts w:asciiTheme="minorHAnsi" w:hAnsiTheme="minorHAnsi" w:cstheme="minorHAnsi"/>
          <w:sz w:val="22"/>
          <w:szCs w:val="22"/>
        </w:rPr>
      </w:pPr>
      <w:r w:rsidRPr="00A510BD">
        <w:rPr>
          <w:rFonts w:asciiTheme="minorHAnsi" w:hAnsiTheme="minorHAnsi" w:cstheme="minorHAnsi"/>
          <w:b/>
          <w:bCs/>
          <w:sz w:val="22"/>
          <w:szCs w:val="22"/>
        </w:rPr>
        <w:t>Venue:</w:t>
      </w:r>
      <w:r w:rsidRPr="00A510BD">
        <w:rPr>
          <w:rFonts w:asciiTheme="minorHAnsi" w:hAnsiTheme="minorHAnsi" w:cstheme="minorHAnsi"/>
          <w:sz w:val="22"/>
          <w:szCs w:val="22"/>
        </w:rPr>
        <w:t xml:space="preserve"> Administration Building Block A, IT Hub</w:t>
      </w:r>
    </w:p>
    <w:p w14:paraId="72AB1BBC" w14:textId="4541AAD5" w:rsidR="00543BF5" w:rsidRPr="00A510BD" w:rsidRDefault="00543BF5" w:rsidP="007A5F4D">
      <w:pPr>
        <w:ind w:firstLine="360"/>
        <w:rPr>
          <w:rFonts w:asciiTheme="minorHAnsi" w:hAnsiTheme="minorHAnsi" w:cstheme="minorHAnsi"/>
          <w:sz w:val="22"/>
          <w:szCs w:val="22"/>
        </w:rPr>
      </w:pPr>
      <w:r w:rsidRPr="00A510BD">
        <w:rPr>
          <w:rFonts w:asciiTheme="minorHAnsi" w:hAnsiTheme="minorHAnsi" w:cstheme="minorHAnsi"/>
          <w:b/>
          <w:bCs/>
          <w:sz w:val="22"/>
          <w:szCs w:val="22"/>
        </w:rPr>
        <w:t>Dates:</w:t>
      </w:r>
      <w:r w:rsidRPr="00A510BD">
        <w:rPr>
          <w:rFonts w:asciiTheme="minorHAnsi" w:hAnsiTheme="minorHAnsi" w:cstheme="minorHAnsi"/>
          <w:sz w:val="22"/>
          <w:szCs w:val="22"/>
        </w:rPr>
        <w:t xml:space="preserve"> From 1</w:t>
      </w:r>
      <w:r w:rsidR="00DE59A0" w:rsidRPr="00A510BD">
        <w:rPr>
          <w:rFonts w:asciiTheme="minorHAnsi" w:hAnsiTheme="minorHAnsi" w:cstheme="minorHAnsi"/>
          <w:sz w:val="22"/>
          <w:szCs w:val="22"/>
        </w:rPr>
        <w:t>9</w:t>
      </w:r>
      <w:r w:rsidRPr="00A510BD">
        <w:rPr>
          <w:rFonts w:asciiTheme="minorHAnsi" w:hAnsiTheme="minorHAnsi" w:cstheme="minorHAnsi"/>
          <w:sz w:val="22"/>
          <w:szCs w:val="22"/>
        </w:rPr>
        <w:t xml:space="preserve"> March 2021 onwards</w:t>
      </w:r>
    </w:p>
    <w:p w14:paraId="7BF47458" w14:textId="77777777" w:rsidR="007A5F4D" w:rsidRPr="00A510BD" w:rsidRDefault="007A5F4D" w:rsidP="00D4189B">
      <w:pPr>
        <w:jc w:val="both"/>
        <w:rPr>
          <w:rFonts w:asciiTheme="minorHAnsi" w:hAnsiTheme="minorHAnsi" w:cstheme="minorHAnsi"/>
          <w:sz w:val="22"/>
          <w:szCs w:val="22"/>
          <w:lang w:val="en" w:eastAsia="en-ZA"/>
        </w:rPr>
      </w:pPr>
    </w:p>
    <w:p w14:paraId="2954034B" w14:textId="0B52A0EE" w:rsidR="00543BF5" w:rsidRPr="00A510BD" w:rsidRDefault="00543BF5" w:rsidP="007A5F4D">
      <w:pPr>
        <w:ind w:left="360"/>
        <w:jc w:val="both"/>
        <w:rPr>
          <w:rFonts w:asciiTheme="minorHAnsi" w:hAnsiTheme="minorHAnsi" w:cstheme="minorHAnsi"/>
          <w:sz w:val="22"/>
          <w:szCs w:val="22"/>
          <w:lang w:eastAsia="en-ZA"/>
        </w:rPr>
      </w:pPr>
      <w:r w:rsidRPr="00A510BD">
        <w:rPr>
          <w:rFonts w:asciiTheme="minorHAnsi" w:hAnsiTheme="minorHAnsi" w:cstheme="minorHAnsi"/>
          <w:sz w:val="22"/>
          <w:szCs w:val="22"/>
          <w:lang w:val="en" w:eastAsia="en-ZA"/>
        </w:rPr>
        <w:t xml:space="preserve">If you register on the Tygerberg Campus, you must consult this campus' </w:t>
      </w:r>
      <w:hyperlink r:id="rId37" w:history="1">
        <w:r w:rsidRPr="00A510BD">
          <w:rPr>
            <w:rStyle w:val="Hyperlink"/>
            <w:rFonts w:asciiTheme="minorHAnsi" w:hAnsiTheme="minorHAnsi" w:cstheme="minorHAnsi"/>
            <w:b/>
            <w:bCs/>
            <w:sz w:val="22"/>
            <w:szCs w:val="22"/>
            <w:lang w:val="en" w:eastAsia="en-ZA"/>
          </w:rPr>
          <w:t>registration information sheet</w:t>
        </w:r>
      </w:hyperlink>
      <w:r w:rsidRPr="00A510BD">
        <w:rPr>
          <w:rFonts w:asciiTheme="minorHAnsi" w:hAnsiTheme="minorHAnsi" w:cstheme="minorHAnsi"/>
          <w:sz w:val="22"/>
          <w:szCs w:val="22"/>
          <w:lang w:val="en" w:eastAsia="en-ZA"/>
        </w:rPr>
        <w:t xml:space="preserve"> for the collection of your student card.</w:t>
      </w:r>
    </w:p>
    <w:p w14:paraId="655E48A0" w14:textId="77777777" w:rsidR="00965237" w:rsidRPr="00A510BD" w:rsidRDefault="00965237" w:rsidP="00D4189B">
      <w:pPr>
        <w:pStyle w:val="ListParagraph"/>
        <w:spacing w:after="0" w:line="240" w:lineRule="auto"/>
        <w:ind w:left="360"/>
        <w:rPr>
          <w:rFonts w:cstheme="minorHAnsi"/>
        </w:rPr>
      </w:pPr>
    </w:p>
    <w:p w14:paraId="170F21CD" w14:textId="51131D77" w:rsidR="00543BF5" w:rsidRPr="00A510BD" w:rsidRDefault="00543BF5" w:rsidP="008528FD">
      <w:pPr>
        <w:pStyle w:val="ListParagraph"/>
        <w:numPr>
          <w:ilvl w:val="1"/>
          <w:numId w:val="17"/>
        </w:numPr>
        <w:spacing w:after="0" w:line="240" w:lineRule="auto"/>
        <w:outlineLvl w:val="1"/>
        <w:rPr>
          <w:rFonts w:cstheme="minorHAnsi"/>
        </w:rPr>
      </w:pPr>
      <w:bookmarkStart w:id="100" w:name="_Toc65051132"/>
      <w:r w:rsidRPr="00A510BD">
        <w:rPr>
          <w:rFonts w:cstheme="minorHAnsi"/>
          <w:b/>
          <w:bCs/>
        </w:rPr>
        <w:lastRenderedPageBreak/>
        <w:t>Returning students (activation of student card)</w:t>
      </w:r>
      <w:bookmarkEnd w:id="100"/>
    </w:p>
    <w:p w14:paraId="3A9068E0" w14:textId="7556D451" w:rsidR="00543BF5" w:rsidRPr="00A510BD" w:rsidRDefault="00543BF5" w:rsidP="007A5F4D">
      <w:pPr>
        <w:ind w:left="360"/>
        <w:rPr>
          <w:rFonts w:asciiTheme="minorHAnsi" w:hAnsiTheme="minorHAnsi" w:cstheme="minorHAnsi"/>
          <w:sz w:val="22"/>
          <w:szCs w:val="22"/>
        </w:rPr>
      </w:pPr>
      <w:r w:rsidRPr="00A510BD">
        <w:rPr>
          <w:rFonts w:asciiTheme="minorHAnsi" w:hAnsiTheme="minorHAnsi" w:cstheme="minorHAnsi"/>
          <w:sz w:val="22"/>
          <w:szCs w:val="22"/>
        </w:rPr>
        <w:t>If you are still in possession of your student card of 20</w:t>
      </w:r>
      <w:r w:rsidR="00E968A6" w:rsidRPr="00A510BD">
        <w:rPr>
          <w:rFonts w:asciiTheme="minorHAnsi" w:hAnsiTheme="minorHAnsi" w:cstheme="minorHAnsi"/>
          <w:sz w:val="22"/>
          <w:szCs w:val="22"/>
        </w:rPr>
        <w:t>20</w:t>
      </w:r>
      <w:r w:rsidRPr="00A510BD">
        <w:rPr>
          <w:rFonts w:asciiTheme="minorHAnsi" w:hAnsiTheme="minorHAnsi" w:cstheme="minorHAnsi"/>
          <w:sz w:val="22"/>
          <w:szCs w:val="22"/>
        </w:rPr>
        <w:t xml:space="preserve"> and are going to continue using it, you need not have it activated for 20</w:t>
      </w:r>
      <w:r w:rsidR="00E968A6" w:rsidRPr="00A510BD">
        <w:rPr>
          <w:rFonts w:asciiTheme="minorHAnsi" w:hAnsiTheme="minorHAnsi" w:cstheme="minorHAnsi"/>
          <w:sz w:val="22"/>
          <w:szCs w:val="22"/>
        </w:rPr>
        <w:t>21</w:t>
      </w:r>
      <w:r w:rsidRPr="00A510BD">
        <w:rPr>
          <w:rFonts w:asciiTheme="minorHAnsi" w:hAnsiTheme="minorHAnsi" w:cstheme="minorHAnsi"/>
          <w:sz w:val="22"/>
          <w:szCs w:val="22"/>
        </w:rPr>
        <w:t>, as it will be activated automatically after you have registered for 2021 and paid the first instalment of your fees for the year.</w:t>
      </w:r>
    </w:p>
    <w:p w14:paraId="473EA28C" w14:textId="5A3DAF94" w:rsidR="00543BF5" w:rsidRPr="00A510BD" w:rsidRDefault="00543BF5" w:rsidP="00D4189B">
      <w:pPr>
        <w:pStyle w:val="ListParagraph"/>
        <w:spacing w:after="0" w:line="240" w:lineRule="auto"/>
        <w:ind w:left="360"/>
        <w:rPr>
          <w:rFonts w:cstheme="minorHAnsi"/>
          <w:b/>
          <w:bCs/>
          <w:snapToGrid w:val="0"/>
          <w14:textOutline w14:w="0" w14:cap="flat" w14:cmpd="sng" w14:algn="ctr">
            <w14:noFill/>
            <w14:prstDash w14:val="solid"/>
            <w14:round/>
          </w14:textOutline>
        </w:rPr>
      </w:pPr>
    </w:p>
    <w:p w14:paraId="3096EAD0" w14:textId="77777777" w:rsidR="00FD7B3D" w:rsidRPr="00A91336" w:rsidRDefault="00965237" w:rsidP="002877C2">
      <w:pPr>
        <w:pStyle w:val="ListParagraph"/>
        <w:numPr>
          <w:ilvl w:val="0"/>
          <w:numId w:val="9"/>
        </w:numPr>
        <w:spacing w:after="0" w:line="240" w:lineRule="auto"/>
        <w:outlineLvl w:val="0"/>
        <w:rPr>
          <w:rFonts w:cstheme="minorHAnsi"/>
          <w:b/>
          <w:bCs/>
          <w:snapToGrid w:val="0"/>
          <w14:textOutline w14:w="0" w14:cap="flat" w14:cmpd="sng" w14:algn="ctr">
            <w14:noFill/>
            <w14:prstDash w14:val="solid"/>
            <w14:round/>
          </w14:textOutline>
        </w:rPr>
      </w:pPr>
      <w:bookmarkStart w:id="101" w:name="_Toc65051133"/>
      <w:r w:rsidRPr="00FD7B3D">
        <w:rPr>
          <w:rFonts w:cstheme="minorHAnsi"/>
          <w:b/>
          <w:bCs/>
          <w:snapToGrid w:val="0"/>
          <w14:textOutline w14:w="0" w14:cap="flat" w14:cmpd="sng" w14:algn="ctr">
            <w14:noFill/>
            <w14:prstDash w14:val="solid"/>
            <w14:round/>
          </w14:textOutline>
        </w:rPr>
        <w:t xml:space="preserve">Student Accommodation </w:t>
      </w:r>
      <w:r w:rsidR="00FD7B3D" w:rsidRPr="00FD7B3D">
        <w:rPr>
          <w:rFonts w:cstheme="minorHAnsi"/>
          <w:b/>
          <w:bCs/>
          <w:color w:val="000000"/>
          <w:lang w:eastAsia="en-ZA"/>
        </w:rPr>
        <w:t xml:space="preserve">(Note: The return to campus and to residence are subject to </w:t>
      </w:r>
      <w:r w:rsidR="00FD7B3D" w:rsidRPr="00FD7B3D">
        <w:rPr>
          <w:rFonts w:cstheme="minorHAnsi"/>
          <w:b/>
          <w:bCs/>
          <w14:textOutline w14:w="0" w14:cap="flat" w14:cmpd="sng" w14:algn="ctr">
            <w14:noFill/>
            <w14:prstDash w14:val="solid"/>
            <w14:round/>
          </w14:textOutline>
        </w:rPr>
        <w:t>the prevailing Covid-19 related conditions and applicable regulations.)</w:t>
      </w:r>
      <w:bookmarkEnd w:id="101"/>
    </w:p>
    <w:p w14:paraId="2F6C3676" w14:textId="2A5112D0" w:rsidR="00D34EC8" w:rsidRPr="00A510BD" w:rsidRDefault="00D34EC8" w:rsidP="00FD7B3D">
      <w:pPr>
        <w:pStyle w:val="BodyTextIndent2"/>
        <w:spacing w:line="240" w:lineRule="auto"/>
        <w:ind w:left="360"/>
        <w:contextualSpacing/>
        <w:rPr>
          <w:rFonts w:asciiTheme="minorHAnsi" w:hAnsiTheme="minorHAnsi" w:cstheme="minorHAnsi"/>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As we bring our students to our respective campuses, we will be requiring strict adhere</w:t>
      </w:r>
      <w:r w:rsidR="00DC2562" w:rsidRPr="00A510BD">
        <w:rPr>
          <w:rFonts w:asciiTheme="minorHAnsi" w:hAnsiTheme="minorHAnsi" w:cstheme="minorHAnsi"/>
          <w:snapToGrid w:val="0"/>
          <w:sz w:val="22"/>
          <w:szCs w:val="22"/>
          <w:lang w:val="en-ZA"/>
          <w14:textOutline w14:w="0" w14:cap="flat" w14:cmpd="sng" w14:algn="ctr">
            <w14:noFill/>
            <w14:prstDash w14:val="solid"/>
            <w14:round/>
          </w14:textOutline>
        </w:rPr>
        <w:t>nce</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 to all COVID-19 protocols. </w:t>
      </w:r>
    </w:p>
    <w:p w14:paraId="1648F916" w14:textId="5DCB59E6" w:rsidR="00D34EC8" w:rsidRPr="00A510BD" w:rsidRDefault="00D34EC8" w:rsidP="00D4189B">
      <w:pPr>
        <w:pStyle w:val="ListParagraph"/>
        <w:spacing w:after="0" w:line="240" w:lineRule="auto"/>
        <w:ind w:left="360"/>
        <w:rPr>
          <w:rFonts w:cstheme="minorHAnsi"/>
          <w:b/>
          <w:bCs/>
          <w:snapToGrid w:val="0"/>
          <w14:textOutline w14:w="0" w14:cap="flat" w14:cmpd="sng" w14:algn="ctr">
            <w14:noFill/>
            <w14:prstDash w14:val="solid"/>
            <w14:round/>
          </w14:textOutline>
        </w:rPr>
      </w:pPr>
    </w:p>
    <w:p w14:paraId="458B592E" w14:textId="0DE9D022" w:rsidR="009C47E8" w:rsidRPr="00A510BD" w:rsidRDefault="009C47E8" w:rsidP="005757E0">
      <w:pPr>
        <w:pStyle w:val="ListParagraph"/>
        <w:numPr>
          <w:ilvl w:val="1"/>
          <w:numId w:val="9"/>
        </w:numPr>
        <w:spacing w:after="0" w:line="240" w:lineRule="auto"/>
        <w:outlineLvl w:val="1"/>
        <w:rPr>
          <w:rFonts w:cstheme="minorHAnsi"/>
          <w:b/>
          <w:bCs/>
          <w:snapToGrid w:val="0"/>
          <w14:textOutline w14:w="0" w14:cap="flat" w14:cmpd="sng" w14:algn="ctr">
            <w14:noFill/>
            <w14:prstDash w14:val="solid"/>
            <w14:round/>
          </w14:textOutline>
        </w:rPr>
      </w:pPr>
      <w:bookmarkStart w:id="102" w:name="_Toc65051134"/>
      <w:r w:rsidRPr="00A510BD">
        <w:rPr>
          <w:rFonts w:cstheme="minorHAnsi"/>
          <w:b/>
          <w:bCs/>
          <w:snapToGrid w:val="0"/>
          <w14:textOutline w14:w="0" w14:cap="flat" w14:cmpd="sng" w14:algn="ctr">
            <w14:noFill/>
            <w14:prstDash w14:val="solid"/>
            <w14:round/>
          </w14:textOutline>
        </w:rPr>
        <w:t>New First</w:t>
      </w:r>
      <w:r w:rsidR="00DC2562" w:rsidRPr="00A510BD">
        <w:rPr>
          <w:rFonts w:cstheme="minorHAnsi"/>
          <w:b/>
          <w:bCs/>
          <w:snapToGrid w:val="0"/>
          <w14:textOutline w14:w="0" w14:cap="flat" w14:cmpd="sng" w14:algn="ctr">
            <w14:noFill/>
            <w14:prstDash w14:val="solid"/>
            <w14:round/>
          </w14:textOutline>
        </w:rPr>
        <w:t>-</w:t>
      </w:r>
      <w:r w:rsidRPr="00A510BD">
        <w:rPr>
          <w:rFonts w:cstheme="minorHAnsi"/>
          <w:b/>
          <w:bCs/>
          <w:snapToGrid w:val="0"/>
          <w14:textOutline w14:w="0" w14:cap="flat" w14:cmpd="sng" w14:algn="ctr">
            <w14:noFill/>
            <w14:prstDash w14:val="solid"/>
            <w14:round/>
          </w14:textOutline>
        </w:rPr>
        <w:t>Year Undergraduate Students</w:t>
      </w:r>
      <w:r w:rsidR="00D34EC8" w:rsidRPr="00A510BD">
        <w:rPr>
          <w:rFonts w:cstheme="minorHAnsi"/>
          <w:b/>
          <w:bCs/>
          <w:snapToGrid w:val="0"/>
          <w14:textOutline w14:w="0" w14:cap="flat" w14:cmpd="sng" w14:algn="ctr">
            <w14:noFill/>
            <w14:prstDash w14:val="solid"/>
            <w14:round/>
          </w14:textOutline>
        </w:rPr>
        <w:t xml:space="preserve"> in residences</w:t>
      </w:r>
      <w:bookmarkEnd w:id="102"/>
      <w:r w:rsidR="00D34EC8" w:rsidRPr="00A510BD">
        <w:rPr>
          <w:rFonts w:cstheme="minorHAnsi"/>
          <w:b/>
          <w:bCs/>
          <w:snapToGrid w:val="0"/>
          <w14:textOutline w14:w="0" w14:cap="flat" w14:cmpd="sng" w14:algn="ctr">
            <w14:noFill/>
            <w14:prstDash w14:val="solid"/>
            <w14:round/>
          </w14:textOutline>
        </w:rPr>
        <w:t xml:space="preserve"> </w:t>
      </w:r>
    </w:p>
    <w:p w14:paraId="696DDB42" w14:textId="33B54849" w:rsidR="002D7A95" w:rsidRPr="00A510BD" w:rsidRDefault="002D7A95" w:rsidP="00D4189B">
      <w:pPr>
        <w:pStyle w:val="BodyTextIndent2"/>
        <w:numPr>
          <w:ilvl w:val="0"/>
          <w:numId w:val="10"/>
        </w:numPr>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Newcomers who were allocated place in a university residence, must report at their residences in accordance with the timeframes as communicated by individual residences.</w:t>
      </w:r>
    </w:p>
    <w:p w14:paraId="563478E2" w14:textId="59ADEF0C" w:rsidR="009C47E8" w:rsidRPr="00A510BD" w:rsidRDefault="009C47E8" w:rsidP="00D4189B">
      <w:pPr>
        <w:pStyle w:val="BodyTextIndent2"/>
        <w:numPr>
          <w:ilvl w:val="0"/>
          <w:numId w:val="10"/>
        </w:numPr>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Newcomer first-year students will be moving in between 2 and 4 March, with some house committee members and mentors arriving a few days before.</w:t>
      </w:r>
    </w:p>
    <w:p w14:paraId="28C6845A" w14:textId="77777777" w:rsidR="00A510BD" w:rsidRPr="00A510BD" w:rsidRDefault="00A510BD" w:rsidP="007A5F4D">
      <w:pPr>
        <w:pStyle w:val="BodyTextIndent2"/>
        <w:spacing w:line="240" w:lineRule="auto"/>
        <w:ind w:left="0"/>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42FB5764" w14:textId="77777777" w:rsidR="005757E0" w:rsidRPr="00A510BD" w:rsidRDefault="005757E0" w:rsidP="008528FD">
      <w:pPr>
        <w:pStyle w:val="ListParagraph"/>
        <w:numPr>
          <w:ilvl w:val="0"/>
          <w:numId w:val="20"/>
        </w:numPr>
        <w:spacing w:after="0" w:line="240" w:lineRule="auto"/>
        <w:jc w:val="both"/>
        <w:rPr>
          <w:rFonts w:eastAsia="Times New Roman" w:cstheme="minorHAnsi"/>
          <w:b/>
          <w:bCs/>
          <w:vanish/>
          <w:lang w:val="en-US"/>
          <w14:textOutline w14:w="0" w14:cap="flat" w14:cmpd="sng" w14:algn="ctr">
            <w14:noFill/>
            <w14:prstDash w14:val="solid"/>
            <w14:round/>
          </w14:textOutline>
        </w:rPr>
      </w:pPr>
    </w:p>
    <w:p w14:paraId="2327CB95" w14:textId="77777777" w:rsidR="005757E0" w:rsidRPr="00A510BD" w:rsidRDefault="005757E0" w:rsidP="008528FD">
      <w:pPr>
        <w:pStyle w:val="ListParagraph"/>
        <w:numPr>
          <w:ilvl w:val="0"/>
          <w:numId w:val="20"/>
        </w:numPr>
        <w:spacing w:after="0" w:line="240" w:lineRule="auto"/>
        <w:jc w:val="both"/>
        <w:rPr>
          <w:rFonts w:eastAsia="Times New Roman" w:cstheme="minorHAnsi"/>
          <w:b/>
          <w:bCs/>
          <w:vanish/>
          <w:lang w:val="en-US"/>
          <w14:textOutline w14:w="0" w14:cap="flat" w14:cmpd="sng" w14:algn="ctr">
            <w14:noFill/>
            <w14:prstDash w14:val="solid"/>
            <w14:round/>
          </w14:textOutline>
        </w:rPr>
      </w:pPr>
    </w:p>
    <w:p w14:paraId="1DC7EEA9" w14:textId="77777777" w:rsidR="005757E0" w:rsidRPr="00A510BD" w:rsidRDefault="005757E0" w:rsidP="008528FD">
      <w:pPr>
        <w:pStyle w:val="ListParagraph"/>
        <w:numPr>
          <w:ilvl w:val="1"/>
          <w:numId w:val="20"/>
        </w:numPr>
        <w:spacing w:after="0" w:line="240" w:lineRule="auto"/>
        <w:jc w:val="both"/>
        <w:rPr>
          <w:rFonts w:eastAsia="Times New Roman" w:cstheme="minorHAnsi"/>
          <w:b/>
          <w:bCs/>
          <w:vanish/>
          <w:lang w:val="en-US"/>
          <w14:textOutline w14:w="0" w14:cap="flat" w14:cmpd="sng" w14:algn="ctr">
            <w14:noFill/>
            <w14:prstDash w14:val="solid"/>
            <w14:round/>
          </w14:textOutline>
        </w:rPr>
      </w:pPr>
    </w:p>
    <w:p w14:paraId="20E43FEE" w14:textId="48B9DFB5" w:rsidR="007A5F4D" w:rsidRPr="00A510BD" w:rsidRDefault="009C47E8" w:rsidP="008528FD">
      <w:pPr>
        <w:pStyle w:val="BodyTextIndent2"/>
        <w:numPr>
          <w:ilvl w:val="1"/>
          <w:numId w:val="20"/>
        </w:numPr>
        <w:spacing w:line="240" w:lineRule="auto"/>
        <w:contextualSpacing/>
        <w:outlineLvl w:val="1"/>
        <w:rPr>
          <w:rFonts w:asciiTheme="minorHAnsi" w:hAnsiTheme="minorHAnsi" w:cstheme="minorHAnsi"/>
          <w:snapToGrid w:val="0"/>
          <w:sz w:val="22"/>
          <w:szCs w:val="22"/>
          <w:lang w:val="en-ZA"/>
          <w14:textOutline w14:w="0" w14:cap="flat" w14:cmpd="sng" w14:algn="ctr">
            <w14:noFill/>
            <w14:prstDash w14:val="solid"/>
            <w14:round/>
          </w14:textOutline>
        </w:rPr>
      </w:pPr>
      <w:bookmarkStart w:id="103" w:name="_Toc65051135"/>
      <w:r w:rsidRPr="00A510BD">
        <w:rPr>
          <w:rFonts w:asciiTheme="minorHAnsi" w:hAnsiTheme="minorHAnsi" w:cstheme="minorHAnsi"/>
          <w:b/>
          <w:bCs/>
          <w:sz w:val="22"/>
          <w:szCs w:val="22"/>
          <w14:textOutline w14:w="0" w14:cap="flat" w14:cmpd="sng" w14:algn="ctr">
            <w14:noFill/>
            <w14:prstDash w14:val="solid"/>
            <w14:round/>
          </w14:textOutline>
        </w:rPr>
        <w:t xml:space="preserve">Senior </w:t>
      </w:r>
      <w:r w:rsidR="00DC2562" w:rsidRPr="00A510BD">
        <w:rPr>
          <w:rFonts w:asciiTheme="minorHAnsi" w:hAnsiTheme="minorHAnsi" w:cstheme="minorHAnsi"/>
          <w:b/>
          <w:bCs/>
          <w:sz w:val="22"/>
          <w:szCs w:val="22"/>
          <w14:textOutline w14:w="0" w14:cap="flat" w14:cmpd="sng" w14:algn="ctr">
            <w14:noFill/>
            <w14:prstDash w14:val="solid"/>
            <w14:round/>
          </w14:textOutline>
        </w:rPr>
        <w:t>s</w:t>
      </w:r>
      <w:r w:rsidRPr="00A510BD">
        <w:rPr>
          <w:rFonts w:asciiTheme="minorHAnsi" w:hAnsiTheme="minorHAnsi" w:cstheme="minorHAnsi"/>
          <w:b/>
          <w:bCs/>
          <w:sz w:val="22"/>
          <w:szCs w:val="22"/>
          <w14:textOutline w14:w="0" w14:cap="flat" w14:cmpd="sng" w14:algn="ctr">
            <w14:noFill/>
            <w14:prstDash w14:val="solid"/>
            <w14:round/>
          </w14:textOutline>
        </w:rPr>
        <w:t xml:space="preserve">tudents </w:t>
      </w:r>
      <w:r w:rsidR="00D34EC8" w:rsidRPr="00A510BD">
        <w:rPr>
          <w:rFonts w:asciiTheme="minorHAnsi" w:hAnsiTheme="minorHAnsi" w:cstheme="minorHAnsi"/>
          <w:b/>
          <w:bCs/>
          <w:sz w:val="22"/>
          <w:szCs w:val="22"/>
          <w14:textOutline w14:w="0" w14:cap="flat" w14:cmpd="sng" w14:algn="ctr">
            <w14:noFill/>
            <w14:prstDash w14:val="solid"/>
            <w14:round/>
          </w14:textOutline>
        </w:rPr>
        <w:t>in undergraduate and senior residences (Stellenbosch campus)</w:t>
      </w:r>
      <w:bookmarkEnd w:id="103"/>
    </w:p>
    <w:p w14:paraId="4B3E54C1" w14:textId="5253A9E2" w:rsidR="00483035" w:rsidRPr="00A510BD" w:rsidRDefault="00EB55D3" w:rsidP="00D4189B">
      <w:pPr>
        <w:pStyle w:val="BodyTextIndent2"/>
        <w:numPr>
          <w:ilvl w:val="0"/>
          <w:numId w:val="11"/>
        </w:numPr>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Students in senior living spaces </w:t>
      </w:r>
      <w:r w:rsidR="00E24C03"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on the Stellenbosch Campus </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will be taking up their places from 21 February (postgraduate students starting earlier should </w:t>
      </w:r>
      <w:r w:rsidR="00171E40" w:rsidRPr="00A510BD">
        <w:rPr>
          <w:rFonts w:asciiTheme="minorHAnsi" w:hAnsiTheme="minorHAnsi" w:cstheme="minorHAnsi"/>
          <w:snapToGrid w:val="0"/>
          <w:sz w:val="22"/>
          <w:szCs w:val="22"/>
          <w:lang w:val="en-ZA"/>
          <w14:textOutline w14:w="0" w14:cap="flat" w14:cmpd="sng" w14:algn="ctr">
            <w14:noFill/>
            <w14:prstDash w14:val="solid"/>
            <w14:round/>
          </w14:textOutline>
        </w:rPr>
        <w:t>e-mail</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 ssgsupport@sun.ac.za with proof from their academic department to request an earlier entry date).</w:t>
      </w:r>
    </w:p>
    <w:p w14:paraId="41F95A7F" w14:textId="1A891FD9" w:rsidR="00EB55D3" w:rsidRPr="00A510BD" w:rsidRDefault="00EB55D3" w:rsidP="00D4189B">
      <w:pPr>
        <w:pStyle w:val="BodyTextIndent2"/>
        <w:numPr>
          <w:ilvl w:val="0"/>
          <w:numId w:val="11"/>
        </w:numPr>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All other senior students in undergraduate residences</w:t>
      </w:r>
      <w:r w:rsidR="00FD7B3D">
        <w:rPr>
          <w:rFonts w:asciiTheme="minorHAnsi" w:hAnsiTheme="minorHAnsi" w:cstheme="minorHAnsi"/>
          <w:snapToGrid w:val="0"/>
          <w:sz w:val="22"/>
          <w:szCs w:val="22"/>
          <w:lang w:val="en-ZA"/>
          <w14:textOutline w14:w="0" w14:cap="flat" w14:cmpd="sng" w14:algn="ctr">
            <w14:noFill/>
            <w14:prstDash w14:val="solid"/>
            <w14:round/>
          </w14:textOutline>
        </w:rPr>
        <w:t xml:space="preserve"> returning to campus</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 will start moving in from 9 March onwards.</w:t>
      </w:r>
    </w:p>
    <w:p w14:paraId="22DDD2B8" w14:textId="6EA918D1" w:rsidR="00E24C03" w:rsidRPr="00A510BD" w:rsidRDefault="00E24C03" w:rsidP="00D4189B">
      <w:pPr>
        <w:pStyle w:val="BodyTextIndent2"/>
        <w:numPr>
          <w:ilvl w:val="0"/>
          <w:numId w:val="11"/>
        </w:numPr>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Senior students on the Tygerberg Campus whose academic programmes commence earlier, should follow the relevant instructions of the Centre for Student Communities related to their move</w:t>
      </w:r>
      <w:r w:rsidR="00DC2562" w:rsidRPr="00A510BD">
        <w:rPr>
          <w:rFonts w:asciiTheme="minorHAnsi" w:hAnsiTheme="minorHAnsi" w:cstheme="minorHAnsi"/>
          <w:snapToGrid w:val="0"/>
          <w:sz w:val="22"/>
          <w:szCs w:val="22"/>
          <w:lang w:val="en-ZA"/>
          <w14:textOutline w14:w="0" w14:cap="flat" w14:cmpd="sng" w14:algn="ctr">
            <w14:noFill/>
            <w14:prstDash w14:val="solid"/>
            <w14:round/>
          </w14:textOutline>
        </w:rPr>
        <w:t>-</w:t>
      </w:r>
      <w:r w:rsidRPr="00A510BD">
        <w:rPr>
          <w:rFonts w:asciiTheme="minorHAnsi" w:hAnsiTheme="minorHAnsi" w:cstheme="minorHAnsi"/>
          <w:snapToGrid w:val="0"/>
          <w:sz w:val="22"/>
          <w:szCs w:val="22"/>
          <w:lang w:val="en-ZA"/>
          <w14:textOutline w14:w="0" w14:cap="flat" w14:cmpd="sng" w14:algn="ctr">
            <w14:noFill/>
            <w14:prstDash w14:val="solid"/>
            <w14:round/>
          </w14:textOutline>
        </w:rPr>
        <w:t>in dates on</w:t>
      </w:r>
      <w:r w:rsidR="00DC2562"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 the</w:t>
      </w: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 Tygerberg Campus</w:t>
      </w:r>
      <w:r w:rsidR="007A5F4D" w:rsidRPr="00A510BD">
        <w:rPr>
          <w:rFonts w:asciiTheme="minorHAnsi" w:hAnsiTheme="minorHAnsi" w:cstheme="minorHAnsi"/>
          <w:snapToGrid w:val="0"/>
          <w:sz w:val="22"/>
          <w:szCs w:val="22"/>
          <w:lang w:val="en-ZA"/>
          <w14:textOutline w14:w="0" w14:cap="flat" w14:cmpd="sng" w14:algn="ctr">
            <w14:noFill/>
            <w14:prstDash w14:val="solid"/>
            <w14:round/>
          </w14:textOutline>
        </w:rPr>
        <w:t>.</w:t>
      </w:r>
    </w:p>
    <w:p w14:paraId="73BEB40E" w14:textId="77777777" w:rsidR="007A5F4D" w:rsidRPr="00A510BD" w:rsidRDefault="007A5F4D" w:rsidP="007A5F4D">
      <w:pPr>
        <w:pStyle w:val="BodyTextIndent2"/>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2A672025" w14:textId="77777777" w:rsidR="005757E0" w:rsidRPr="00A510BD" w:rsidRDefault="005757E0" w:rsidP="008528FD">
      <w:pPr>
        <w:pStyle w:val="ListParagraph"/>
        <w:numPr>
          <w:ilvl w:val="0"/>
          <w:numId w:val="17"/>
        </w:numPr>
        <w:spacing w:after="0" w:line="240" w:lineRule="auto"/>
        <w:jc w:val="both"/>
        <w:outlineLvl w:val="1"/>
        <w:rPr>
          <w:rFonts w:eastAsia="Times New Roman" w:cstheme="minorHAnsi"/>
          <w:b/>
          <w:bCs/>
          <w:snapToGrid w:val="0"/>
          <w:vanish/>
          <w14:textOutline w14:w="0" w14:cap="flat" w14:cmpd="sng" w14:algn="ctr">
            <w14:noFill/>
            <w14:prstDash w14:val="solid"/>
            <w14:round/>
          </w14:textOutline>
        </w:rPr>
      </w:pPr>
      <w:bookmarkStart w:id="104" w:name="_Toc63802545"/>
      <w:bookmarkStart w:id="105" w:name="_Toc63802833"/>
      <w:bookmarkStart w:id="106" w:name="_Toc64983091"/>
      <w:bookmarkStart w:id="107" w:name="_Toc64983158"/>
      <w:bookmarkStart w:id="108" w:name="_Toc65051001"/>
      <w:bookmarkStart w:id="109" w:name="_Toc65051136"/>
      <w:bookmarkEnd w:id="104"/>
      <w:bookmarkEnd w:id="105"/>
      <w:bookmarkEnd w:id="106"/>
      <w:bookmarkEnd w:id="107"/>
      <w:bookmarkEnd w:id="108"/>
      <w:bookmarkEnd w:id="109"/>
    </w:p>
    <w:p w14:paraId="76151297" w14:textId="77777777" w:rsidR="005757E0" w:rsidRPr="00A510BD" w:rsidRDefault="005757E0" w:rsidP="008528FD">
      <w:pPr>
        <w:pStyle w:val="ListParagraph"/>
        <w:numPr>
          <w:ilvl w:val="1"/>
          <w:numId w:val="17"/>
        </w:numPr>
        <w:spacing w:after="0" w:line="240" w:lineRule="auto"/>
        <w:jc w:val="both"/>
        <w:outlineLvl w:val="1"/>
        <w:rPr>
          <w:rFonts w:eastAsia="Times New Roman" w:cstheme="minorHAnsi"/>
          <w:b/>
          <w:bCs/>
          <w:snapToGrid w:val="0"/>
          <w:vanish/>
          <w14:textOutline w14:w="0" w14:cap="flat" w14:cmpd="sng" w14:algn="ctr">
            <w14:noFill/>
            <w14:prstDash w14:val="solid"/>
            <w14:round/>
          </w14:textOutline>
        </w:rPr>
      </w:pPr>
      <w:bookmarkStart w:id="110" w:name="_Toc63802546"/>
      <w:bookmarkStart w:id="111" w:name="_Toc63802834"/>
      <w:bookmarkStart w:id="112" w:name="_Toc64983092"/>
      <w:bookmarkStart w:id="113" w:name="_Toc64983159"/>
      <w:bookmarkStart w:id="114" w:name="_Toc65051002"/>
      <w:bookmarkStart w:id="115" w:name="_Toc65051137"/>
      <w:bookmarkEnd w:id="110"/>
      <w:bookmarkEnd w:id="111"/>
      <w:bookmarkEnd w:id="112"/>
      <w:bookmarkEnd w:id="113"/>
      <w:bookmarkEnd w:id="114"/>
      <w:bookmarkEnd w:id="115"/>
    </w:p>
    <w:p w14:paraId="70071ADF" w14:textId="77777777" w:rsidR="005757E0" w:rsidRPr="00A510BD" w:rsidRDefault="005757E0" w:rsidP="008528FD">
      <w:pPr>
        <w:pStyle w:val="ListParagraph"/>
        <w:numPr>
          <w:ilvl w:val="1"/>
          <w:numId w:val="17"/>
        </w:numPr>
        <w:spacing w:after="0" w:line="240" w:lineRule="auto"/>
        <w:jc w:val="both"/>
        <w:outlineLvl w:val="1"/>
        <w:rPr>
          <w:rFonts w:eastAsia="Times New Roman" w:cstheme="minorHAnsi"/>
          <w:b/>
          <w:bCs/>
          <w:snapToGrid w:val="0"/>
          <w:vanish/>
          <w14:textOutline w14:w="0" w14:cap="flat" w14:cmpd="sng" w14:algn="ctr">
            <w14:noFill/>
            <w14:prstDash w14:val="solid"/>
            <w14:round/>
          </w14:textOutline>
        </w:rPr>
      </w:pPr>
      <w:bookmarkStart w:id="116" w:name="_Toc63802547"/>
      <w:bookmarkStart w:id="117" w:name="_Toc63802835"/>
      <w:bookmarkStart w:id="118" w:name="_Toc64983093"/>
      <w:bookmarkStart w:id="119" w:name="_Toc64983160"/>
      <w:bookmarkStart w:id="120" w:name="_Toc65051003"/>
      <w:bookmarkStart w:id="121" w:name="_Toc65051138"/>
      <w:bookmarkEnd w:id="116"/>
      <w:bookmarkEnd w:id="117"/>
      <w:bookmarkEnd w:id="118"/>
      <w:bookmarkEnd w:id="119"/>
      <w:bookmarkEnd w:id="120"/>
      <w:bookmarkEnd w:id="121"/>
    </w:p>
    <w:p w14:paraId="56C998B0" w14:textId="21771255" w:rsidR="007A5F4D" w:rsidRPr="00A510BD" w:rsidRDefault="00D34EC8" w:rsidP="008528FD">
      <w:pPr>
        <w:pStyle w:val="BodyTextIndent2"/>
        <w:numPr>
          <w:ilvl w:val="1"/>
          <w:numId w:val="17"/>
        </w:numPr>
        <w:spacing w:line="240" w:lineRule="auto"/>
        <w:contextualSpacing/>
        <w:outlineLvl w:val="1"/>
        <w:rPr>
          <w:rFonts w:asciiTheme="minorHAnsi" w:hAnsiTheme="minorHAnsi" w:cstheme="minorHAnsi"/>
          <w:b/>
          <w:bCs/>
          <w:snapToGrid w:val="0"/>
          <w:sz w:val="22"/>
          <w:szCs w:val="22"/>
          <w:lang w:val="en-ZA"/>
          <w14:textOutline w14:w="0" w14:cap="flat" w14:cmpd="sng" w14:algn="ctr">
            <w14:noFill/>
            <w14:prstDash w14:val="solid"/>
            <w14:round/>
          </w14:textOutline>
        </w:rPr>
      </w:pPr>
      <w:bookmarkStart w:id="122" w:name="_Toc65051139"/>
      <w:r w:rsidRPr="00A510BD">
        <w:rPr>
          <w:rFonts w:asciiTheme="minorHAnsi" w:hAnsiTheme="minorHAnsi" w:cstheme="minorHAnsi"/>
          <w:b/>
          <w:bCs/>
          <w:snapToGrid w:val="0"/>
          <w:sz w:val="22"/>
          <w:szCs w:val="22"/>
          <w:lang w:val="en-ZA"/>
          <w14:textOutline w14:w="0" w14:cap="flat" w14:cmpd="sng" w14:algn="ctr">
            <w14:noFill/>
            <w14:prstDash w14:val="solid"/>
            <w14:round/>
          </w14:textOutline>
        </w:rPr>
        <w:t>Private Accommodation</w:t>
      </w:r>
      <w:bookmarkEnd w:id="122"/>
    </w:p>
    <w:p w14:paraId="7220C169" w14:textId="3120EA4F" w:rsidR="00D34EC8" w:rsidRPr="00A510BD" w:rsidRDefault="00D34EC8" w:rsidP="008528FD">
      <w:pPr>
        <w:pStyle w:val="BodyTextIndent2"/>
        <w:numPr>
          <w:ilvl w:val="0"/>
          <w:numId w:val="21"/>
        </w:numPr>
        <w:spacing w:line="240" w:lineRule="auto"/>
        <w:contextualSpacing/>
        <w:rPr>
          <w:rFonts w:asciiTheme="minorHAnsi" w:hAnsiTheme="minorHAnsi" w:cstheme="minorHAnsi"/>
          <w:b/>
          <w:bCs/>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 xml:space="preserve">For more information on private accredited accommodation, click </w:t>
      </w:r>
      <w:hyperlink r:id="rId38" w:history="1">
        <w:r w:rsidRPr="00A510BD">
          <w:rPr>
            <w:rStyle w:val="Hyperlink"/>
            <w:rFonts w:asciiTheme="minorHAnsi" w:hAnsiTheme="minorHAnsi" w:cstheme="minorHAnsi"/>
            <w:b/>
            <w:bCs/>
            <w:snapToGrid w:val="0"/>
            <w:sz w:val="22"/>
            <w:szCs w:val="22"/>
            <w:lang w:val="en-ZA"/>
            <w14:textOutline w14:w="0" w14:cap="flat" w14:cmpd="sng" w14:algn="ctr">
              <w14:noFill/>
              <w14:prstDash w14:val="solid"/>
              <w14:round/>
            </w14:textOutline>
          </w:rPr>
          <w:t>HERE</w:t>
        </w:r>
      </w:hyperlink>
      <w:r w:rsidR="007A5F4D" w:rsidRPr="00A510BD">
        <w:rPr>
          <w:rFonts w:asciiTheme="minorHAnsi" w:hAnsiTheme="minorHAnsi" w:cstheme="minorHAnsi"/>
          <w:b/>
          <w:bCs/>
          <w:snapToGrid w:val="0"/>
          <w:sz w:val="22"/>
          <w:szCs w:val="22"/>
          <w:lang w:val="en-ZA"/>
          <w14:textOutline w14:w="0" w14:cap="flat" w14:cmpd="sng" w14:algn="ctr">
            <w14:noFill/>
            <w14:prstDash w14:val="solid"/>
            <w14:round/>
          </w14:textOutline>
        </w:rPr>
        <w:t>.</w:t>
      </w:r>
    </w:p>
    <w:p w14:paraId="6DA8D6DF" w14:textId="682A0255" w:rsidR="00D34EC8" w:rsidRPr="00A510BD" w:rsidRDefault="00D34EC8" w:rsidP="008528FD">
      <w:pPr>
        <w:pStyle w:val="BodyTextIndent2"/>
        <w:numPr>
          <w:ilvl w:val="0"/>
          <w:numId w:val="21"/>
        </w:numPr>
        <w:spacing w:line="240" w:lineRule="auto"/>
        <w:contextualSpacing/>
        <w:rPr>
          <w:rFonts w:asciiTheme="minorHAnsi" w:hAnsiTheme="minorHAnsi" w:cstheme="minorHAnsi"/>
          <w:snapToGrid w:val="0"/>
          <w:sz w:val="22"/>
          <w:szCs w:val="22"/>
          <w:lang w:val="en-ZA"/>
          <w14:textOutline w14:w="0" w14:cap="flat" w14:cmpd="sng" w14:algn="ctr">
            <w14:noFill/>
            <w14:prstDash w14:val="solid"/>
            <w14:round/>
          </w14:textOutline>
        </w:rPr>
      </w:pPr>
      <w:r w:rsidRPr="00A510BD">
        <w:rPr>
          <w:rFonts w:asciiTheme="minorHAnsi" w:hAnsiTheme="minorHAnsi" w:cstheme="minorHAnsi"/>
          <w:snapToGrid w:val="0"/>
          <w:sz w:val="22"/>
          <w:szCs w:val="22"/>
          <w:lang w:val="en-ZA"/>
          <w14:textOutline w14:w="0" w14:cap="flat" w14:cmpd="sng" w14:algn="ctr">
            <w14:noFill/>
            <w14:prstDash w14:val="solid"/>
            <w14:round/>
          </w14:textOutline>
        </w:rPr>
        <w:t>More information on the welcoming programme for first</w:t>
      </w:r>
      <w:r w:rsidR="00DC2562" w:rsidRPr="00A510BD">
        <w:rPr>
          <w:rFonts w:asciiTheme="minorHAnsi" w:hAnsiTheme="minorHAnsi" w:cstheme="minorHAnsi"/>
          <w:snapToGrid w:val="0"/>
          <w:sz w:val="22"/>
          <w:szCs w:val="22"/>
          <w:lang w:val="en-ZA"/>
          <w14:textOutline w14:w="0" w14:cap="flat" w14:cmpd="sng" w14:algn="ctr">
            <w14:noFill/>
            <w14:prstDash w14:val="solid"/>
            <w14:round/>
          </w14:textOutline>
        </w:rPr>
        <w:t>-</w:t>
      </w:r>
      <w:r w:rsidRPr="00A510BD">
        <w:rPr>
          <w:rFonts w:asciiTheme="minorHAnsi" w:hAnsiTheme="minorHAnsi" w:cstheme="minorHAnsi"/>
          <w:snapToGrid w:val="0"/>
          <w:sz w:val="22"/>
          <w:szCs w:val="22"/>
          <w:lang w:val="en-ZA"/>
          <w14:textOutline w14:w="0" w14:cap="flat" w14:cmpd="sng" w14:algn="ctr">
            <w14:noFill/>
            <w14:prstDash w14:val="solid"/>
            <w14:round/>
          </w14:textOutline>
        </w:rPr>
        <w:t>year students in private accommodation will be communicated by the individual Private Student Communities.</w:t>
      </w:r>
    </w:p>
    <w:p w14:paraId="6549DA36" w14:textId="77777777" w:rsidR="00483035" w:rsidRPr="00A510BD" w:rsidRDefault="00483035" w:rsidP="007A5F4D">
      <w:pPr>
        <w:pStyle w:val="BodyTextIndent2"/>
        <w:spacing w:line="240" w:lineRule="auto"/>
        <w:ind w:left="0"/>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07D581DB" w14:textId="5007D4E5" w:rsidR="00067EED" w:rsidRPr="00A510BD" w:rsidRDefault="00067EED" w:rsidP="005757E0">
      <w:pPr>
        <w:pStyle w:val="BodyTextIndent2"/>
        <w:numPr>
          <w:ilvl w:val="0"/>
          <w:numId w:val="9"/>
        </w:numPr>
        <w:spacing w:line="240" w:lineRule="auto"/>
        <w:contextualSpacing/>
        <w:outlineLvl w:val="0"/>
        <w:rPr>
          <w:rFonts w:asciiTheme="minorHAnsi" w:hAnsiTheme="minorHAnsi" w:cstheme="minorHAnsi"/>
          <w:b/>
          <w:bCs/>
          <w:snapToGrid w:val="0"/>
          <w:sz w:val="22"/>
          <w:szCs w:val="22"/>
          <w:lang w:val="en-ZA"/>
          <w14:textOutline w14:w="0" w14:cap="flat" w14:cmpd="sng" w14:algn="ctr">
            <w14:noFill/>
            <w14:prstDash w14:val="solid"/>
            <w14:round/>
          </w14:textOutline>
        </w:rPr>
      </w:pPr>
      <w:bookmarkStart w:id="123" w:name="_Toc65051140"/>
      <w:r w:rsidRPr="00A510BD">
        <w:rPr>
          <w:rFonts w:asciiTheme="minorHAnsi" w:hAnsiTheme="minorHAnsi" w:cstheme="minorHAnsi"/>
          <w:b/>
          <w:bCs/>
          <w:snapToGrid w:val="0"/>
          <w:sz w:val="22"/>
          <w:szCs w:val="22"/>
          <w:lang w:val="en-ZA"/>
          <w14:textOutline w14:w="0" w14:cap="flat" w14:cmpd="sng" w14:algn="ctr">
            <w14:noFill/>
            <w14:prstDash w14:val="solid"/>
            <w14:round/>
          </w14:textOutline>
        </w:rPr>
        <w:t>Teaching and Learning</w:t>
      </w:r>
      <w:bookmarkEnd w:id="123"/>
      <w:r w:rsidRPr="00A510BD">
        <w:rPr>
          <w:rFonts w:asciiTheme="minorHAnsi" w:hAnsiTheme="minorHAnsi" w:cstheme="minorHAnsi"/>
          <w:b/>
          <w:bCs/>
          <w:snapToGrid w:val="0"/>
          <w:sz w:val="22"/>
          <w:szCs w:val="22"/>
          <w:lang w:val="en-ZA"/>
          <w14:textOutline w14:w="0" w14:cap="flat" w14:cmpd="sng" w14:algn="ctr">
            <w14:noFill/>
            <w14:prstDash w14:val="solid"/>
            <w14:round/>
          </w14:textOutline>
        </w:rPr>
        <w:t xml:space="preserve"> </w:t>
      </w:r>
    </w:p>
    <w:p w14:paraId="41196371" w14:textId="2EA87330" w:rsidR="00E24C03" w:rsidRPr="00A510BD" w:rsidRDefault="00483035" w:rsidP="00D4189B">
      <w:pPr>
        <w:contextualSpacing/>
        <w:rPr>
          <w:rFonts w:asciiTheme="minorHAnsi" w:hAnsiTheme="minorHAnsi" w:cstheme="minorHAnsi"/>
          <w:sz w:val="22"/>
          <w:szCs w:val="22"/>
          <w:shd w:val="clear" w:color="auto" w:fill="FFFFFF"/>
        </w:rPr>
      </w:pPr>
      <w:r w:rsidRPr="00A510BD">
        <w:rPr>
          <w:rFonts w:asciiTheme="minorHAnsi" w:hAnsiTheme="minorHAnsi" w:cstheme="minorHAnsi"/>
          <w:sz w:val="22"/>
          <w:szCs w:val="22"/>
          <w:shd w:val="clear" w:color="auto" w:fill="FFFFFF"/>
        </w:rPr>
        <w:t xml:space="preserve">The academic year </w:t>
      </w:r>
      <w:r w:rsidR="00E24C03" w:rsidRPr="00A510BD">
        <w:rPr>
          <w:rFonts w:asciiTheme="minorHAnsi" w:hAnsiTheme="minorHAnsi" w:cstheme="minorHAnsi"/>
          <w:sz w:val="22"/>
          <w:szCs w:val="22"/>
          <w:shd w:val="clear" w:color="auto" w:fill="FFFFFF"/>
        </w:rPr>
        <w:t xml:space="preserve">on the Stellenbosch Campus </w:t>
      </w:r>
      <w:r w:rsidRPr="00A510BD">
        <w:rPr>
          <w:rFonts w:asciiTheme="minorHAnsi" w:hAnsiTheme="minorHAnsi" w:cstheme="minorHAnsi"/>
          <w:sz w:val="22"/>
          <w:szCs w:val="22"/>
          <w:shd w:val="clear" w:color="auto" w:fill="FFFFFF"/>
        </w:rPr>
        <w:t>is set to commence on 15 March 2021</w:t>
      </w:r>
      <w:r w:rsidR="00E24C03" w:rsidRPr="00A510BD">
        <w:rPr>
          <w:rFonts w:asciiTheme="minorHAnsi" w:hAnsiTheme="minorHAnsi" w:cstheme="minorHAnsi"/>
          <w:sz w:val="22"/>
          <w:szCs w:val="22"/>
          <w:shd w:val="clear" w:color="auto" w:fill="FFFFFF"/>
        </w:rPr>
        <w:t xml:space="preserve"> for all undergraduate students and for first</w:t>
      </w:r>
      <w:r w:rsidR="00DC2562" w:rsidRPr="00A510BD">
        <w:rPr>
          <w:rFonts w:asciiTheme="minorHAnsi" w:hAnsiTheme="minorHAnsi" w:cstheme="minorHAnsi"/>
          <w:sz w:val="22"/>
          <w:szCs w:val="22"/>
          <w:shd w:val="clear" w:color="auto" w:fill="FFFFFF"/>
        </w:rPr>
        <w:t>-</w:t>
      </w:r>
      <w:r w:rsidR="00E24C03" w:rsidRPr="00A510BD">
        <w:rPr>
          <w:rFonts w:asciiTheme="minorHAnsi" w:hAnsiTheme="minorHAnsi" w:cstheme="minorHAnsi"/>
          <w:sz w:val="22"/>
          <w:szCs w:val="22"/>
          <w:shd w:val="clear" w:color="auto" w:fill="FFFFFF"/>
        </w:rPr>
        <w:t xml:space="preserve">year undergraduate students on the Tygerberg Campus. Senior undergraduate students of the Faculty of Medicine and Health Sciences will commence earlier as per the relevant </w:t>
      </w:r>
      <w:proofErr w:type="spellStart"/>
      <w:r w:rsidR="00E24C03" w:rsidRPr="00A510BD">
        <w:rPr>
          <w:rFonts w:asciiTheme="minorHAnsi" w:hAnsiTheme="minorHAnsi" w:cstheme="minorHAnsi"/>
          <w:sz w:val="22"/>
          <w:szCs w:val="22"/>
          <w:shd w:val="clear" w:color="auto" w:fill="FFFFFF"/>
        </w:rPr>
        <w:t>programme’s</w:t>
      </w:r>
      <w:proofErr w:type="spellEnd"/>
      <w:r w:rsidR="00E24C03" w:rsidRPr="00A510BD">
        <w:rPr>
          <w:rFonts w:asciiTheme="minorHAnsi" w:hAnsiTheme="minorHAnsi" w:cstheme="minorHAnsi"/>
          <w:sz w:val="22"/>
          <w:szCs w:val="22"/>
          <w:shd w:val="clear" w:color="auto" w:fill="FFFFFF"/>
        </w:rPr>
        <w:t xml:space="preserve"> schedule. Please see the 2021 Almanac </w:t>
      </w:r>
      <w:hyperlink r:id="rId39" w:history="1">
        <w:r w:rsidR="00E24C03" w:rsidRPr="00A510BD">
          <w:rPr>
            <w:rStyle w:val="Hyperlink"/>
            <w:rFonts w:asciiTheme="minorHAnsi" w:hAnsiTheme="minorHAnsi" w:cstheme="minorHAnsi"/>
            <w:b/>
            <w:bCs/>
            <w:sz w:val="22"/>
            <w:szCs w:val="22"/>
            <w:shd w:val="clear" w:color="auto" w:fill="FFFFFF"/>
          </w:rPr>
          <w:t>HERE</w:t>
        </w:r>
      </w:hyperlink>
      <w:r w:rsidR="00E24C03" w:rsidRPr="00A510BD">
        <w:rPr>
          <w:rFonts w:asciiTheme="minorHAnsi" w:hAnsiTheme="minorHAnsi" w:cstheme="minorHAnsi"/>
          <w:b/>
          <w:bCs/>
          <w:sz w:val="22"/>
          <w:szCs w:val="22"/>
          <w:shd w:val="clear" w:color="auto" w:fill="FFFFFF"/>
        </w:rPr>
        <w:t>.</w:t>
      </w:r>
    </w:p>
    <w:p w14:paraId="7A59256E" w14:textId="41D210D8" w:rsidR="00E24C03" w:rsidRPr="00A510BD" w:rsidRDefault="00E24C03" w:rsidP="00D4189B">
      <w:pPr>
        <w:contextualSpacing/>
        <w:rPr>
          <w:rFonts w:asciiTheme="minorHAnsi" w:hAnsiTheme="minorHAnsi" w:cstheme="minorHAnsi"/>
          <w:sz w:val="22"/>
          <w:szCs w:val="22"/>
          <w:shd w:val="clear" w:color="auto" w:fill="FFFFFF"/>
        </w:rPr>
      </w:pPr>
    </w:p>
    <w:p w14:paraId="20CC5A72" w14:textId="1F4135BA" w:rsidR="0076149B" w:rsidRPr="00A510BD" w:rsidRDefault="00483035" w:rsidP="00FB62A7">
      <w:pPr>
        <w:contextualSpacing/>
        <w:rPr>
          <w:rFonts w:asciiTheme="minorHAnsi" w:hAnsiTheme="minorHAnsi" w:cstheme="minorHAnsi"/>
          <w:b/>
          <w:bCs/>
          <w:sz w:val="22"/>
          <w:szCs w:val="22"/>
          <w14:textOutline w14:w="0" w14:cap="flat" w14:cmpd="sng" w14:algn="ctr">
            <w14:noFill/>
            <w14:prstDash w14:val="solid"/>
            <w14:round/>
          </w14:textOutline>
        </w:rPr>
      </w:pPr>
      <w:r w:rsidRPr="00A510BD">
        <w:rPr>
          <w:rFonts w:asciiTheme="minorHAnsi" w:hAnsiTheme="minorHAnsi" w:cstheme="minorHAnsi"/>
          <w:sz w:val="22"/>
          <w:szCs w:val="22"/>
          <w:shd w:val="clear" w:color="auto" w:fill="FFFFFF"/>
        </w:rPr>
        <w:t>SU will follow a hybrid approach of combining learning-and-teaching modes – with a mixture of both face-to-face and online components this year</w:t>
      </w:r>
      <w:r w:rsidR="00990131">
        <w:rPr>
          <w:rFonts w:asciiTheme="minorHAnsi" w:hAnsiTheme="minorHAnsi" w:cstheme="minorHAnsi"/>
          <w:sz w:val="22"/>
          <w:szCs w:val="22"/>
          <w:shd w:val="clear" w:color="auto" w:fill="FFFFFF"/>
        </w:rPr>
        <w:t>, to the extent allowed by Covid regulations</w:t>
      </w:r>
      <w:r w:rsidRPr="00A510BD">
        <w:rPr>
          <w:rFonts w:asciiTheme="minorHAnsi" w:hAnsiTheme="minorHAnsi" w:cstheme="minorHAnsi"/>
          <w:sz w:val="22"/>
          <w:szCs w:val="22"/>
          <w:shd w:val="clear" w:color="auto" w:fill="FFFFFF"/>
        </w:rPr>
        <w:t xml:space="preserve">. </w:t>
      </w:r>
      <w:r w:rsidR="00EB55D3" w:rsidRPr="00A510BD">
        <w:rPr>
          <w:rFonts w:asciiTheme="minorHAnsi" w:hAnsiTheme="minorHAnsi" w:cstheme="minorHAnsi"/>
          <w:sz w:val="22"/>
          <w:szCs w:val="22"/>
        </w:rPr>
        <w:t>Each academic programme will decide on the appropriate blend of face-to-face and online learning and teaching activities</w:t>
      </w:r>
      <w:r w:rsidR="00FD7B3D">
        <w:rPr>
          <w:rFonts w:asciiTheme="minorHAnsi" w:hAnsiTheme="minorHAnsi" w:cstheme="minorHAnsi"/>
          <w:sz w:val="22"/>
          <w:szCs w:val="22"/>
        </w:rPr>
        <w:t xml:space="preserve">. </w:t>
      </w:r>
    </w:p>
    <w:p w14:paraId="25F1A5D8" w14:textId="2300EA8B" w:rsidR="0076149B" w:rsidRPr="00A510BD" w:rsidRDefault="0076149B" w:rsidP="00D4189B">
      <w:pPr>
        <w:contextualSpacing/>
        <w:rPr>
          <w:rFonts w:asciiTheme="minorHAnsi" w:hAnsiTheme="minorHAnsi" w:cstheme="minorHAnsi"/>
          <w:snapToGrid w:val="0"/>
          <w:sz w:val="22"/>
          <w:szCs w:val="22"/>
          <w:lang w:val="en-ZA"/>
          <w14:textOutline w14:w="0" w14:cap="flat" w14:cmpd="sng" w14:algn="ctr">
            <w14:noFill/>
            <w14:prstDash w14:val="solid"/>
            <w14:round/>
          </w14:textOutline>
        </w:rPr>
      </w:pPr>
    </w:p>
    <w:p w14:paraId="2C3A79AD" w14:textId="154EA624" w:rsidR="00E55A74" w:rsidRPr="00A510BD" w:rsidRDefault="00E55A74" w:rsidP="005757E0">
      <w:pPr>
        <w:pStyle w:val="ListParagraph"/>
        <w:numPr>
          <w:ilvl w:val="0"/>
          <w:numId w:val="9"/>
        </w:numPr>
        <w:spacing w:after="0" w:line="240" w:lineRule="auto"/>
        <w:jc w:val="both"/>
        <w:outlineLvl w:val="0"/>
        <w:rPr>
          <w:rFonts w:eastAsia="Times New Roman" w:cstheme="minorHAnsi"/>
          <w:b/>
          <w:iCs/>
        </w:rPr>
      </w:pPr>
      <w:bookmarkStart w:id="124" w:name="_Toc65051141"/>
      <w:r w:rsidRPr="00A510BD">
        <w:rPr>
          <w:rFonts w:eastAsia="Times New Roman" w:cstheme="minorHAnsi"/>
          <w:b/>
          <w:iCs/>
        </w:rPr>
        <w:t>Bursaries and Loans</w:t>
      </w:r>
      <w:bookmarkEnd w:id="124"/>
      <w:r w:rsidRPr="00A510BD">
        <w:rPr>
          <w:rFonts w:eastAsia="Times New Roman" w:cstheme="minorHAnsi"/>
          <w:b/>
          <w:iCs/>
        </w:rPr>
        <w:t xml:space="preserve"> </w:t>
      </w:r>
    </w:p>
    <w:p w14:paraId="573175C9" w14:textId="49296CF9" w:rsidR="00E55A74" w:rsidRPr="00A510BD" w:rsidRDefault="00E55A74" w:rsidP="005757E0">
      <w:pPr>
        <w:pStyle w:val="ListParagraph"/>
        <w:numPr>
          <w:ilvl w:val="1"/>
          <w:numId w:val="9"/>
        </w:numPr>
        <w:tabs>
          <w:tab w:val="left" w:pos="993"/>
        </w:tabs>
        <w:spacing w:after="0" w:line="240" w:lineRule="auto"/>
        <w:jc w:val="both"/>
        <w:outlineLvl w:val="1"/>
        <w:rPr>
          <w:rFonts w:eastAsia="Times New Roman" w:cstheme="minorHAnsi"/>
          <w:b/>
          <w:iCs/>
        </w:rPr>
      </w:pPr>
      <w:bookmarkStart w:id="125" w:name="_Toc65051142"/>
      <w:r w:rsidRPr="00A510BD">
        <w:rPr>
          <w:rFonts w:eastAsia="Times New Roman" w:cstheme="minorHAnsi"/>
          <w:b/>
          <w:iCs/>
        </w:rPr>
        <w:t>Timelines: Allocation of financial assistance (bursaries and loans) for 2021</w:t>
      </w:r>
      <w:bookmarkEnd w:id="125"/>
    </w:p>
    <w:p w14:paraId="2A7B00DE" w14:textId="4B887469" w:rsidR="00AF5AE0" w:rsidRDefault="00AF5AE0" w:rsidP="00D4189B">
      <w:pPr>
        <w:ind w:left="360" w:right="540"/>
        <w:jc w:val="both"/>
        <w:rPr>
          <w:rFonts w:asciiTheme="minorHAnsi" w:hAnsiTheme="minorHAnsi" w:cstheme="minorHAnsi"/>
          <w:sz w:val="22"/>
          <w:szCs w:val="22"/>
        </w:rPr>
      </w:pPr>
      <w:r w:rsidRPr="00A510BD">
        <w:rPr>
          <w:rFonts w:asciiTheme="minorHAnsi" w:hAnsiTheme="minorHAnsi" w:cstheme="minorHAnsi"/>
          <w:sz w:val="22"/>
          <w:szCs w:val="22"/>
        </w:rPr>
        <w:t xml:space="preserve">Due to the extension of our </w:t>
      </w:r>
      <w:r w:rsidR="00FD7B3D">
        <w:rPr>
          <w:rFonts w:asciiTheme="minorHAnsi" w:hAnsiTheme="minorHAnsi" w:cstheme="minorHAnsi"/>
          <w:sz w:val="22"/>
          <w:szCs w:val="22"/>
        </w:rPr>
        <w:t xml:space="preserve">2020 </w:t>
      </w:r>
      <w:r w:rsidRPr="00A510BD">
        <w:rPr>
          <w:rFonts w:asciiTheme="minorHAnsi" w:hAnsiTheme="minorHAnsi" w:cstheme="minorHAnsi"/>
          <w:sz w:val="22"/>
          <w:szCs w:val="22"/>
        </w:rPr>
        <w:t>academic year until the 6</w:t>
      </w:r>
      <w:r w:rsidRPr="00A510BD">
        <w:rPr>
          <w:rFonts w:asciiTheme="minorHAnsi" w:hAnsiTheme="minorHAnsi" w:cstheme="minorHAnsi"/>
          <w:sz w:val="22"/>
          <w:szCs w:val="22"/>
          <w:vertAlign w:val="superscript"/>
        </w:rPr>
        <w:t>th</w:t>
      </w:r>
      <w:r w:rsidRPr="00A510BD">
        <w:rPr>
          <w:rFonts w:asciiTheme="minorHAnsi" w:hAnsiTheme="minorHAnsi" w:cstheme="minorHAnsi"/>
          <w:sz w:val="22"/>
          <w:szCs w:val="22"/>
        </w:rPr>
        <w:t xml:space="preserve"> of February 2021, the academic results of a significant number of our students will only be available after this date. The Centre for Undergraduate Bursaries and Loans is currently busy to ensure that all applications are complete and verified in terms of the financial information provided by applicants.</w:t>
      </w:r>
    </w:p>
    <w:p w14:paraId="605D6C71" w14:textId="77777777" w:rsidR="00FD7B3D" w:rsidRPr="00A510BD" w:rsidRDefault="00FD7B3D" w:rsidP="00D4189B">
      <w:pPr>
        <w:ind w:left="360" w:right="540"/>
        <w:jc w:val="both"/>
        <w:rPr>
          <w:rFonts w:asciiTheme="minorHAnsi" w:hAnsiTheme="minorHAnsi" w:cstheme="minorHAnsi"/>
          <w:sz w:val="22"/>
          <w:szCs w:val="22"/>
        </w:rPr>
      </w:pPr>
    </w:p>
    <w:tbl>
      <w:tblPr>
        <w:tblStyle w:val="TableGrid"/>
        <w:tblW w:w="0" w:type="auto"/>
        <w:tblInd w:w="445" w:type="dxa"/>
        <w:tblLook w:val="04A0" w:firstRow="1" w:lastRow="0" w:firstColumn="1" w:lastColumn="0" w:noHBand="0" w:noVBand="1"/>
      </w:tblPr>
      <w:tblGrid>
        <w:gridCol w:w="6120"/>
        <w:gridCol w:w="2340"/>
      </w:tblGrid>
      <w:tr w:rsidR="00AF5AE0" w:rsidRPr="00A510BD" w14:paraId="04C8FCEA" w14:textId="77777777" w:rsidTr="00A6109A">
        <w:tc>
          <w:tcPr>
            <w:tcW w:w="6120" w:type="dxa"/>
          </w:tcPr>
          <w:p w14:paraId="788385A5" w14:textId="77777777" w:rsidR="00AF5AE0" w:rsidRPr="00A510BD" w:rsidRDefault="00AF5AE0" w:rsidP="00D4189B">
            <w:pPr>
              <w:jc w:val="center"/>
              <w:rPr>
                <w:rFonts w:asciiTheme="minorHAnsi" w:hAnsiTheme="minorHAnsi" w:cstheme="minorHAnsi"/>
                <w:b/>
                <w:iCs/>
                <w:sz w:val="22"/>
                <w:szCs w:val="22"/>
              </w:rPr>
            </w:pPr>
            <w:r w:rsidRPr="00A510BD">
              <w:rPr>
                <w:rFonts w:asciiTheme="minorHAnsi" w:hAnsiTheme="minorHAnsi" w:cstheme="minorHAnsi"/>
                <w:b/>
                <w:iCs/>
                <w:sz w:val="22"/>
                <w:szCs w:val="22"/>
              </w:rPr>
              <w:t>Activity in the allocation process</w:t>
            </w:r>
          </w:p>
        </w:tc>
        <w:tc>
          <w:tcPr>
            <w:tcW w:w="2340" w:type="dxa"/>
          </w:tcPr>
          <w:p w14:paraId="68AB0AC4" w14:textId="77777777" w:rsidR="00AF5AE0" w:rsidRPr="00A510BD" w:rsidRDefault="00AF5AE0" w:rsidP="00D4189B">
            <w:pPr>
              <w:jc w:val="center"/>
              <w:rPr>
                <w:rFonts w:asciiTheme="minorHAnsi" w:hAnsiTheme="minorHAnsi" w:cstheme="minorHAnsi"/>
                <w:b/>
                <w:iCs/>
                <w:sz w:val="22"/>
                <w:szCs w:val="22"/>
              </w:rPr>
            </w:pPr>
            <w:r w:rsidRPr="00A510BD">
              <w:rPr>
                <w:rFonts w:asciiTheme="minorHAnsi" w:hAnsiTheme="minorHAnsi" w:cstheme="minorHAnsi"/>
                <w:b/>
                <w:iCs/>
                <w:sz w:val="22"/>
                <w:szCs w:val="22"/>
              </w:rPr>
              <w:t>Timeline 2021</w:t>
            </w:r>
          </w:p>
        </w:tc>
      </w:tr>
      <w:tr w:rsidR="00AF5AE0" w:rsidRPr="00A510BD" w14:paraId="3A08B677" w14:textId="77777777" w:rsidTr="00A6109A">
        <w:tc>
          <w:tcPr>
            <w:tcW w:w="6120" w:type="dxa"/>
          </w:tcPr>
          <w:p w14:paraId="2D9B4C37" w14:textId="77777777" w:rsidR="00AF5AE0" w:rsidRPr="00A510BD" w:rsidRDefault="00AF5AE0" w:rsidP="00D4189B">
            <w:pPr>
              <w:jc w:val="both"/>
              <w:rPr>
                <w:rFonts w:asciiTheme="minorHAnsi" w:hAnsiTheme="minorHAnsi" w:cstheme="minorHAnsi"/>
                <w:sz w:val="22"/>
                <w:szCs w:val="22"/>
              </w:rPr>
            </w:pPr>
            <w:r w:rsidRPr="00A510BD">
              <w:rPr>
                <w:rFonts w:asciiTheme="minorHAnsi" w:hAnsiTheme="minorHAnsi" w:cstheme="minorHAnsi"/>
                <w:sz w:val="22"/>
                <w:szCs w:val="22"/>
              </w:rPr>
              <w:t>Verification of applications and academic results</w:t>
            </w:r>
          </w:p>
        </w:tc>
        <w:tc>
          <w:tcPr>
            <w:tcW w:w="2340" w:type="dxa"/>
          </w:tcPr>
          <w:p w14:paraId="39C79E17" w14:textId="77777777" w:rsidR="00AF5AE0" w:rsidRPr="00A510BD" w:rsidRDefault="00AF5AE0" w:rsidP="00D4189B">
            <w:pPr>
              <w:jc w:val="center"/>
              <w:rPr>
                <w:rFonts w:asciiTheme="minorHAnsi" w:hAnsiTheme="minorHAnsi" w:cstheme="minorHAnsi"/>
                <w:sz w:val="22"/>
                <w:szCs w:val="22"/>
              </w:rPr>
            </w:pPr>
            <w:r w:rsidRPr="00A510BD">
              <w:rPr>
                <w:rFonts w:asciiTheme="minorHAnsi" w:hAnsiTheme="minorHAnsi" w:cstheme="minorHAnsi"/>
                <w:sz w:val="22"/>
                <w:szCs w:val="22"/>
              </w:rPr>
              <w:t>1 March</w:t>
            </w:r>
          </w:p>
        </w:tc>
      </w:tr>
      <w:tr w:rsidR="00AF5AE0" w:rsidRPr="00A510BD" w14:paraId="36C3A249" w14:textId="77777777" w:rsidTr="00A6109A">
        <w:tc>
          <w:tcPr>
            <w:tcW w:w="6120" w:type="dxa"/>
          </w:tcPr>
          <w:p w14:paraId="7B4CD276" w14:textId="77777777" w:rsidR="00AF5AE0" w:rsidRPr="00A510BD" w:rsidRDefault="00AF5AE0" w:rsidP="00D4189B">
            <w:pPr>
              <w:jc w:val="both"/>
              <w:rPr>
                <w:rFonts w:asciiTheme="minorHAnsi" w:hAnsiTheme="minorHAnsi" w:cstheme="minorHAnsi"/>
                <w:sz w:val="22"/>
                <w:szCs w:val="22"/>
              </w:rPr>
            </w:pPr>
            <w:r w:rsidRPr="00A510BD">
              <w:rPr>
                <w:rFonts w:asciiTheme="minorHAnsi" w:hAnsiTheme="minorHAnsi" w:cstheme="minorHAnsi"/>
                <w:sz w:val="22"/>
                <w:szCs w:val="22"/>
              </w:rPr>
              <w:t xml:space="preserve">Communication on the outcome of your application </w:t>
            </w:r>
          </w:p>
        </w:tc>
        <w:tc>
          <w:tcPr>
            <w:tcW w:w="2340" w:type="dxa"/>
          </w:tcPr>
          <w:p w14:paraId="4D32F3E6" w14:textId="77777777" w:rsidR="00AF5AE0" w:rsidRPr="00A510BD" w:rsidRDefault="00AF5AE0" w:rsidP="00D4189B">
            <w:pPr>
              <w:jc w:val="center"/>
              <w:rPr>
                <w:rFonts w:asciiTheme="minorHAnsi" w:hAnsiTheme="minorHAnsi" w:cstheme="minorHAnsi"/>
                <w:sz w:val="22"/>
                <w:szCs w:val="22"/>
              </w:rPr>
            </w:pPr>
            <w:r w:rsidRPr="00A510BD">
              <w:rPr>
                <w:rFonts w:asciiTheme="minorHAnsi" w:hAnsiTheme="minorHAnsi" w:cstheme="minorHAnsi"/>
                <w:sz w:val="22"/>
                <w:szCs w:val="22"/>
              </w:rPr>
              <w:t>14 May</w:t>
            </w:r>
          </w:p>
        </w:tc>
      </w:tr>
      <w:tr w:rsidR="00AF5AE0" w:rsidRPr="00A510BD" w14:paraId="41A67857" w14:textId="77777777" w:rsidTr="00A6109A">
        <w:tc>
          <w:tcPr>
            <w:tcW w:w="6120" w:type="dxa"/>
          </w:tcPr>
          <w:p w14:paraId="0A359B4C" w14:textId="77777777" w:rsidR="00AF5AE0" w:rsidRPr="00A510BD" w:rsidRDefault="00AF5AE0" w:rsidP="00D4189B">
            <w:pPr>
              <w:jc w:val="both"/>
              <w:rPr>
                <w:rFonts w:asciiTheme="minorHAnsi" w:hAnsiTheme="minorHAnsi" w:cstheme="minorHAnsi"/>
                <w:sz w:val="22"/>
                <w:szCs w:val="22"/>
              </w:rPr>
            </w:pPr>
            <w:r w:rsidRPr="00A510BD">
              <w:rPr>
                <w:rFonts w:asciiTheme="minorHAnsi" w:hAnsiTheme="minorHAnsi" w:cstheme="minorHAnsi"/>
                <w:sz w:val="22"/>
                <w:szCs w:val="22"/>
              </w:rPr>
              <w:t>Activation of bursaries/loans on your student fees account*</w:t>
            </w:r>
          </w:p>
        </w:tc>
        <w:tc>
          <w:tcPr>
            <w:tcW w:w="2340" w:type="dxa"/>
          </w:tcPr>
          <w:p w14:paraId="45935EBE" w14:textId="77777777" w:rsidR="00AF5AE0" w:rsidRPr="00A510BD" w:rsidRDefault="00AF5AE0" w:rsidP="00D4189B">
            <w:pPr>
              <w:jc w:val="center"/>
              <w:rPr>
                <w:rFonts w:asciiTheme="minorHAnsi" w:hAnsiTheme="minorHAnsi" w:cstheme="minorHAnsi"/>
                <w:sz w:val="22"/>
                <w:szCs w:val="22"/>
              </w:rPr>
            </w:pPr>
            <w:r w:rsidRPr="00A510BD">
              <w:rPr>
                <w:rFonts w:asciiTheme="minorHAnsi" w:hAnsiTheme="minorHAnsi" w:cstheme="minorHAnsi"/>
                <w:sz w:val="22"/>
                <w:szCs w:val="22"/>
              </w:rPr>
              <w:t>21 May</w:t>
            </w:r>
          </w:p>
        </w:tc>
      </w:tr>
      <w:tr w:rsidR="00AF5AE0" w:rsidRPr="00A510BD" w14:paraId="0FEB0E80" w14:textId="77777777" w:rsidTr="00A6109A">
        <w:tc>
          <w:tcPr>
            <w:tcW w:w="6120" w:type="dxa"/>
          </w:tcPr>
          <w:p w14:paraId="2A6368DD" w14:textId="77777777" w:rsidR="00AF5AE0" w:rsidRPr="00A510BD" w:rsidRDefault="00AF5AE0" w:rsidP="00D4189B">
            <w:pPr>
              <w:jc w:val="both"/>
              <w:rPr>
                <w:rFonts w:asciiTheme="minorHAnsi" w:hAnsiTheme="minorHAnsi" w:cstheme="minorHAnsi"/>
                <w:sz w:val="22"/>
                <w:szCs w:val="22"/>
              </w:rPr>
            </w:pPr>
            <w:r w:rsidRPr="00A510BD">
              <w:rPr>
                <w:rFonts w:asciiTheme="minorHAnsi" w:hAnsiTheme="minorHAnsi" w:cstheme="minorHAnsi"/>
                <w:sz w:val="22"/>
                <w:szCs w:val="22"/>
              </w:rPr>
              <w:t>Last day for the payment of at least 75% of study fees</w:t>
            </w:r>
          </w:p>
        </w:tc>
        <w:tc>
          <w:tcPr>
            <w:tcW w:w="2340" w:type="dxa"/>
          </w:tcPr>
          <w:p w14:paraId="42BAB629" w14:textId="77777777" w:rsidR="00AF5AE0" w:rsidRPr="00A510BD" w:rsidRDefault="00AF5AE0" w:rsidP="00D4189B">
            <w:pPr>
              <w:jc w:val="center"/>
              <w:rPr>
                <w:rFonts w:asciiTheme="minorHAnsi" w:hAnsiTheme="minorHAnsi" w:cstheme="minorHAnsi"/>
                <w:sz w:val="22"/>
                <w:szCs w:val="22"/>
              </w:rPr>
            </w:pPr>
            <w:r w:rsidRPr="00A510BD">
              <w:rPr>
                <w:rFonts w:asciiTheme="minorHAnsi" w:hAnsiTheme="minorHAnsi" w:cstheme="minorHAnsi"/>
                <w:sz w:val="22"/>
                <w:szCs w:val="22"/>
              </w:rPr>
              <w:t>31 May</w:t>
            </w:r>
          </w:p>
        </w:tc>
      </w:tr>
    </w:tbl>
    <w:p w14:paraId="4798028A" w14:textId="77777777" w:rsidR="00AF5AE0" w:rsidRPr="00A510BD" w:rsidRDefault="00AF5AE0" w:rsidP="00D4189B">
      <w:pPr>
        <w:jc w:val="both"/>
        <w:rPr>
          <w:rFonts w:asciiTheme="minorHAnsi" w:hAnsiTheme="minorHAnsi" w:cstheme="minorHAnsi"/>
          <w:sz w:val="22"/>
          <w:szCs w:val="22"/>
        </w:rPr>
      </w:pPr>
    </w:p>
    <w:p w14:paraId="2DA65142" w14:textId="1F29D186" w:rsidR="00AF5AE0" w:rsidRPr="00A510BD" w:rsidRDefault="00AF5AE0" w:rsidP="00D4189B">
      <w:pPr>
        <w:ind w:left="360" w:right="540"/>
        <w:jc w:val="both"/>
        <w:rPr>
          <w:rFonts w:asciiTheme="minorHAnsi" w:hAnsiTheme="minorHAnsi" w:cstheme="minorHAnsi"/>
          <w:sz w:val="22"/>
          <w:szCs w:val="22"/>
        </w:rPr>
      </w:pPr>
      <w:r w:rsidRPr="00A510BD">
        <w:rPr>
          <w:rFonts w:asciiTheme="minorHAnsi" w:hAnsiTheme="minorHAnsi" w:cstheme="minorHAnsi"/>
          <w:sz w:val="22"/>
          <w:szCs w:val="22"/>
        </w:rPr>
        <w:lastRenderedPageBreak/>
        <w:t xml:space="preserve">*Important note: All our institutional and internal bursaries will be activated and paid into the successful students’ fee accounts before the last day for the payment of at least 75% of study fees. </w:t>
      </w:r>
    </w:p>
    <w:p w14:paraId="2257D574" w14:textId="1EA47977" w:rsidR="003F64BB" w:rsidRPr="00A510BD" w:rsidRDefault="003F64BB" w:rsidP="00D4189B">
      <w:pPr>
        <w:ind w:left="360" w:right="540"/>
        <w:jc w:val="both"/>
        <w:rPr>
          <w:rFonts w:asciiTheme="minorHAnsi" w:hAnsiTheme="minorHAnsi" w:cstheme="minorHAnsi"/>
          <w:sz w:val="22"/>
          <w:szCs w:val="22"/>
        </w:rPr>
      </w:pPr>
    </w:p>
    <w:p w14:paraId="255D2EFC" w14:textId="77777777" w:rsidR="005757E0" w:rsidRPr="00A510BD" w:rsidRDefault="005757E0" w:rsidP="008528FD">
      <w:pPr>
        <w:pStyle w:val="ListParagraph"/>
        <w:numPr>
          <w:ilvl w:val="0"/>
          <w:numId w:val="15"/>
        </w:numPr>
        <w:tabs>
          <w:tab w:val="left" w:pos="993"/>
        </w:tabs>
        <w:spacing w:after="0" w:line="240" w:lineRule="auto"/>
        <w:jc w:val="both"/>
        <w:outlineLvl w:val="1"/>
        <w:rPr>
          <w:rFonts w:cstheme="minorHAnsi"/>
          <w:b/>
          <w:iCs/>
          <w:vanish/>
        </w:rPr>
      </w:pPr>
      <w:bookmarkStart w:id="126" w:name="_Toc63802169"/>
      <w:bookmarkStart w:id="127" w:name="_Toc63802552"/>
      <w:bookmarkStart w:id="128" w:name="_Toc63802840"/>
      <w:bookmarkStart w:id="129" w:name="_Toc64983098"/>
      <w:bookmarkStart w:id="130" w:name="_Toc64983165"/>
      <w:bookmarkStart w:id="131" w:name="_Toc65051008"/>
      <w:bookmarkStart w:id="132" w:name="_Toc65051143"/>
      <w:bookmarkEnd w:id="126"/>
      <w:bookmarkEnd w:id="127"/>
      <w:bookmarkEnd w:id="128"/>
      <w:bookmarkEnd w:id="129"/>
      <w:bookmarkEnd w:id="130"/>
      <w:bookmarkEnd w:id="131"/>
      <w:bookmarkEnd w:id="132"/>
    </w:p>
    <w:p w14:paraId="706ACB79" w14:textId="77777777" w:rsidR="005757E0" w:rsidRPr="00A510BD" w:rsidRDefault="005757E0" w:rsidP="008528FD">
      <w:pPr>
        <w:pStyle w:val="ListParagraph"/>
        <w:numPr>
          <w:ilvl w:val="0"/>
          <w:numId w:val="15"/>
        </w:numPr>
        <w:tabs>
          <w:tab w:val="left" w:pos="993"/>
        </w:tabs>
        <w:spacing w:after="0" w:line="240" w:lineRule="auto"/>
        <w:jc w:val="both"/>
        <w:outlineLvl w:val="1"/>
        <w:rPr>
          <w:rFonts w:cstheme="minorHAnsi"/>
          <w:b/>
          <w:iCs/>
          <w:vanish/>
        </w:rPr>
      </w:pPr>
      <w:bookmarkStart w:id="133" w:name="_Toc63802170"/>
      <w:bookmarkStart w:id="134" w:name="_Toc63802553"/>
      <w:bookmarkStart w:id="135" w:name="_Toc63802841"/>
      <w:bookmarkStart w:id="136" w:name="_Toc64983099"/>
      <w:bookmarkStart w:id="137" w:name="_Toc64983166"/>
      <w:bookmarkStart w:id="138" w:name="_Toc65051009"/>
      <w:bookmarkStart w:id="139" w:name="_Toc65051144"/>
      <w:bookmarkEnd w:id="133"/>
      <w:bookmarkEnd w:id="134"/>
      <w:bookmarkEnd w:id="135"/>
      <w:bookmarkEnd w:id="136"/>
      <w:bookmarkEnd w:id="137"/>
      <w:bookmarkEnd w:id="138"/>
      <w:bookmarkEnd w:id="139"/>
    </w:p>
    <w:p w14:paraId="24D36E66" w14:textId="77777777" w:rsidR="005757E0" w:rsidRPr="00A510BD" w:rsidRDefault="005757E0" w:rsidP="008528FD">
      <w:pPr>
        <w:pStyle w:val="ListParagraph"/>
        <w:numPr>
          <w:ilvl w:val="0"/>
          <w:numId w:val="15"/>
        </w:numPr>
        <w:tabs>
          <w:tab w:val="left" w:pos="993"/>
        </w:tabs>
        <w:spacing w:after="0" w:line="240" w:lineRule="auto"/>
        <w:jc w:val="both"/>
        <w:outlineLvl w:val="1"/>
        <w:rPr>
          <w:rFonts w:cstheme="minorHAnsi"/>
          <w:b/>
          <w:iCs/>
          <w:vanish/>
        </w:rPr>
      </w:pPr>
      <w:bookmarkStart w:id="140" w:name="_Toc63802171"/>
      <w:bookmarkStart w:id="141" w:name="_Toc63802554"/>
      <w:bookmarkStart w:id="142" w:name="_Toc63802842"/>
      <w:bookmarkStart w:id="143" w:name="_Toc64983100"/>
      <w:bookmarkStart w:id="144" w:name="_Toc64983167"/>
      <w:bookmarkStart w:id="145" w:name="_Toc65051010"/>
      <w:bookmarkStart w:id="146" w:name="_Toc65051145"/>
      <w:bookmarkEnd w:id="140"/>
      <w:bookmarkEnd w:id="141"/>
      <w:bookmarkEnd w:id="142"/>
      <w:bookmarkEnd w:id="143"/>
      <w:bookmarkEnd w:id="144"/>
      <w:bookmarkEnd w:id="145"/>
      <w:bookmarkEnd w:id="146"/>
    </w:p>
    <w:p w14:paraId="3032F9D9" w14:textId="77777777" w:rsidR="005757E0" w:rsidRPr="00A510BD" w:rsidRDefault="005757E0" w:rsidP="008528FD">
      <w:pPr>
        <w:pStyle w:val="ListParagraph"/>
        <w:numPr>
          <w:ilvl w:val="0"/>
          <w:numId w:val="15"/>
        </w:numPr>
        <w:tabs>
          <w:tab w:val="left" w:pos="993"/>
        </w:tabs>
        <w:spacing w:after="0" w:line="240" w:lineRule="auto"/>
        <w:jc w:val="both"/>
        <w:outlineLvl w:val="1"/>
        <w:rPr>
          <w:rFonts w:cstheme="minorHAnsi"/>
          <w:b/>
          <w:iCs/>
          <w:vanish/>
        </w:rPr>
      </w:pPr>
      <w:bookmarkStart w:id="147" w:name="_Toc63802172"/>
      <w:bookmarkStart w:id="148" w:name="_Toc63802555"/>
      <w:bookmarkStart w:id="149" w:name="_Toc63802843"/>
      <w:bookmarkStart w:id="150" w:name="_Toc64983101"/>
      <w:bookmarkStart w:id="151" w:name="_Toc64983168"/>
      <w:bookmarkStart w:id="152" w:name="_Toc65051011"/>
      <w:bookmarkStart w:id="153" w:name="_Toc65051146"/>
      <w:bookmarkEnd w:id="147"/>
      <w:bookmarkEnd w:id="148"/>
      <w:bookmarkEnd w:id="149"/>
      <w:bookmarkEnd w:id="150"/>
      <w:bookmarkEnd w:id="151"/>
      <w:bookmarkEnd w:id="152"/>
      <w:bookmarkEnd w:id="153"/>
    </w:p>
    <w:p w14:paraId="736E0D53" w14:textId="77777777" w:rsidR="005757E0" w:rsidRPr="00A510BD" w:rsidRDefault="005757E0" w:rsidP="008528FD">
      <w:pPr>
        <w:pStyle w:val="ListParagraph"/>
        <w:numPr>
          <w:ilvl w:val="0"/>
          <w:numId w:val="15"/>
        </w:numPr>
        <w:tabs>
          <w:tab w:val="left" w:pos="993"/>
        </w:tabs>
        <w:spacing w:after="0" w:line="240" w:lineRule="auto"/>
        <w:jc w:val="both"/>
        <w:outlineLvl w:val="1"/>
        <w:rPr>
          <w:rFonts w:cstheme="minorHAnsi"/>
          <w:b/>
          <w:iCs/>
          <w:vanish/>
        </w:rPr>
      </w:pPr>
      <w:bookmarkStart w:id="154" w:name="_Toc63802173"/>
      <w:bookmarkStart w:id="155" w:name="_Toc63802556"/>
      <w:bookmarkStart w:id="156" w:name="_Toc63802844"/>
      <w:bookmarkStart w:id="157" w:name="_Toc64983102"/>
      <w:bookmarkStart w:id="158" w:name="_Toc64983169"/>
      <w:bookmarkStart w:id="159" w:name="_Toc65051012"/>
      <w:bookmarkStart w:id="160" w:name="_Toc65051147"/>
      <w:bookmarkEnd w:id="154"/>
      <w:bookmarkEnd w:id="155"/>
      <w:bookmarkEnd w:id="156"/>
      <w:bookmarkEnd w:id="157"/>
      <w:bookmarkEnd w:id="158"/>
      <w:bookmarkEnd w:id="159"/>
      <w:bookmarkEnd w:id="160"/>
    </w:p>
    <w:p w14:paraId="4A2AE592" w14:textId="77777777" w:rsidR="005757E0" w:rsidRPr="00A510BD" w:rsidRDefault="005757E0" w:rsidP="008528FD">
      <w:pPr>
        <w:pStyle w:val="ListParagraph"/>
        <w:numPr>
          <w:ilvl w:val="1"/>
          <w:numId w:val="15"/>
        </w:numPr>
        <w:tabs>
          <w:tab w:val="left" w:pos="993"/>
        </w:tabs>
        <w:spacing w:after="0" w:line="240" w:lineRule="auto"/>
        <w:jc w:val="both"/>
        <w:outlineLvl w:val="1"/>
        <w:rPr>
          <w:rFonts w:cstheme="minorHAnsi"/>
          <w:b/>
          <w:iCs/>
          <w:vanish/>
        </w:rPr>
      </w:pPr>
      <w:bookmarkStart w:id="161" w:name="_Toc63802174"/>
      <w:bookmarkStart w:id="162" w:name="_Toc63802557"/>
      <w:bookmarkStart w:id="163" w:name="_Toc63802845"/>
      <w:bookmarkStart w:id="164" w:name="_Toc64983103"/>
      <w:bookmarkStart w:id="165" w:name="_Toc64983170"/>
      <w:bookmarkStart w:id="166" w:name="_Toc65051013"/>
      <w:bookmarkStart w:id="167" w:name="_Toc65051148"/>
      <w:bookmarkEnd w:id="161"/>
      <w:bookmarkEnd w:id="162"/>
      <w:bookmarkEnd w:id="163"/>
      <w:bookmarkEnd w:id="164"/>
      <w:bookmarkEnd w:id="165"/>
      <w:bookmarkEnd w:id="166"/>
      <w:bookmarkEnd w:id="167"/>
    </w:p>
    <w:p w14:paraId="650947F8" w14:textId="60020FF4" w:rsidR="00E55A74" w:rsidRPr="00A510BD" w:rsidRDefault="00E55A74" w:rsidP="008528FD">
      <w:pPr>
        <w:pStyle w:val="ListParagraph"/>
        <w:numPr>
          <w:ilvl w:val="1"/>
          <w:numId w:val="15"/>
        </w:numPr>
        <w:tabs>
          <w:tab w:val="left" w:pos="993"/>
        </w:tabs>
        <w:spacing w:after="0" w:line="240" w:lineRule="auto"/>
        <w:jc w:val="both"/>
        <w:outlineLvl w:val="1"/>
        <w:rPr>
          <w:rFonts w:cstheme="minorHAnsi"/>
          <w:b/>
          <w:iCs/>
        </w:rPr>
      </w:pPr>
      <w:bookmarkStart w:id="168" w:name="_Toc65051149"/>
      <w:r w:rsidRPr="00A510BD">
        <w:rPr>
          <w:rFonts w:cstheme="minorHAnsi"/>
          <w:b/>
          <w:iCs/>
        </w:rPr>
        <w:t>The focus group of students for financial assistance: Who will be considered?</w:t>
      </w:r>
      <w:bookmarkEnd w:id="168"/>
    </w:p>
    <w:p w14:paraId="12ADA514" w14:textId="7E54C0B1" w:rsidR="00AF5AE0" w:rsidRPr="00A510BD" w:rsidRDefault="00AF5AE0" w:rsidP="00D4189B">
      <w:pPr>
        <w:pStyle w:val="ListParagraph"/>
        <w:spacing w:after="0" w:line="240" w:lineRule="auto"/>
        <w:ind w:left="360" w:right="540"/>
        <w:jc w:val="both"/>
        <w:rPr>
          <w:rFonts w:cstheme="minorHAnsi"/>
        </w:rPr>
      </w:pPr>
      <w:r w:rsidRPr="00A510BD">
        <w:rPr>
          <w:rFonts w:cstheme="minorHAnsi"/>
        </w:rPr>
        <w:t>As you may know, all students from families with a gross household income of less than R350 000 per year, qualifies for a NSFAS-bursary that cover</w:t>
      </w:r>
      <w:r w:rsidR="00211B87" w:rsidRPr="00A510BD">
        <w:rPr>
          <w:rFonts w:cstheme="minorHAnsi"/>
        </w:rPr>
        <w:t>s</w:t>
      </w:r>
      <w:r w:rsidRPr="00A510BD">
        <w:rPr>
          <w:rFonts w:cstheme="minorHAnsi"/>
        </w:rPr>
        <w:t xml:space="preserve"> the full cost of their tuition and residence</w:t>
      </w:r>
      <w:r w:rsidR="00211B87" w:rsidRPr="00A510BD">
        <w:rPr>
          <w:rFonts w:cstheme="minorHAnsi"/>
        </w:rPr>
        <w:t>,</w:t>
      </w:r>
      <w:r w:rsidRPr="00A510BD">
        <w:rPr>
          <w:rFonts w:cstheme="minorHAnsi"/>
        </w:rPr>
        <w:t xml:space="preserve"> and includes allowances for meals, personal care and learning material. Students living with their parents, </w:t>
      </w:r>
      <w:r w:rsidR="00DE59A0" w:rsidRPr="00A510BD">
        <w:rPr>
          <w:rFonts w:cstheme="minorHAnsi"/>
        </w:rPr>
        <w:t>qualify</w:t>
      </w:r>
      <w:r w:rsidRPr="00A510BD">
        <w:rPr>
          <w:rFonts w:cstheme="minorHAnsi"/>
        </w:rPr>
        <w:t xml:space="preserve"> for a living and transport allowance. </w:t>
      </w:r>
    </w:p>
    <w:p w14:paraId="2AA2A65E" w14:textId="77777777" w:rsidR="00AF5AE0" w:rsidRPr="00A510BD" w:rsidRDefault="00AF5AE0" w:rsidP="00D4189B">
      <w:pPr>
        <w:pStyle w:val="ListParagraph"/>
        <w:spacing w:after="0" w:line="240" w:lineRule="auto"/>
        <w:ind w:left="360"/>
        <w:jc w:val="both"/>
        <w:rPr>
          <w:rFonts w:cstheme="minorHAnsi"/>
        </w:rPr>
      </w:pPr>
    </w:p>
    <w:p w14:paraId="3CD51D2B" w14:textId="4B39CD08" w:rsidR="00AF5AE0" w:rsidRPr="00A510BD" w:rsidRDefault="00AF5AE0" w:rsidP="00D4189B">
      <w:pPr>
        <w:pStyle w:val="ListParagraph"/>
        <w:spacing w:after="0" w:line="240" w:lineRule="auto"/>
        <w:ind w:left="360" w:right="540"/>
        <w:jc w:val="both"/>
        <w:rPr>
          <w:rFonts w:cstheme="minorHAnsi"/>
        </w:rPr>
      </w:pPr>
      <w:r w:rsidRPr="00A510BD">
        <w:rPr>
          <w:rFonts w:cstheme="minorHAnsi"/>
        </w:rPr>
        <w:t xml:space="preserve">Therefore, the University focuses </w:t>
      </w:r>
      <w:r w:rsidR="00A90168">
        <w:rPr>
          <w:rFonts w:cstheme="minorHAnsi"/>
        </w:rPr>
        <w:t xml:space="preserve">its </w:t>
      </w:r>
      <w:r w:rsidR="00D047F7">
        <w:rPr>
          <w:rFonts w:cstheme="minorHAnsi"/>
        </w:rPr>
        <w:t xml:space="preserve">own financial support efforts </w:t>
      </w:r>
      <w:r w:rsidRPr="00A510BD">
        <w:rPr>
          <w:rFonts w:cstheme="minorHAnsi"/>
        </w:rPr>
        <w:t>on the so-called “missing middle” where the gross family income is between R350 000 and R600 000 per year. In cases where there are more than one child of a family studying at a tertiary institution, families with an income of up to R1 million are also considered for financial assistance.</w:t>
      </w:r>
    </w:p>
    <w:p w14:paraId="56CCDD3A" w14:textId="77777777" w:rsidR="00AF5AE0" w:rsidRPr="00A510BD" w:rsidRDefault="00AF5AE0" w:rsidP="00D4189B">
      <w:pPr>
        <w:pStyle w:val="ListParagraph"/>
        <w:spacing w:after="0" w:line="240" w:lineRule="auto"/>
        <w:ind w:left="360"/>
        <w:jc w:val="both"/>
        <w:rPr>
          <w:rFonts w:cstheme="minorHAnsi"/>
        </w:rPr>
      </w:pPr>
    </w:p>
    <w:p w14:paraId="0C4FD569" w14:textId="6D3D618B" w:rsidR="00AF5AE0" w:rsidRPr="00A510BD" w:rsidRDefault="00AF5AE0" w:rsidP="00D4189B">
      <w:pPr>
        <w:pStyle w:val="ListParagraph"/>
        <w:spacing w:after="0" w:line="240" w:lineRule="auto"/>
        <w:ind w:left="360" w:right="540"/>
        <w:jc w:val="both"/>
        <w:rPr>
          <w:rFonts w:cstheme="minorHAnsi"/>
        </w:rPr>
      </w:pPr>
      <w:r w:rsidRPr="00A510BD">
        <w:rPr>
          <w:rFonts w:cstheme="minorHAnsi"/>
        </w:rPr>
        <w:t xml:space="preserve">Very important note: The University, due to limited funding, cannot assist students with the full cost of their studies, but strive to assist students with the cost of their basic tuition fees, excluding any </w:t>
      </w:r>
      <w:r w:rsidR="00211B87" w:rsidRPr="00A510BD">
        <w:rPr>
          <w:rFonts w:cstheme="minorHAnsi"/>
        </w:rPr>
        <w:t xml:space="preserve">additional </w:t>
      </w:r>
      <w:r w:rsidRPr="00A510BD">
        <w:rPr>
          <w:rFonts w:cstheme="minorHAnsi"/>
        </w:rPr>
        <w:t xml:space="preserve">module or program costs. </w:t>
      </w:r>
    </w:p>
    <w:p w14:paraId="0CC2D56A" w14:textId="77777777" w:rsidR="00E55A74" w:rsidRPr="00A510BD" w:rsidRDefault="00E55A74" w:rsidP="00D4189B">
      <w:pPr>
        <w:jc w:val="both"/>
        <w:rPr>
          <w:rFonts w:asciiTheme="minorHAnsi" w:hAnsiTheme="minorHAnsi" w:cstheme="minorHAnsi"/>
          <w:b/>
          <w:iCs/>
          <w:sz w:val="22"/>
          <w:szCs w:val="22"/>
        </w:rPr>
      </w:pPr>
    </w:p>
    <w:p w14:paraId="2D2A78F8" w14:textId="77777777" w:rsidR="005757E0" w:rsidRPr="00A510BD" w:rsidRDefault="005757E0" w:rsidP="008528FD">
      <w:pPr>
        <w:pStyle w:val="ListParagraph"/>
        <w:numPr>
          <w:ilvl w:val="0"/>
          <w:numId w:val="16"/>
        </w:numPr>
        <w:tabs>
          <w:tab w:val="left" w:pos="993"/>
        </w:tabs>
        <w:spacing w:after="0" w:line="240" w:lineRule="auto"/>
        <w:jc w:val="both"/>
        <w:outlineLvl w:val="1"/>
        <w:rPr>
          <w:rFonts w:cstheme="minorHAnsi"/>
          <w:b/>
          <w:iCs/>
          <w:vanish/>
        </w:rPr>
      </w:pPr>
      <w:bookmarkStart w:id="169" w:name="_Toc63802176"/>
      <w:bookmarkStart w:id="170" w:name="_Toc63802559"/>
      <w:bookmarkStart w:id="171" w:name="_Toc63802847"/>
      <w:bookmarkStart w:id="172" w:name="_Toc64983105"/>
      <w:bookmarkStart w:id="173" w:name="_Toc64983172"/>
      <w:bookmarkStart w:id="174" w:name="_Toc65051015"/>
      <w:bookmarkStart w:id="175" w:name="_Toc65051150"/>
      <w:bookmarkEnd w:id="169"/>
      <w:bookmarkEnd w:id="170"/>
      <w:bookmarkEnd w:id="171"/>
      <w:bookmarkEnd w:id="172"/>
      <w:bookmarkEnd w:id="173"/>
      <w:bookmarkEnd w:id="174"/>
      <w:bookmarkEnd w:id="175"/>
    </w:p>
    <w:p w14:paraId="3FA189CF" w14:textId="77777777" w:rsidR="005757E0" w:rsidRPr="00A510BD" w:rsidRDefault="005757E0" w:rsidP="008528FD">
      <w:pPr>
        <w:pStyle w:val="ListParagraph"/>
        <w:numPr>
          <w:ilvl w:val="0"/>
          <w:numId w:val="16"/>
        </w:numPr>
        <w:tabs>
          <w:tab w:val="left" w:pos="993"/>
        </w:tabs>
        <w:spacing w:after="0" w:line="240" w:lineRule="auto"/>
        <w:jc w:val="both"/>
        <w:outlineLvl w:val="1"/>
        <w:rPr>
          <w:rFonts w:cstheme="minorHAnsi"/>
          <w:b/>
          <w:iCs/>
          <w:vanish/>
        </w:rPr>
      </w:pPr>
      <w:bookmarkStart w:id="176" w:name="_Toc63802177"/>
      <w:bookmarkStart w:id="177" w:name="_Toc63802560"/>
      <w:bookmarkStart w:id="178" w:name="_Toc63802848"/>
      <w:bookmarkStart w:id="179" w:name="_Toc64983106"/>
      <w:bookmarkStart w:id="180" w:name="_Toc64983173"/>
      <w:bookmarkStart w:id="181" w:name="_Toc65051016"/>
      <w:bookmarkStart w:id="182" w:name="_Toc65051151"/>
      <w:bookmarkEnd w:id="176"/>
      <w:bookmarkEnd w:id="177"/>
      <w:bookmarkEnd w:id="178"/>
      <w:bookmarkEnd w:id="179"/>
      <w:bookmarkEnd w:id="180"/>
      <w:bookmarkEnd w:id="181"/>
      <w:bookmarkEnd w:id="182"/>
    </w:p>
    <w:p w14:paraId="6D201925" w14:textId="77777777" w:rsidR="005757E0" w:rsidRPr="00A510BD" w:rsidRDefault="005757E0" w:rsidP="008528FD">
      <w:pPr>
        <w:pStyle w:val="ListParagraph"/>
        <w:numPr>
          <w:ilvl w:val="0"/>
          <w:numId w:val="16"/>
        </w:numPr>
        <w:tabs>
          <w:tab w:val="left" w:pos="993"/>
        </w:tabs>
        <w:spacing w:after="0" w:line="240" w:lineRule="auto"/>
        <w:jc w:val="both"/>
        <w:outlineLvl w:val="1"/>
        <w:rPr>
          <w:rFonts w:cstheme="minorHAnsi"/>
          <w:b/>
          <w:iCs/>
          <w:vanish/>
        </w:rPr>
      </w:pPr>
      <w:bookmarkStart w:id="183" w:name="_Toc63802178"/>
      <w:bookmarkStart w:id="184" w:name="_Toc63802561"/>
      <w:bookmarkStart w:id="185" w:name="_Toc63802849"/>
      <w:bookmarkStart w:id="186" w:name="_Toc64983107"/>
      <w:bookmarkStart w:id="187" w:name="_Toc64983174"/>
      <w:bookmarkStart w:id="188" w:name="_Toc65051017"/>
      <w:bookmarkStart w:id="189" w:name="_Toc65051152"/>
      <w:bookmarkEnd w:id="183"/>
      <w:bookmarkEnd w:id="184"/>
      <w:bookmarkEnd w:id="185"/>
      <w:bookmarkEnd w:id="186"/>
      <w:bookmarkEnd w:id="187"/>
      <w:bookmarkEnd w:id="188"/>
      <w:bookmarkEnd w:id="189"/>
    </w:p>
    <w:p w14:paraId="388BB2EE" w14:textId="77777777" w:rsidR="005757E0" w:rsidRPr="00A510BD" w:rsidRDefault="005757E0" w:rsidP="008528FD">
      <w:pPr>
        <w:pStyle w:val="ListParagraph"/>
        <w:numPr>
          <w:ilvl w:val="0"/>
          <w:numId w:val="16"/>
        </w:numPr>
        <w:tabs>
          <w:tab w:val="left" w:pos="993"/>
        </w:tabs>
        <w:spacing w:after="0" w:line="240" w:lineRule="auto"/>
        <w:jc w:val="both"/>
        <w:outlineLvl w:val="1"/>
        <w:rPr>
          <w:rFonts w:cstheme="minorHAnsi"/>
          <w:b/>
          <w:iCs/>
          <w:vanish/>
        </w:rPr>
      </w:pPr>
      <w:bookmarkStart w:id="190" w:name="_Toc63802179"/>
      <w:bookmarkStart w:id="191" w:name="_Toc63802562"/>
      <w:bookmarkStart w:id="192" w:name="_Toc63802850"/>
      <w:bookmarkStart w:id="193" w:name="_Toc64983108"/>
      <w:bookmarkStart w:id="194" w:name="_Toc64983175"/>
      <w:bookmarkStart w:id="195" w:name="_Toc65051018"/>
      <w:bookmarkStart w:id="196" w:name="_Toc65051153"/>
      <w:bookmarkEnd w:id="190"/>
      <w:bookmarkEnd w:id="191"/>
      <w:bookmarkEnd w:id="192"/>
      <w:bookmarkEnd w:id="193"/>
      <w:bookmarkEnd w:id="194"/>
      <w:bookmarkEnd w:id="195"/>
      <w:bookmarkEnd w:id="196"/>
    </w:p>
    <w:p w14:paraId="067A255D" w14:textId="77777777" w:rsidR="005757E0" w:rsidRPr="00A510BD" w:rsidRDefault="005757E0" w:rsidP="008528FD">
      <w:pPr>
        <w:pStyle w:val="ListParagraph"/>
        <w:numPr>
          <w:ilvl w:val="0"/>
          <w:numId w:val="16"/>
        </w:numPr>
        <w:tabs>
          <w:tab w:val="left" w:pos="993"/>
        </w:tabs>
        <w:spacing w:after="0" w:line="240" w:lineRule="auto"/>
        <w:jc w:val="both"/>
        <w:outlineLvl w:val="1"/>
        <w:rPr>
          <w:rFonts w:cstheme="minorHAnsi"/>
          <w:b/>
          <w:iCs/>
          <w:vanish/>
        </w:rPr>
      </w:pPr>
      <w:bookmarkStart w:id="197" w:name="_Toc63802180"/>
      <w:bookmarkStart w:id="198" w:name="_Toc63802563"/>
      <w:bookmarkStart w:id="199" w:name="_Toc63802851"/>
      <w:bookmarkStart w:id="200" w:name="_Toc64983109"/>
      <w:bookmarkStart w:id="201" w:name="_Toc64983176"/>
      <w:bookmarkStart w:id="202" w:name="_Toc65051019"/>
      <w:bookmarkStart w:id="203" w:name="_Toc65051154"/>
      <w:bookmarkEnd w:id="197"/>
      <w:bookmarkEnd w:id="198"/>
      <w:bookmarkEnd w:id="199"/>
      <w:bookmarkEnd w:id="200"/>
      <w:bookmarkEnd w:id="201"/>
      <w:bookmarkEnd w:id="202"/>
      <w:bookmarkEnd w:id="203"/>
    </w:p>
    <w:p w14:paraId="44EF0E5E" w14:textId="77777777" w:rsidR="005757E0" w:rsidRPr="00A510BD" w:rsidRDefault="005757E0" w:rsidP="008528FD">
      <w:pPr>
        <w:pStyle w:val="ListParagraph"/>
        <w:numPr>
          <w:ilvl w:val="1"/>
          <w:numId w:val="16"/>
        </w:numPr>
        <w:tabs>
          <w:tab w:val="left" w:pos="993"/>
        </w:tabs>
        <w:spacing w:after="0" w:line="240" w:lineRule="auto"/>
        <w:jc w:val="both"/>
        <w:outlineLvl w:val="1"/>
        <w:rPr>
          <w:rFonts w:cstheme="minorHAnsi"/>
          <w:b/>
          <w:iCs/>
          <w:vanish/>
        </w:rPr>
      </w:pPr>
      <w:bookmarkStart w:id="204" w:name="_Toc63802181"/>
      <w:bookmarkStart w:id="205" w:name="_Toc63802564"/>
      <w:bookmarkStart w:id="206" w:name="_Toc63802852"/>
      <w:bookmarkStart w:id="207" w:name="_Toc64983110"/>
      <w:bookmarkStart w:id="208" w:name="_Toc64983177"/>
      <w:bookmarkStart w:id="209" w:name="_Toc65051020"/>
      <w:bookmarkStart w:id="210" w:name="_Toc65051155"/>
      <w:bookmarkEnd w:id="204"/>
      <w:bookmarkEnd w:id="205"/>
      <w:bookmarkEnd w:id="206"/>
      <w:bookmarkEnd w:id="207"/>
      <w:bookmarkEnd w:id="208"/>
      <w:bookmarkEnd w:id="209"/>
      <w:bookmarkEnd w:id="210"/>
    </w:p>
    <w:p w14:paraId="01FC3268" w14:textId="77777777" w:rsidR="005757E0" w:rsidRPr="00A510BD" w:rsidRDefault="005757E0" w:rsidP="008528FD">
      <w:pPr>
        <w:pStyle w:val="ListParagraph"/>
        <w:numPr>
          <w:ilvl w:val="1"/>
          <w:numId w:val="16"/>
        </w:numPr>
        <w:tabs>
          <w:tab w:val="left" w:pos="993"/>
        </w:tabs>
        <w:spacing w:after="0" w:line="240" w:lineRule="auto"/>
        <w:jc w:val="both"/>
        <w:outlineLvl w:val="1"/>
        <w:rPr>
          <w:rFonts w:cstheme="minorHAnsi"/>
          <w:b/>
          <w:iCs/>
          <w:vanish/>
        </w:rPr>
      </w:pPr>
      <w:bookmarkStart w:id="211" w:name="_Toc63802182"/>
      <w:bookmarkStart w:id="212" w:name="_Toc63802565"/>
      <w:bookmarkStart w:id="213" w:name="_Toc63802853"/>
      <w:bookmarkStart w:id="214" w:name="_Toc64983111"/>
      <w:bookmarkStart w:id="215" w:name="_Toc64983178"/>
      <w:bookmarkStart w:id="216" w:name="_Toc65051021"/>
      <w:bookmarkStart w:id="217" w:name="_Toc65051156"/>
      <w:bookmarkEnd w:id="211"/>
      <w:bookmarkEnd w:id="212"/>
      <w:bookmarkEnd w:id="213"/>
      <w:bookmarkEnd w:id="214"/>
      <w:bookmarkEnd w:id="215"/>
      <w:bookmarkEnd w:id="216"/>
      <w:bookmarkEnd w:id="217"/>
    </w:p>
    <w:p w14:paraId="200CF8A4" w14:textId="2207029E" w:rsidR="00E55A74" w:rsidRPr="00A510BD" w:rsidRDefault="00E55A74" w:rsidP="008528FD">
      <w:pPr>
        <w:pStyle w:val="ListParagraph"/>
        <w:numPr>
          <w:ilvl w:val="1"/>
          <w:numId w:val="16"/>
        </w:numPr>
        <w:tabs>
          <w:tab w:val="left" w:pos="993"/>
        </w:tabs>
        <w:spacing w:after="0" w:line="240" w:lineRule="auto"/>
        <w:jc w:val="both"/>
        <w:outlineLvl w:val="1"/>
        <w:rPr>
          <w:rFonts w:cstheme="minorHAnsi"/>
          <w:b/>
          <w:iCs/>
        </w:rPr>
      </w:pPr>
      <w:bookmarkStart w:id="218" w:name="_Toc65051157"/>
      <w:r w:rsidRPr="00A510BD">
        <w:rPr>
          <w:rFonts w:cstheme="minorHAnsi"/>
          <w:b/>
          <w:iCs/>
        </w:rPr>
        <w:t>The process going forward</w:t>
      </w:r>
      <w:bookmarkEnd w:id="218"/>
    </w:p>
    <w:p w14:paraId="1CE9A5A5" w14:textId="059F57C5" w:rsidR="00AF5AE0" w:rsidRPr="00A510BD" w:rsidRDefault="00AF5AE0" w:rsidP="00D4189B">
      <w:pPr>
        <w:pStyle w:val="ListParagraph"/>
        <w:spacing w:after="0" w:line="240" w:lineRule="auto"/>
        <w:ind w:left="360" w:right="540"/>
        <w:jc w:val="both"/>
        <w:rPr>
          <w:rFonts w:eastAsia="Times New Roman" w:cstheme="minorHAnsi"/>
        </w:rPr>
      </w:pPr>
      <w:r w:rsidRPr="00A510BD">
        <w:rPr>
          <w:rFonts w:eastAsia="Times New Roman" w:cstheme="minorHAnsi"/>
        </w:rPr>
        <w:t>All the applications that we received will be verified in terms of financial information and academic results until 1 March 2021. The Centre for Bursaries and Loans will match the information you provided in your application with the different bursaries that you may qualify for. In addition, we will share your information with potential donors of various other bursary funds. The outcome of this extensive allocation process will be communicated to all applicants by 14</w:t>
      </w:r>
      <w:r w:rsidR="00DE59A0" w:rsidRPr="00A510BD">
        <w:rPr>
          <w:rFonts w:eastAsia="Times New Roman" w:cstheme="minorHAnsi"/>
        </w:rPr>
        <w:t xml:space="preserve"> </w:t>
      </w:r>
      <w:r w:rsidRPr="00A510BD">
        <w:rPr>
          <w:rFonts w:eastAsia="Times New Roman" w:cstheme="minorHAnsi"/>
        </w:rPr>
        <w:t xml:space="preserve">May 2021. If you </w:t>
      </w:r>
      <w:r w:rsidR="00211B87" w:rsidRPr="00A510BD">
        <w:rPr>
          <w:rFonts w:eastAsia="Times New Roman" w:cstheme="minorHAnsi"/>
        </w:rPr>
        <w:t xml:space="preserve">have been </w:t>
      </w:r>
      <w:r w:rsidRPr="00A510BD">
        <w:rPr>
          <w:rFonts w:eastAsia="Times New Roman" w:cstheme="minorHAnsi"/>
        </w:rPr>
        <w:t xml:space="preserve">a successful candidate, the bursary that you </w:t>
      </w:r>
      <w:r w:rsidR="00211B87" w:rsidRPr="00A510BD">
        <w:rPr>
          <w:rFonts w:eastAsia="Times New Roman" w:cstheme="minorHAnsi"/>
        </w:rPr>
        <w:t>qualify</w:t>
      </w:r>
      <w:r w:rsidRPr="00A510BD">
        <w:rPr>
          <w:rFonts w:eastAsia="Times New Roman" w:cstheme="minorHAnsi"/>
        </w:rPr>
        <w:t xml:space="preserve"> for, will be </w:t>
      </w:r>
      <w:proofErr w:type="gramStart"/>
      <w:r w:rsidRPr="00A510BD">
        <w:rPr>
          <w:rFonts w:eastAsia="Times New Roman" w:cstheme="minorHAnsi"/>
        </w:rPr>
        <w:t>activated</w:t>
      </w:r>
      <w:proofErr w:type="gramEnd"/>
      <w:r w:rsidRPr="00A510BD">
        <w:rPr>
          <w:rFonts w:eastAsia="Times New Roman" w:cstheme="minorHAnsi"/>
        </w:rPr>
        <w:t xml:space="preserve"> and paid into your student fee account by 21</w:t>
      </w:r>
      <w:r w:rsidR="00DE59A0" w:rsidRPr="00A510BD">
        <w:rPr>
          <w:rFonts w:eastAsia="Times New Roman" w:cstheme="minorHAnsi"/>
        </w:rPr>
        <w:t xml:space="preserve"> </w:t>
      </w:r>
      <w:r w:rsidRPr="00A510BD">
        <w:rPr>
          <w:rFonts w:eastAsia="Times New Roman" w:cstheme="minorHAnsi"/>
        </w:rPr>
        <w:t xml:space="preserve">May 2021, before the last day for the payment of at least 75% of your study fees on 31 May 2021. </w:t>
      </w:r>
    </w:p>
    <w:p w14:paraId="54395EA3" w14:textId="77777777" w:rsidR="003F64BB" w:rsidRPr="00A510BD" w:rsidRDefault="003F64BB" w:rsidP="00D4189B">
      <w:pPr>
        <w:rPr>
          <w:rFonts w:asciiTheme="minorHAnsi" w:hAnsiTheme="minorHAnsi" w:cstheme="minorHAnsi"/>
          <w:b/>
          <w:iCs/>
          <w:sz w:val="22"/>
          <w:szCs w:val="22"/>
        </w:rPr>
      </w:pPr>
    </w:p>
    <w:p w14:paraId="6A2A5DF3" w14:textId="77777777" w:rsidR="00AF5AE0" w:rsidRPr="00A510BD" w:rsidRDefault="00AF5AE0" w:rsidP="00D4189B">
      <w:pPr>
        <w:pStyle w:val="ListParagraph"/>
        <w:numPr>
          <w:ilvl w:val="1"/>
          <w:numId w:val="9"/>
        </w:numPr>
        <w:spacing w:after="0" w:line="240" w:lineRule="auto"/>
        <w:jc w:val="both"/>
        <w:rPr>
          <w:rFonts w:eastAsia="Times New Roman" w:cstheme="minorHAnsi"/>
          <w:b/>
          <w:iCs/>
          <w:vanish/>
        </w:rPr>
      </w:pPr>
    </w:p>
    <w:p w14:paraId="565ECB7E" w14:textId="77777777" w:rsidR="00AF5AE0" w:rsidRPr="00A510BD" w:rsidRDefault="00AF5AE0" w:rsidP="00D4189B">
      <w:pPr>
        <w:pStyle w:val="ListParagraph"/>
        <w:numPr>
          <w:ilvl w:val="1"/>
          <w:numId w:val="9"/>
        </w:numPr>
        <w:spacing w:after="0" w:line="240" w:lineRule="auto"/>
        <w:jc w:val="both"/>
        <w:rPr>
          <w:rFonts w:eastAsia="Times New Roman" w:cstheme="minorHAnsi"/>
          <w:b/>
          <w:iCs/>
          <w:vanish/>
        </w:rPr>
      </w:pPr>
    </w:p>
    <w:p w14:paraId="6A613018" w14:textId="76633114" w:rsidR="00E55A74" w:rsidRPr="00A510BD" w:rsidRDefault="00E55A74" w:rsidP="005757E0">
      <w:pPr>
        <w:pStyle w:val="ListParagraph"/>
        <w:numPr>
          <w:ilvl w:val="1"/>
          <w:numId w:val="9"/>
        </w:numPr>
        <w:tabs>
          <w:tab w:val="left" w:pos="993"/>
        </w:tabs>
        <w:spacing w:after="0" w:line="240" w:lineRule="auto"/>
        <w:jc w:val="both"/>
        <w:outlineLvl w:val="1"/>
        <w:rPr>
          <w:rFonts w:eastAsia="Times New Roman" w:cstheme="minorHAnsi"/>
          <w:b/>
          <w:iCs/>
        </w:rPr>
      </w:pPr>
      <w:r w:rsidRPr="00A510BD">
        <w:rPr>
          <w:rFonts w:eastAsia="Times New Roman" w:cstheme="minorHAnsi"/>
          <w:b/>
          <w:iCs/>
        </w:rPr>
        <w:t xml:space="preserve"> </w:t>
      </w:r>
      <w:bookmarkStart w:id="219" w:name="_Toc65051158"/>
      <w:r w:rsidRPr="00A510BD">
        <w:rPr>
          <w:rFonts w:eastAsia="Times New Roman" w:cstheme="minorHAnsi"/>
          <w:b/>
          <w:iCs/>
        </w:rPr>
        <w:t>Allocation of loans in 2021</w:t>
      </w:r>
      <w:bookmarkEnd w:id="219"/>
    </w:p>
    <w:p w14:paraId="0DC0DE52" w14:textId="31DAE5E5" w:rsidR="00AF5AE0" w:rsidRPr="00A510BD" w:rsidRDefault="00574E17" w:rsidP="00D4189B">
      <w:pPr>
        <w:ind w:left="360" w:right="540"/>
        <w:jc w:val="both"/>
        <w:rPr>
          <w:rFonts w:asciiTheme="minorHAnsi" w:hAnsiTheme="minorHAnsi" w:cstheme="minorHAnsi"/>
          <w:sz w:val="22"/>
          <w:szCs w:val="22"/>
        </w:rPr>
      </w:pPr>
      <w:r w:rsidRPr="00574E17">
        <w:rPr>
          <w:rFonts w:asciiTheme="minorHAnsi" w:hAnsiTheme="minorHAnsi" w:cstheme="minorHAnsi"/>
          <w:sz w:val="22"/>
          <w:szCs w:val="22"/>
        </w:rPr>
        <w:t>While SU offered interest free loans to SU students in the past</w:t>
      </w:r>
      <w:r>
        <w:rPr>
          <w:rFonts w:asciiTheme="minorHAnsi" w:hAnsiTheme="minorHAnsi" w:cstheme="minorHAnsi"/>
          <w:sz w:val="22"/>
          <w:szCs w:val="22"/>
        </w:rPr>
        <w:t xml:space="preserve">, this </w:t>
      </w:r>
      <w:proofErr w:type="spellStart"/>
      <w:r w:rsidRPr="00574E17">
        <w:rPr>
          <w:rFonts w:asciiTheme="minorHAnsi" w:hAnsiTheme="minorHAnsi" w:cstheme="minorHAnsi"/>
          <w:sz w:val="22"/>
          <w:szCs w:val="22"/>
        </w:rPr>
        <w:t>programme</w:t>
      </w:r>
      <w:proofErr w:type="spellEnd"/>
      <w:r w:rsidRPr="00574E17">
        <w:rPr>
          <w:rFonts w:asciiTheme="minorHAnsi" w:hAnsiTheme="minorHAnsi" w:cstheme="minorHAnsi"/>
          <w:sz w:val="22"/>
          <w:szCs w:val="22"/>
        </w:rPr>
        <w:t xml:space="preserve"> will no longer be active from 2021 onwards. SU has an agreement with four large banks where students can apply for student loans</w:t>
      </w:r>
      <w:r w:rsidR="00AF5AE0" w:rsidRPr="00A510BD">
        <w:rPr>
          <w:rFonts w:asciiTheme="minorHAnsi" w:hAnsiTheme="minorHAnsi" w:cstheme="minorHAnsi"/>
          <w:sz w:val="22"/>
          <w:szCs w:val="22"/>
        </w:rPr>
        <w:t xml:space="preserve">. </w:t>
      </w:r>
    </w:p>
    <w:p w14:paraId="6BB13C79" w14:textId="77777777" w:rsidR="00A510BD" w:rsidRPr="00A510BD" w:rsidRDefault="00A510BD" w:rsidP="00D4189B">
      <w:pPr>
        <w:ind w:left="360" w:right="540"/>
        <w:jc w:val="both"/>
        <w:rPr>
          <w:rFonts w:asciiTheme="minorHAnsi" w:hAnsiTheme="minorHAnsi" w:cstheme="minorHAnsi"/>
          <w:sz w:val="22"/>
          <w:szCs w:val="22"/>
        </w:rPr>
      </w:pPr>
    </w:p>
    <w:p w14:paraId="3BE7772E" w14:textId="77777777" w:rsidR="00E55A74" w:rsidRPr="00A510BD" w:rsidRDefault="00E55A74" w:rsidP="005757E0">
      <w:pPr>
        <w:pStyle w:val="ListParagraph"/>
        <w:numPr>
          <w:ilvl w:val="1"/>
          <w:numId w:val="9"/>
        </w:numPr>
        <w:tabs>
          <w:tab w:val="left" w:pos="993"/>
        </w:tabs>
        <w:spacing w:after="0" w:line="240" w:lineRule="auto"/>
        <w:jc w:val="both"/>
        <w:outlineLvl w:val="1"/>
        <w:rPr>
          <w:rFonts w:eastAsia="Times New Roman" w:cstheme="minorHAnsi"/>
          <w:b/>
          <w:iCs/>
        </w:rPr>
      </w:pPr>
      <w:bookmarkStart w:id="220" w:name="_Toc65051159"/>
      <w:r w:rsidRPr="00A510BD">
        <w:rPr>
          <w:rFonts w:eastAsia="Times New Roman" w:cstheme="minorHAnsi"/>
          <w:b/>
          <w:iCs/>
        </w:rPr>
        <w:t>Compulsory fees payable at registration in 2021.</w:t>
      </w:r>
      <w:bookmarkEnd w:id="220"/>
    </w:p>
    <w:p w14:paraId="4D99BDBA" w14:textId="6C490673" w:rsidR="00D34EC8" w:rsidRPr="00A510BD" w:rsidRDefault="00D34EC8" w:rsidP="00D4189B">
      <w:pPr>
        <w:pStyle w:val="ListParagraph"/>
        <w:spacing w:after="0" w:line="240" w:lineRule="auto"/>
        <w:ind w:left="360" w:right="540"/>
        <w:jc w:val="both"/>
        <w:rPr>
          <w:rFonts w:eastAsia="Times New Roman" w:cstheme="minorHAnsi"/>
        </w:rPr>
      </w:pPr>
      <w:r w:rsidRPr="00A510BD">
        <w:rPr>
          <w:rFonts w:eastAsia="Times New Roman" w:cstheme="minorHAnsi"/>
        </w:rPr>
        <w:t>Note that the full compulsory fee(s) payable at registration (the 1</w:t>
      </w:r>
      <w:r w:rsidRPr="00A510BD">
        <w:rPr>
          <w:rFonts w:eastAsia="Times New Roman" w:cstheme="minorHAnsi"/>
          <w:vertAlign w:val="superscript"/>
        </w:rPr>
        <w:t>st</w:t>
      </w:r>
      <w:r w:rsidRPr="00A510BD">
        <w:rPr>
          <w:rFonts w:eastAsia="Times New Roman" w:cstheme="minorHAnsi"/>
        </w:rPr>
        <w:t xml:space="preserve"> instalment of your study fees) </w:t>
      </w:r>
      <w:r w:rsidR="00211B87" w:rsidRPr="00A510BD">
        <w:rPr>
          <w:rFonts w:eastAsia="Times New Roman" w:cstheme="minorHAnsi"/>
        </w:rPr>
        <w:t>is</w:t>
      </w:r>
      <w:r w:rsidRPr="00A510BD">
        <w:rPr>
          <w:rFonts w:eastAsia="Times New Roman" w:cstheme="minorHAnsi"/>
        </w:rPr>
        <w:t xml:space="preserve"> your own responsibility if you have not received a written confirmation of a bursary. Please contact the Division for Student Fees for more information on this matter and other payment arrangements. If you </w:t>
      </w:r>
      <w:r w:rsidR="00211B87" w:rsidRPr="00A510BD">
        <w:rPr>
          <w:rFonts w:eastAsia="Times New Roman" w:cstheme="minorHAnsi"/>
        </w:rPr>
        <w:t xml:space="preserve">have </w:t>
      </w:r>
      <w:r w:rsidRPr="00A510BD">
        <w:rPr>
          <w:rFonts w:eastAsia="Times New Roman" w:cstheme="minorHAnsi"/>
        </w:rPr>
        <w:t>made payments and you receive a bursary that cover</w:t>
      </w:r>
      <w:r w:rsidR="00211B87" w:rsidRPr="00A510BD">
        <w:rPr>
          <w:rFonts w:eastAsia="Times New Roman" w:cstheme="minorHAnsi"/>
        </w:rPr>
        <w:t>s</w:t>
      </w:r>
      <w:r w:rsidRPr="00A510BD">
        <w:rPr>
          <w:rFonts w:eastAsia="Times New Roman" w:cstheme="minorHAnsi"/>
        </w:rPr>
        <w:t xml:space="preserve"> your study fees, resulting in a credit balance on your fees account, you may request a (partial) refund of your own contribution. Note that certain terms and conditions will apply. </w:t>
      </w:r>
    </w:p>
    <w:p w14:paraId="5A9B8847" w14:textId="2058CCFD" w:rsidR="00E24C03" w:rsidRPr="00A510BD" w:rsidRDefault="00E24C03" w:rsidP="00D4189B">
      <w:pPr>
        <w:pStyle w:val="ListParagraph"/>
        <w:spacing w:after="0" w:line="240" w:lineRule="auto"/>
        <w:ind w:left="360" w:right="540"/>
        <w:jc w:val="both"/>
        <w:rPr>
          <w:rFonts w:cstheme="minorHAnsi"/>
          <w14:textOutline w14:w="0" w14:cap="flat" w14:cmpd="sng" w14:algn="ctr">
            <w14:noFill/>
            <w14:prstDash w14:val="solid"/>
            <w14:round/>
          </w14:textOutline>
        </w:rPr>
      </w:pPr>
      <w:r w:rsidRPr="00A510BD">
        <w:rPr>
          <w:rFonts w:cstheme="minorHAnsi"/>
          <w14:textOutline w14:w="0" w14:cap="flat" w14:cmpd="sng" w14:algn="ctr">
            <w14:noFill/>
            <w14:prstDash w14:val="solid"/>
            <w14:round/>
          </w14:textOutline>
        </w:rPr>
        <w:t xml:space="preserve">Please visit our website for updates about statutory, </w:t>
      </w:r>
      <w:proofErr w:type="gramStart"/>
      <w:r w:rsidRPr="00A510BD">
        <w:rPr>
          <w:rFonts w:cstheme="minorHAnsi"/>
          <w14:textOutline w14:w="0" w14:cap="flat" w14:cmpd="sng" w14:algn="ctr">
            <w14:noFill/>
            <w14:prstDash w14:val="solid"/>
            <w14:round/>
          </w14:textOutline>
        </w:rPr>
        <w:t>corporate</w:t>
      </w:r>
      <w:proofErr w:type="gramEnd"/>
      <w:r w:rsidRPr="00A510BD">
        <w:rPr>
          <w:rFonts w:cstheme="minorHAnsi"/>
          <w14:textOutline w14:w="0" w14:cap="flat" w14:cmpd="sng" w14:algn="ctr">
            <w14:noFill/>
            <w14:prstDash w14:val="solid"/>
            <w14:round/>
          </w14:textOutline>
        </w:rPr>
        <w:t xml:space="preserve"> and institutional financial aid. Further information can be found </w:t>
      </w:r>
      <w:hyperlink r:id="rId40" w:history="1">
        <w:r w:rsidRPr="00A510BD">
          <w:rPr>
            <w:rStyle w:val="Hyperlink"/>
            <w:rFonts w:cstheme="minorHAnsi"/>
            <w:b/>
            <w:bCs/>
            <w14:textOutline w14:w="0" w14:cap="flat" w14:cmpd="sng" w14:algn="ctr">
              <w14:noFill/>
              <w14:prstDash w14:val="solid"/>
              <w14:round/>
            </w14:textOutline>
          </w:rPr>
          <w:t>HERE</w:t>
        </w:r>
        <w:r w:rsidRPr="00A510BD">
          <w:rPr>
            <w:rStyle w:val="Hyperlink"/>
            <w:rFonts w:cstheme="minorHAnsi"/>
            <w14:textOutline w14:w="0" w14:cap="flat" w14:cmpd="sng" w14:algn="ctr">
              <w14:noFill/>
              <w14:prstDash w14:val="solid"/>
              <w14:round/>
            </w14:textOutline>
          </w:rPr>
          <w:t>.</w:t>
        </w:r>
      </w:hyperlink>
    </w:p>
    <w:p w14:paraId="09BCCB72" w14:textId="3EF2AFB6" w:rsidR="00316E35" w:rsidRPr="00A510BD" w:rsidRDefault="00316E35" w:rsidP="00D4189B">
      <w:pPr>
        <w:pStyle w:val="ListParagraph"/>
        <w:spacing w:after="0" w:line="240" w:lineRule="auto"/>
        <w:ind w:left="360" w:right="540"/>
        <w:jc w:val="both"/>
        <w:rPr>
          <w:rFonts w:cstheme="minorHAnsi"/>
          <w:iCs/>
        </w:rPr>
      </w:pPr>
    </w:p>
    <w:p w14:paraId="079E7BB8" w14:textId="1AAD949C" w:rsidR="00483035" w:rsidRPr="00A510BD" w:rsidRDefault="00C27BEF" w:rsidP="005757E0">
      <w:pPr>
        <w:pStyle w:val="BodyTextIndent2"/>
        <w:numPr>
          <w:ilvl w:val="0"/>
          <w:numId w:val="12"/>
        </w:numPr>
        <w:spacing w:line="240" w:lineRule="auto"/>
        <w:contextualSpacing/>
        <w:jc w:val="left"/>
        <w:outlineLvl w:val="0"/>
        <w:rPr>
          <w:rFonts w:asciiTheme="minorHAnsi" w:hAnsiTheme="minorHAnsi" w:cstheme="minorHAnsi"/>
          <w:b/>
          <w:bCs/>
          <w:sz w:val="22"/>
          <w:szCs w:val="22"/>
          <w14:textOutline w14:w="0" w14:cap="flat" w14:cmpd="sng" w14:algn="ctr">
            <w14:noFill/>
            <w14:prstDash w14:val="solid"/>
            <w14:round/>
          </w14:textOutline>
        </w:rPr>
      </w:pPr>
      <w:bookmarkStart w:id="221" w:name="_Toc65051160"/>
      <w:r w:rsidRPr="00A510BD">
        <w:rPr>
          <w:rFonts w:asciiTheme="minorHAnsi" w:hAnsiTheme="minorHAnsi" w:cstheme="minorHAnsi"/>
          <w:b/>
          <w:bCs/>
          <w:sz w:val="22"/>
          <w:szCs w:val="22"/>
          <w14:textOutline w14:w="0" w14:cap="flat" w14:cmpd="sng" w14:algn="ctr">
            <w14:noFill/>
            <w14:prstDash w14:val="solid"/>
            <w14:round/>
          </w14:textOutline>
        </w:rPr>
        <w:t>Student Fees</w:t>
      </w:r>
      <w:bookmarkEnd w:id="221"/>
      <w:r w:rsidRPr="00A510BD">
        <w:rPr>
          <w:rFonts w:asciiTheme="minorHAnsi" w:hAnsiTheme="minorHAnsi" w:cstheme="minorHAnsi"/>
          <w:b/>
          <w:bCs/>
          <w:sz w:val="22"/>
          <w:szCs w:val="22"/>
          <w14:textOutline w14:w="0" w14:cap="flat" w14:cmpd="sng" w14:algn="ctr">
            <w14:noFill/>
            <w14:prstDash w14:val="solid"/>
            <w14:round/>
          </w14:textOutline>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5778"/>
        <w:gridCol w:w="3095"/>
      </w:tblGrid>
      <w:tr w:rsidR="00A660B8" w:rsidRPr="00A510BD" w14:paraId="031D804F" w14:textId="77777777">
        <w:trPr>
          <w:trHeight w:val="138"/>
        </w:trPr>
        <w:tc>
          <w:tcPr>
            <w:tcW w:w="8873" w:type="dxa"/>
            <w:gridSpan w:val="2"/>
          </w:tcPr>
          <w:p w14:paraId="6C78BDEE" w14:textId="5DBBAB41" w:rsidR="00A660B8" w:rsidRPr="00A510BD" w:rsidRDefault="00A660B8" w:rsidP="00D4189B">
            <w:pPr>
              <w:autoSpaceDE w:val="0"/>
              <w:autoSpaceDN w:val="0"/>
              <w:adjustRightInd w:val="0"/>
              <w:rPr>
                <w:rFonts w:asciiTheme="minorHAnsi" w:eastAsiaTheme="minorHAnsi" w:hAnsiTheme="minorHAnsi" w:cstheme="minorHAnsi"/>
                <w:sz w:val="22"/>
                <w:szCs w:val="22"/>
                <w:lang w:val="en-ZA"/>
              </w:rPr>
            </w:pPr>
            <w:r w:rsidRPr="00A510BD">
              <w:rPr>
                <w:rFonts w:asciiTheme="minorHAnsi" w:eastAsiaTheme="minorHAnsi" w:hAnsiTheme="minorHAnsi" w:cstheme="minorHAnsi"/>
                <w:color w:val="000000"/>
                <w:sz w:val="22"/>
                <w:szCs w:val="22"/>
                <w:lang w:val="en-ZA"/>
              </w:rPr>
              <w:t xml:space="preserve"> </w:t>
            </w:r>
            <w:r w:rsidRPr="00A510BD">
              <w:rPr>
                <w:rFonts w:asciiTheme="minorHAnsi" w:eastAsiaTheme="minorHAnsi" w:hAnsiTheme="minorHAnsi" w:cstheme="minorHAnsi"/>
                <w:sz w:val="22"/>
                <w:szCs w:val="22"/>
                <w:lang w:val="en-ZA"/>
              </w:rPr>
              <w:t xml:space="preserve">The following amounts are payable before </w:t>
            </w:r>
            <w:r w:rsidR="0076149B" w:rsidRPr="00A510BD">
              <w:rPr>
                <w:rFonts w:asciiTheme="minorHAnsi" w:eastAsiaTheme="minorHAnsi" w:hAnsiTheme="minorHAnsi" w:cstheme="minorHAnsi"/>
                <w:sz w:val="22"/>
                <w:szCs w:val="22"/>
                <w:lang w:val="en-ZA"/>
              </w:rPr>
              <w:t xml:space="preserve">the </w:t>
            </w:r>
            <w:r w:rsidRPr="00A510BD">
              <w:rPr>
                <w:rFonts w:asciiTheme="minorHAnsi" w:eastAsiaTheme="minorHAnsi" w:hAnsiTheme="minorHAnsi" w:cstheme="minorHAnsi"/>
                <w:sz w:val="22"/>
                <w:szCs w:val="22"/>
                <w:lang w:val="en-ZA"/>
              </w:rPr>
              <w:t xml:space="preserve">date of registration: </w:t>
            </w:r>
          </w:p>
          <w:p w14:paraId="01944A10" w14:textId="77777777" w:rsidR="00A660B8" w:rsidRPr="00A510BD" w:rsidRDefault="00A660B8" w:rsidP="00D4189B">
            <w:pPr>
              <w:autoSpaceDE w:val="0"/>
              <w:autoSpaceDN w:val="0"/>
              <w:adjustRightInd w:val="0"/>
              <w:rPr>
                <w:rFonts w:asciiTheme="minorHAnsi" w:eastAsiaTheme="minorHAnsi" w:hAnsiTheme="minorHAnsi" w:cstheme="minorHAnsi"/>
                <w:sz w:val="22"/>
                <w:szCs w:val="22"/>
                <w:lang w:val="en-ZA"/>
              </w:rPr>
            </w:pPr>
          </w:p>
          <w:p w14:paraId="4FBF90A9" w14:textId="7523C0D1" w:rsidR="00A660B8" w:rsidRPr="00A510BD" w:rsidRDefault="0076149B"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b/>
                <w:bCs/>
                <w:color w:val="000000"/>
                <w:sz w:val="22"/>
                <w:szCs w:val="22"/>
                <w:lang w:val="en-ZA"/>
              </w:rPr>
              <w:t xml:space="preserve">Compulsory first instalment of study fees </w:t>
            </w:r>
          </w:p>
        </w:tc>
      </w:tr>
      <w:tr w:rsidR="00A660B8" w:rsidRPr="00A510BD" w14:paraId="7F447D16" w14:textId="77777777" w:rsidTr="00A660B8">
        <w:trPr>
          <w:trHeight w:val="138"/>
        </w:trPr>
        <w:tc>
          <w:tcPr>
            <w:tcW w:w="5778" w:type="dxa"/>
          </w:tcPr>
          <w:p w14:paraId="1DD0132B" w14:textId="77777777" w:rsidR="00A660B8" w:rsidRPr="00A510BD" w:rsidRDefault="00A660B8"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color w:val="000000"/>
                <w:sz w:val="22"/>
                <w:szCs w:val="22"/>
                <w:lang w:val="en-ZA"/>
              </w:rPr>
              <w:t xml:space="preserve">Undergraduate </w:t>
            </w:r>
          </w:p>
        </w:tc>
        <w:tc>
          <w:tcPr>
            <w:tcW w:w="3095" w:type="dxa"/>
          </w:tcPr>
          <w:p w14:paraId="527C2280" w14:textId="77777777" w:rsidR="00A660B8" w:rsidRPr="00A510BD" w:rsidRDefault="00A660B8"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b/>
                <w:bCs/>
                <w:color w:val="000000"/>
                <w:sz w:val="22"/>
                <w:szCs w:val="22"/>
                <w:lang w:val="en-ZA"/>
              </w:rPr>
              <w:t xml:space="preserve">R14 440 </w:t>
            </w:r>
          </w:p>
        </w:tc>
      </w:tr>
      <w:tr w:rsidR="00A660B8" w:rsidRPr="00A510BD" w14:paraId="7A7AD78E" w14:textId="77777777" w:rsidTr="00A660B8">
        <w:trPr>
          <w:trHeight w:val="138"/>
        </w:trPr>
        <w:tc>
          <w:tcPr>
            <w:tcW w:w="5778" w:type="dxa"/>
          </w:tcPr>
          <w:p w14:paraId="017FA71D" w14:textId="77777777" w:rsidR="00A660B8" w:rsidRPr="00A510BD" w:rsidRDefault="00A660B8"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color w:val="000000"/>
                <w:sz w:val="22"/>
                <w:szCs w:val="22"/>
                <w:lang w:val="en-ZA"/>
              </w:rPr>
              <w:t xml:space="preserve">Postgraduate </w:t>
            </w:r>
          </w:p>
        </w:tc>
        <w:tc>
          <w:tcPr>
            <w:tcW w:w="3095" w:type="dxa"/>
          </w:tcPr>
          <w:p w14:paraId="193AA93A" w14:textId="77777777" w:rsidR="00A660B8" w:rsidRPr="00A510BD" w:rsidRDefault="00A660B8"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b/>
                <w:bCs/>
                <w:color w:val="000000"/>
                <w:sz w:val="22"/>
                <w:szCs w:val="22"/>
                <w:lang w:val="en-ZA"/>
              </w:rPr>
              <w:t xml:space="preserve">R10 530 </w:t>
            </w:r>
          </w:p>
        </w:tc>
      </w:tr>
      <w:tr w:rsidR="00A660B8" w:rsidRPr="00A510BD" w14:paraId="5E67EF46" w14:textId="77777777" w:rsidTr="00A660B8">
        <w:trPr>
          <w:trHeight w:val="138"/>
        </w:trPr>
        <w:tc>
          <w:tcPr>
            <w:tcW w:w="5778" w:type="dxa"/>
          </w:tcPr>
          <w:p w14:paraId="55AC64D9" w14:textId="77777777" w:rsidR="00A660B8" w:rsidRPr="00A510BD" w:rsidRDefault="00A660B8"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color w:val="000000"/>
                <w:sz w:val="22"/>
                <w:szCs w:val="22"/>
                <w:lang w:val="en-ZA"/>
              </w:rPr>
              <w:t xml:space="preserve">Diploma/Certificate </w:t>
            </w:r>
          </w:p>
        </w:tc>
        <w:tc>
          <w:tcPr>
            <w:tcW w:w="3095" w:type="dxa"/>
          </w:tcPr>
          <w:p w14:paraId="51A5BD9C" w14:textId="77777777" w:rsidR="00A660B8" w:rsidRPr="00A510BD" w:rsidRDefault="00A660B8" w:rsidP="00D4189B">
            <w:pPr>
              <w:autoSpaceDE w:val="0"/>
              <w:autoSpaceDN w:val="0"/>
              <w:adjustRightInd w:val="0"/>
              <w:rPr>
                <w:rFonts w:asciiTheme="minorHAnsi" w:eastAsiaTheme="minorHAnsi" w:hAnsiTheme="minorHAnsi" w:cstheme="minorHAnsi"/>
                <w:b/>
                <w:bCs/>
                <w:color w:val="000000"/>
                <w:sz w:val="22"/>
                <w:szCs w:val="22"/>
                <w:lang w:val="en-ZA"/>
              </w:rPr>
            </w:pPr>
            <w:r w:rsidRPr="00A510BD">
              <w:rPr>
                <w:rFonts w:asciiTheme="minorHAnsi" w:eastAsiaTheme="minorHAnsi" w:hAnsiTheme="minorHAnsi" w:cstheme="minorHAnsi"/>
                <w:b/>
                <w:bCs/>
                <w:color w:val="000000"/>
                <w:sz w:val="22"/>
                <w:szCs w:val="22"/>
                <w:lang w:val="en-ZA"/>
              </w:rPr>
              <w:t xml:space="preserve">R10 530 </w:t>
            </w:r>
          </w:p>
        </w:tc>
      </w:tr>
      <w:tr w:rsidR="00A660B8" w:rsidRPr="00A510BD" w14:paraId="06B934FF" w14:textId="77777777" w:rsidTr="00A660B8">
        <w:trPr>
          <w:trHeight w:val="138"/>
        </w:trPr>
        <w:tc>
          <w:tcPr>
            <w:tcW w:w="5778" w:type="dxa"/>
          </w:tcPr>
          <w:p w14:paraId="545335F5" w14:textId="6F13D518" w:rsidR="00A660B8" w:rsidRPr="00A510BD" w:rsidRDefault="0076149B"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b/>
                <w:bCs/>
                <w:color w:val="000000"/>
                <w:sz w:val="22"/>
                <w:szCs w:val="22"/>
                <w:lang w:val="en-ZA"/>
              </w:rPr>
              <w:t xml:space="preserve">Compulsory first instalment of residence fees </w:t>
            </w:r>
          </w:p>
        </w:tc>
        <w:tc>
          <w:tcPr>
            <w:tcW w:w="3095" w:type="dxa"/>
          </w:tcPr>
          <w:p w14:paraId="1749D691" w14:textId="399214FC" w:rsidR="00A660B8" w:rsidRPr="00A510BD" w:rsidRDefault="00A660B8"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b/>
                <w:bCs/>
                <w:color w:val="000000"/>
                <w:sz w:val="22"/>
                <w:szCs w:val="22"/>
                <w:lang w:val="en-ZA"/>
              </w:rPr>
              <w:t xml:space="preserve">R14 600 </w:t>
            </w:r>
          </w:p>
        </w:tc>
      </w:tr>
      <w:tr w:rsidR="00A660B8" w:rsidRPr="00A510BD" w14:paraId="5B5ED198" w14:textId="77777777">
        <w:trPr>
          <w:trHeight w:val="138"/>
        </w:trPr>
        <w:tc>
          <w:tcPr>
            <w:tcW w:w="8873" w:type="dxa"/>
            <w:gridSpan w:val="2"/>
          </w:tcPr>
          <w:p w14:paraId="0A32D695" w14:textId="47D31C13" w:rsidR="00A660B8" w:rsidRPr="00A510BD" w:rsidRDefault="0076149B"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b/>
                <w:bCs/>
                <w:color w:val="000000"/>
                <w:sz w:val="22"/>
                <w:szCs w:val="22"/>
                <w:lang w:val="en-ZA"/>
              </w:rPr>
              <w:t>Compulsory first instalment for student</w:t>
            </w:r>
            <w:r w:rsidR="00211B87" w:rsidRPr="00A510BD">
              <w:rPr>
                <w:rFonts w:asciiTheme="minorHAnsi" w:eastAsiaTheme="minorHAnsi" w:hAnsiTheme="minorHAnsi" w:cstheme="minorHAnsi"/>
                <w:b/>
                <w:bCs/>
                <w:color w:val="000000"/>
                <w:sz w:val="22"/>
                <w:szCs w:val="22"/>
                <w:lang w:val="en-ZA"/>
              </w:rPr>
              <w:t>s</w:t>
            </w:r>
            <w:r w:rsidRPr="00A510BD">
              <w:rPr>
                <w:rFonts w:asciiTheme="minorHAnsi" w:eastAsiaTheme="minorHAnsi" w:hAnsiTheme="minorHAnsi" w:cstheme="minorHAnsi"/>
                <w:b/>
                <w:bCs/>
                <w:color w:val="000000"/>
                <w:sz w:val="22"/>
                <w:szCs w:val="22"/>
                <w:lang w:val="en-ZA"/>
              </w:rPr>
              <w:t xml:space="preserve"> in residence (total amount) </w:t>
            </w:r>
          </w:p>
        </w:tc>
      </w:tr>
      <w:tr w:rsidR="00A660B8" w:rsidRPr="00A510BD" w14:paraId="5BDB5012" w14:textId="77777777" w:rsidTr="00A660B8">
        <w:trPr>
          <w:trHeight w:val="138"/>
        </w:trPr>
        <w:tc>
          <w:tcPr>
            <w:tcW w:w="5778" w:type="dxa"/>
          </w:tcPr>
          <w:p w14:paraId="5F9B8849" w14:textId="77777777" w:rsidR="00A660B8" w:rsidRPr="00A510BD" w:rsidRDefault="00A660B8"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color w:val="000000"/>
                <w:sz w:val="22"/>
                <w:szCs w:val="22"/>
                <w:lang w:val="en-ZA"/>
              </w:rPr>
              <w:t xml:space="preserve">Undergraduate student in residence (R14 440 + R14 600) </w:t>
            </w:r>
          </w:p>
        </w:tc>
        <w:tc>
          <w:tcPr>
            <w:tcW w:w="3095" w:type="dxa"/>
          </w:tcPr>
          <w:p w14:paraId="6CC85114" w14:textId="77777777" w:rsidR="00A660B8" w:rsidRPr="00A510BD" w:rsidRDefault="00A660B8"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b/>
                <w:bCs/>
                <w:color w:val="000000"/>
                <w:sz w:val="22"/>
                <w:szCs w:val="22"/>
                <w:lang w:val="en-ZA"/>
              </w:rPr>
              <w:t xml:space="preserve">R29 040 </w:t>
            </w:r>
          </w:p>
        </w:tc>
      </w:tr>
      <w:tr w:rsidR="00A660B8" w:rsidRPr="00A510BD" w14:paraId="33215D19" w14:textId="77777777" w:rsidTr="00A660B8">
        <w:trPr>
          <w:trHeight w:val="138"/>
        </w:trPr>
        <w:tc>
          <w:tcPr>
            <w:tcW w:w="5778" w:type="dxa"/>
          </w:tcPr>
          <w:p w14:paraId="079B9A49" w14:textId="77777777" w:rsidR="00A660B8" w:rsidRPr="00A510BD" w:rsidRDefault="00A660B8"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color w:val="000000"/>
                <w:sz w:val="22"/>
                <w:szCs w:val="22"/>
                <w:lang w:val="en-ZA"/>
              </w:rPr>
              <w:t xml:space="preserve">Postgraduate student in residence (R10 530 + R14 600) </w:t>
            </w:r>
          </w:p>
        </w:tc>
        <w:tc>
          <w:tcPr>
            <w:tcW w:w="3095" w:type="dxa"/>
          </w:tcPr>
          <w:p w14:paraId="777A8A87" w14:textId="77777777" w:rsidR="00A660B8" w:rsidRPr="00A510BD" w:rsidRDefault="00A660B8" w:rsidP="00D4189B">
            <w:pPr>
              <w:autoSpaceDE w:val="0"/>
              <w:autoSpaceDN w:val="0"/>
              <w:adjustRightInd w:val="0"/>
              <w:rPr>
                <w:rFonts w:asciiTheme="minorHAnsi" w:eastAsiaTheme="minorHAnsi" w:hAnsiTheme="minorHAnsi" w:cstheme="minorHAnsi"/>
                <w:color w:val="000000"/>
                <w:sz w:val="22"/>
                <w:szCs w:val="22"/>
                <w:lang w:val="en-ZA"/>
              </w:rPr>
            </w:pPr>
            <w:r w:rsidRPr="00A510BD">
              <w:rPr>
                <w:rFonts w:asciiTheme="minorHAnsi" w:eastAsiaTheme="minorHAnsi" w:hAnsiTheme="minorHAnsi" w:cstheme="minorHAnsi"/>
                <w:b/>
                <w:bCs/>
                <w:color w:val="000000"/>
                <w:sz w:val="22"/>
                <w:szCs w:val="22"/>
                <w:lang w:val="en-ZA"/>
              </w:rPr>
              <w:t xml:space="preserve">R25 130 </w:t>
            </w:r>
          </w:p>
        </w:tc>
      </w:tr>
    </w:tbl>
    <w:p w14:paraId="0B2612FD" w14:textId="77777777" w:rsidR="00A660B8" w:rsidRPr="00A510BD" w:rsidRDefault="00A660B8" w:rsidP="00D4189B">
      <w:pPr>
        <w:pStyle w:val="BodyTextIndent2"/>
        <w:spacing w:line="240" w:lineRule="auto"/>
        <w:contextualSpacing/>
        <w:jc w:val="left"/>
        <w:rPr>
          <w:rFonts w:asciiTheme="minorHAnsi" w:hAnsiTheme="minorHAnsi" w:cstheme="minorHAnsi"/>
          <w:b/>
          <w:bCs/>
          <w:sz w:val="22"/>
          <w:szCs w:val="22"/>
          <w14:textOutline w14:w="0" w14:cap="flat" w14:cmpd="sng" w14:algn="ctr">
            <w14:noFill/>
            <w14:prstDash w14:val="solid"/>
            <w14:round/>
          </w14:textOutline>
        </w:rPr>
      </w:pPr>
    </w:p>
    <w:p w14:paraId="31FD144C" w14:textId="5F5ED43C" w:rsidR="00A660B8" w:rsidRPr="00A510BD" w:rsidRDefault="00A660B8" w:rsidP="00D4189B">
      <w:pPr>
        <w:pStyle w:val="BodyTextIndent2"/>
        <w:spacing w:line="240" w:lineRule="auto"/>
        <w:ind w:left="0"/>
        <w:contextualSpacing/>
        <w:jc w:val="left"/>
        <w:rPr>
          <w:rFonts w:asciiTheme="minorHAnsi" w:hAnsiTheme="minorHAnsi" w:cstheme="minorHAnsi"/>
          <w:sz w:val="22"/>
          <w:szCs w:val="22"/>
          <w14:textOutline w14:w="0" w14:cap="flat" w14:cmpd="sng" w14:algn="ctr">
            <w14:noFill/>
            <w14:prstDash w14:val="solid"/>
            <w14:round/>
          </w14:textOutline>
        </w:rPr>
      </w:pPr>
      <w:r w:rsidRPr="00A510BD">
        <w:rPr>
          <w:rFonts w:asciiTheme="minorHAnsi" w:hAnsiTheme="minorHAnsi" w:cstheme="minorHAnsi"/>
          <w:sz w:val="22"/>
          <w:szCs w:val="22"/>
          <w14:textOutline w14:w="0" w14:cap="flat" w14:cmpd="sng" w14:algn="ctr">
            <w14:noFill/>
            <w14:prstDash w14:val="solid"/>
            <w14:round/>
          </w14:textOutline>
        </w:rPr>
        <w:t xml:space="preserve">Further details regarding student fees can be obtained </w:t>
      </w:r>
      <w:hyperlink r:id="rId41" w:history="1">
        <w:r w:rsidRPr="00A510BD">
          <w:rPr>
            <w:rStyle w:val="Hyperlink"/>
            <w:rFonts w:asciiTheme="minorHAnsi" w:hAnsiTheme="minorHAnsi" w:cstheme="minorHAnsi"/>
            <w:b/>
            <w:bCs/>
            <w:sz w:val="22"/>
            <w:szCs w:val="22"/>
            <w14:textOutline w14:w="0" w14:cap="flat" w14:cmpd="sng" w14:algn="ctr">
              <w14:noFill/>
              <w14:prstDash w14:val="solid"/>
              <w14:round/>
            </w14:textOutline>
          </w:rPr>
          <w:t>HERE</w:t>
        </w:r>
      </w:hyperlink>
      <w:r w:rsidRPr="00A510BD">
        <w:rPr>
          <w:rFonts w:asciiTheme="minorHAnsi" w:hAnsiTheme="minorHAnsi" w:cstheme="minorHAnsi"/>
          <w:sz w:val="22"/>
          <w:szCs w:val="22"/>
          <w14:textOutline w14:w="0" w14:cap="flat" w14:cmpd="sng" w14:algn="ctr">
            <w14:noFill/>
            <w14:prstDash w14:val="solid"/>
            <w14:round/>
          </w14:textOutline>
        </w:rPr>
        <w:t>.</w:t>
      </w:r>
    </w:p>
    <w:p w14:paraId="7B99D56A" w14:textId="3F0236BB" w:rsidR="00F529C1" w:rsidRPr="00A510BD" w:rsidRDefault="00F529C1" w:rsidP="00A510BD">
      <w:pPr>
        <w:pStyle w:val="CommentText"/>
        <w:rPr>
          <w:rFonts w:asciiTheme="minorHAnsi" w:hAnsiTheme="minorHAnsi" w:cstheme="minorHAnsi"/>
          <w:b/>
          <w:bCs/>
          <w:sz w:val="22"/>
          <w:szCs w:val="22"/>
          <w14:textOutline w14:w="0" w14:cap="flat" w14:cmpd="sng" w14:algn="ctr">
            <w14:noFill/>
            <w14:prstDash w14:val="solid"/>
            <w14:round/>
          </w14:textOutline>
        </w:rPr>
      </w:pPr>
      <w:r w:rsidRPr="00A510BD">
        <w:rPr>
          <w:rFonts w:asciiTheme="minorHAnsi" w:hAnsiTheme="minorHAnsi" w:cstheme="minorHAnsi"/>
          <w:sz w:val="22"/>
          <w:szCs w:val="22"/>
        </w:rPr>
        <w:lastRenderedPageBreak/>
        <w:t xml:space="preserve">The above information is applicable to SA students, permanent resident holders and refugees. All International Students &amp; Asylum Seekers please click here for </w:t>
      </w:r>
      <w:hyperlink r:id="rId42" w:history="1">
        <w:r w:rsidRPr="00A510BD">
          <w:rPr>
            <w:rStyle w:val="Hyperlink"/>
            <w:rFonts w:asciiTheme="minorHAnsi" w:eastAsia="Calibri" w:hAnsiTheme="minorHAnsi" w:cstheme="minorHAnsi"/>
            <w:sz w:val="22"/>
            <w:szCs w:val="22"/>
          </w:rPr>
          <w:t>COMPULSORY INITIAL FEES</w:t>
        </w:r>
      </w:hyperlink>
      <w:r w:rsidRPr="00A510BD">
        <w:rPr>
          <w:rStyle w:val="Hyperlink"/>
          <w:rFonts w:asciiTheme="minorHAnsi" w:eastAsia="Calibri" w:hAnsiTheme="minorHAnsi" w:cstheme="minorHAnsi"/>
          <w:sz w:val="22"/>
          <w:szCs w:val="22"/>
        </w:rPr>
        <w:t>.</w:t>
      </w:r>
    </w:p>
    <w:p w14:paraId="21B2ADE5" w14:textId="77777777" w:rsidR="00F529C1" w:rsidRPr="00A510BD" w:rsidRDefault="00F529C1" w:rsidP="00F529C1">
      <w:pPr>
        <w:rPr>
          <w:rFonts w:asciiTheme="minorHAnsi" w:hAnsiTheme="minorHAnsi" w:cstheme="minorHAnsi"/>
          <w:b/>
          <w:bCs/>
          <w14:textOutline w14:w="0" w14:cap="flat" w14:cmpd="sng" w14:algn="ctr">
            <w14:noFill/>
            <w14:prstDash w14:val="solid"/>
            <w14:round/>
          </w14:textOutline>
        </w:rPr>
      </w:pPr>
    </w:p>
    <w:p w14:paraId="6FF1CB99" w14:textId="4125E2D0" w:rsidR="005E6F2B" w:rsidRPr="002877C2" w:rsidRDefault="005E6F2B" w:rsidP="002877C2">
      <w:pPr>
        <w:pStyle w:val="BodyTextIndent2"/>
        <w:numPr>
          <w:ilvl w:val="0"/>
          <w:numId w:val="12"/>
        </w:numPr>
        <w:spacing w:line="240" w:lineRule="auto"/>
        <w:contextualSpacing/>
        <w:jc w:val="left"/>
        <w:outlineLvl w:val="0"/>
        <w:rPr>
          <w:rFonts w:asciiTheme="minorHAnsi" w:hAnsiTheme="minorHAnsi" w:cstheme="minorHAnsi"/>
          <w:b/>
          <w:bCs/>
          <w:sz w:val="22"/>
          <w:szCs w:val="22"/>
          <w14:textOutline w14:w="0" w14:cap="flat" w14:cmpd="sng" w14:algn="ctr">
            <w14:noFill/>
            <w14:prstDash w14:val="solid"/>
            <w14:round/>
          </w14:textOutline>
        </w:rPr>
      </w:pPr>
      <w:bookmarkStart w:id="222" w:name="_Toc65051161"/>
      <w:r>
        <w:rPr>
          <w:rFonts w:asciiTheme="minorHAnsi" w:hAnsiTheme="minorHAnsi" w:cstheme="minorHAnsi"/>
          <w:b/>
          <w:bCs/>
          <w:sz w:val="22"/>
          <w:szCs w:val="22"/>
          <w14:textOutline w14:w="0" w14:cap="flat" w14:cmpd="sng" w14:algn="ctr">
            <w14:noFill/>
            <w14:prstDash w14:val="solid"/>
            <w14:round/>
          </w14:textOutline>
        </w:rPr>
        <w:t>Student Support Services</w:t>
      </w:r>
      <w:bookmarkEnd w:id="222"/>
      <w:r>
        <w:rPr>
          <w:rFonts w:asciiTheme="minorHAnsi" w:hAnsiTheme="minorHAnsi" w:cstheme="minorHAnsi"/>
          <w:b/>
          <w:bCs/>
          <w:sz w:val="22"/>
          <w:szCs w:val="22"/>
          <w14:textOutline w14:w="0" w14:cap="flat" w14:cmpd="sng" w14:algn="ctr">
            <w14:noFill/>
            <w14:prstDash w14:val="solid"/>
            <w14:round/>
          </w14:textOutline>
        </w:rPr>
        <w:t xml:space="preserve"> </w:t>
      </w:r>
    </w:p>
    <w:p w14:paraId="0E150CB9" w14:textId="63D55A85" w:rsidR="005E6F2B" w:rsidRDefault="00B14CF3" w:rsidP="00B14CF3">
      <w:pPr>
        <w:pStyle w:val="BodyTextIndent2"/>
        <w:ind w:left="0"/>
        <w:contextualSpacing/>
        <w:outlineLvl w:val="0"/>
        <w:rPr>
          <w:rFonts w:asciiTheme="minorHAnsi" w:hAnsiTheme="minorHAnsi" w:cstheme="minorHAnsi"/>
          <w:sz w:val="22"/>
          <w:szCs w:val="22"/>
          <w14:textOutline w14:w="0" w14:cap="flat" w14:cmpd="sng" w14:algn="ctr">
            <w14:noFill/>
            <w14:prstDash w14:val="solid"/>
            <w14:round/>
          </w14:textOutline>
        </w:rPr>
      </w:pPr>
      <w:bookmarkStart w:id="223" w:name="_Toc64983184"/>
      <w:bookmarkStart w:id="224" w:name="_Toc65051162"/>
      <w:r w:rsidRPr="00B14CF3">
        <w:rPr>
          <w:rFonts w:asciiTheme="minorHAnsi" w:hAnsiTheme="minorHAnsi" w:cstheme="minorHAnsi"/>
          <w:sz w:val="22"/>
          <w:szCs w:val="22"/>
          <w14:textOutline w14:w="0" w14:cap="flat" w14:cmpd="sng" w14:algn="ctr">
            <w14:noFill/>
            <w14:prstDash w14:val="solid"/>
            <w14:round/>
          </w14:textOutline>
        </w:rPr>
        <w:t xml:space="preserve">Students in need of any psycho-social support, psychological- and academic support may send an email to supportus@sun.ac.za or contact 021 808 4707/ 021 808 4994 for support. </w:t>
      </w:r>
      <w:r w:rsidR="00EB0E15" w:rsidRPr="00B14CF3">
        <w:rPr>
          <w:rFonts w:asciiTheme="minorHAnsi" w:hAnsiTheme="minorHAnsi" w:cstheme="minorHAnsi"/>
          <w:sz w:val="22"/>
          <w:szCs w:val="22"/>
          <w14:textOutline w14:w="0" w14:cap="flat" w14:cmpd="sng" w14:algn="ctr">
            <w14:noFill/>
            <w14:prstDash w14:val="solid"/>
            <w14:round/>
          </w14:textOutline>
        </w:rPr>
        <w:t>Alternatively,</w:t>
      </w:r>
      <w:r w:rsidRPr="00B14CF3">
        <w:rPr>
          <w:rFonts w:asciiTheme="minorHAnsi" w:hAnsiTheme="minorHAnsi" w:cstheme="minorHAnsi"/>
          <w:sz w:val="22"/>
          <w:szCs w:val="22"/>
          <w14:textOutline w14:w="0" w14:cap="flat" w14:cmpd="sng" w14:algn="ctr">
            <w14:noFill/>
            <w14:prstDash w14:val="solid"/>
            <w14:round/>
          </w14:textOutline>
        </w:rPr>
        <w:t xml:space="preserve"> please contact ER24 at 010 205 3032 if there is an emergency, during or after office hours. Further information can be accessed </w:t>
      </w:r>
      <w:hyperlink r:id="rId43" w:history="1">
        <w:r w:rsidRPr="00B14CF3">
          <w:rPr>
            <w:rStyle w:val="Hyperlink"/>
            <w:rFonts w:asciiTheme="minorHAnsi" w:hAnsiTheme="minorHAnsi" w:cstheme="minorHAnsi"/>
            <w:b/>
            <w:bCs/>
            <w:sz w:val="22"/>
            <w:szCs w:val="22"/>
            <w14:textOutline w14:w="0" w14:cap="flat" w14:cmpd="sng" w14:algn="ctr">
              <w14:noFill/>
              <w14:prstDash w14:val="solid"/>
              <w14:round/>
            </w14:textOutline>
          </w:rPr>
          <w:t>HE</w:t>
        </w:r>
        <w:r w:rsidRPr="00B14CF3">
          <w:rPr>
            <w:rStyle w:val="Hyperlink"/>
            <w:rFonts w:asciiTheme="minorHAnsi" w:hAnsiTheme="minorHAnsi" w:cstheme="minorHAnsi"/>
            <w:b/>
            <w:bCs/>
            <w:sz w:val="22"/>
            <w:szCs w:val="22"/>
            <w14:textOutline w14:w="0" w14:cap="flat" w14:cmpd="sng" w14:algn="ctr">
              <w14:noFill/>
              <w14:prstDash w14:val="solid"/>
              <w14:round/>
            </w14:textOutline>
          </w:rPr>
          <w:t>R</w:t>
        </w:r>
        <w:r w:rsidRPr="00B14CF3">
          <w:rPr>
            <w:rStyle w:val="Hyperlink"/>
            <w:rFonts w:asciiTheme="minorHAnsi" w:hAnsiTheme="minorHAnsi" w:cstheme="minorHAnsi"/>
            <w:b/>
            <w:bCs/>
            <w:sz w:val="22"/>
            <w:szCs w:val="22"/>
            <w14:textOutline w14:w="0" w14:cap="flat" w14:cmpd="sng" w14:algn="ctr">
              <w14:noFill/>
              <w14:prstDash w14:val="solid"/>
              <w14:round/>
            </w14:textOutline>
          </w:rPr>
          <w:t>E</w:t>
        </w:r>
      </w:hyperlink>
      <w:r w:rsidRPr="00B14CF3">
        <w:rPr>
          <w:rFonts w:asciiTheme="minorHAnsi" w:hAnsiTheme="minorHAnsi" w:cstheme="minorHAnsi"/>
          <w:sz w:val="22"/>
          <w:szCs w:val="22"/>
          <w14:textOutline w14:w="0" w14:cap="flat" w14:cmpd="sng" w14:algn="ctr">
            <w14:noFill/>
            <w14:prstDash w14:val="solid"/>
            <w14:round/>
          </w14:textOutline>
        </w:rPr>
        <w:t>.</w:t>
      </w:r>
      <w:bookmarkEnd w:id="223"/>
      <w:bookmarkEnd w:id="224"/>
    </w:p>
    <w:p w14:paraId="2E605655" w14:textId="40DCBED7" w:rsidR="00B14CF3" w:rsidRDefault="00B14CF3" w:rsidP="00B14CF3">
      <w:pPr>
        <w:pStyle w:val="BodyTextIndent2"/>
        <w:ind w:left="0"/>
        <w:contextualSpacing/>
        <w:outlineLvl w:val="0"/>
        <w:rPr>
          <w:rFonts w:asciiTheme="minorHAnsi" w:hAnsiTheme="minorHAnsi" w:cstheme="minorHAnsi"/>
          <w:sz w:val="22"/>
          <w:szCs w:val="22"/>
          <w14:textOutline w14:w="0" w14:cap="flat" w14:cmpd="sng" w14:algn="ctr">
            <w14:noFill/>
            <w14:prstDash w14:val="solid"/>
            <w14:round/>
          </w14:textOutline>
        </w:rPr>
      </w:pPr>
    </w:p>
    <w:p w14:paraId="6F920E47" w14:textId="05537EF1" w:rsidR="00B14CF3" w:rsidRDefault="00EB0E15" w:rsidP="00B14CF3">
      <w:pPr>
        <w:pStyle w:val="BodyTextIndent2"/>
        <w:ind w:left="0"/>
        <w:contextualSpacing/>
        <w:outlineLvl w:val="0"/>
        <w:rPr>
          <w:rFonts w:asciiTheme="minorHAnsi" w:hAnsiTheme="minorHAnsi" w:cstheme="minorHAnsi"/>
          <w:sz w:val="22"/>
          <w:szCs w:val="22"/>
          <w14:textOutline w14:w="0" w14:cap="flat" w14:cmpd="sng" w14:algn="ctr">
            <w14:noFill/>
            <w14:prstDash w14:val="solid"/>
            <w14:round/>
          </w14:textOutline>
        </w:rPr>
      </w:pPr>
      <w:bookmarkStart w:id="225" w:name="_Toc64983185"/>
      <w:bookmarkStart w:id="226" w:name="_Toc65051163"/>
      <w:r w:rsidRPr="00EB0E15">
        <w:rPr>
          <w:rFonts w:asciiTheme="minorHAnsi" w:hAnsiTheme="minorHAnsi" w:cstheme="minorHAnsi"/>
          <w:sz w:val="22"/>
          <w:szCs w:val="22"/>
          <w14:textOutline w14:w="0" w14:cap="flat" w14:cmpd="sng" w14:algn="ctr">
            <w14:noFill/>
            <w14:prstDash w14:val="solid"/>
            <w14:round/>
          </w14:textOutline>
        </w:rPr>
        <w:t>Students who are facing food insecurity can apply for assessment for eligibility for food assistance via the appropriate University channels.</w:t>
      </w:r>
      <w:r>
        <w:rPr>
          <w:rFonts w:asciiTheme="minorHAnsi" w:hAnsiTheme="minorHAnsi" w:cstheme="minorHAnsi"/>
          <w:sz w:val="22"/>
          <w:szCs w:val="22"/>
          <w14:textOutline w14:w="0" w14:cap="flat" w14:cmpd="sng" w14:algn="ctr">
            <w14:noFill/>
            <w14:prstDash w14:val="solid"/>
            <w14:round/>
          </w14:textOutline>
        </w:rPr>
        <w:t xml:space="preserve"> Further information is available </w:t>
      </w:r>
      <w:hyperlink r:id="rId44" w:history="1">
        <w:r w:rsidRPr="00EB0E15">
          <w:rPr>
            <w:rStyle w:val="Hyperlink"/>
            <w:rFonts w:asciiTheme="minorHAnsi" w:hAnsiTheme="minorHAnsi" w:cstheme="minorHAnsi"/>
            <w:b/>
            <w:bCs/>
            <w:sz w:val="22"/>
            <w:szCs w:val="22"/>
            <w14:textOutline w14:w="0" w14:cap="flat" w14:cmpd="sng" w14:algn="ctr">
              <w14:noFill/>
              <w14:prstDash w14:val="solid"/>
              <w14:round/>
            </w14:textOutline>
          </w:rPr>
          <w:t>HE</w:t>
        </w:r>
        <w:r w:rsidRPr="00EB0E15">
          <w:rPr>
            <w:rStyle w:val="Hyperlink"/>
            <w:rFonts w:asciiTheme="minorHAnsi" w:hAnsiTheme="minorHAnsi" w:cstheme="minorHAnsi"/>
            <w:b/>
            <w:bCs/>
            <w:sz w:val="22"/>
            <w:szCs w:val="22"/>
            <w14:textOutline w14:w="0" w14:cap="flat" w14:cmpd="sng" w14:algn="ctr">
              <w14:noFill/>
              <w14:prstDash w14:val="solid"/>
              <w14:round/>
            </w14:textOutline>
          </w:rPr>
          <w:t>R</w:t>
        </w:r>
        <w:r w:rsidRPr="00EB0E15">
          <w:rPr>
            <w:rStyle w:val="Hyperlink"/>
            <w:rFonts w:asciiTheme="minorHAnsi" w:hAnsiTheme="minorHAnsi" w:cstheme="minorHAnsi"/>
            <w:b/>
            <w:bCs/>
            <w:sz w:val="22"/>
            <w:szCs w:val="22"/>
            <w14:textOutline w14:w="0" w14:cap="flat" w14:cmpd="sng" w14:algn="ctr">
              <w14:noFill/>
              <w14:prstDash w14:val="solid"/>
              <w14:round/>
            </w14:textOutline>
          </w:rPr>
          <w:t>E</w:t>
        </w:r>
      </w:hyperlink>
      <w:r>
        <w:rPr>
          <w:rFonts w:asciiTheme="minorHAnsi" w:hAnsiTheme="minorHAnsi" w:cstheme="minorHAnsi"/>
          <w:sz w:val="22"/>
          <w:szCs w:val="22"/>
          <w14:textOutline w14:w="0" w14:cap="flat" w14:cmpd="sng" w14:algn="ctr">
            <w14:noFill/>
            <w14:prstDash w14:val="solid"/>
            <w14:round/>
          </w14:textOutline>
        </w:rPr>
        <w:t>.</w:t>
      </w:r>
      <w:bookmarkEnd w:id="225"/>
      <w:bookmarkEnd w:id="226"/>
      <w:r>
        <w:rPr>
          <w:rFonts w:asciiTheme="minorHAnsi" w:hAnsiTheme="minorHAnsi" w:cstheme="minorHAnsi"/>
          <w:sz w:val="22"/>
          <w:szCs w:val="22"/>
          <w14:textOutline w14:w="0" w14:cap="flat" w14:cmpd="sng" w14:algn="ctr">
            <w14:noFill/>
            <w14:prstDash w14:val="solid"/>
            <w14:round/>
          </w14:textOutline>
        </w:rPr>
        <w:t xml:space="preserve"> </w:t>
      </w:r>
    </w:p>
    <w:p w14:paraId="6A1C9C35" w14:textId="77777777" w:rsidR="005E6F2B" w:rsidRDefault="005E6F2B" w:rsidP="00EB0E15">
      <w:pPr>
        <w:pStyle w:val="BodyTextIndent2"/>
        <w:spacing w:line="240" w:lineRule="auto"/>
        <w:ind w:left="0"/>
        <w:contextualSpacing/>
        <w:jc w:val="left"/>
        <w:outlineLvl w:val="0"/>
        <w:rPr>
          <w:rFonts w:asciiTheme="minorHAnsi" w:hAnsiTheme="minorHAnsi" w:cstheme="minorHAnsi"/>
          <w:b/>
          <w:bCs/>
          <w:sz w:val="22"/>
          <w:szCs w:val="22"/>
          <w14:textOutline w14:w="0" w14:cap="flat" w14:cmpd="sng" w14:algn="ctr">
            <w14:noFill/>
            <w14:prstDash w14:val="solid"/>
            <w14:round/>
          </w14:textOutline>
        </w:rPr>
      </w:pPr>
    </w:p>
    <w:p w14:paraId="660574F7" w14:textId="2C55D543" w:rsidR="00483035" w:rsidRPr="00A510BD" w:rsidRDefault="00483035" w:rsidP="009C0047">
      <w:pPr>
        <w:pStyle w:val="BodyTextIndent2"/>
        <w:numPr>
          <w:ilvl w:val="0"/>
          <w:numId w:val="12"/>
        </w:numPr>
        <w:spacing w:line="240" w:lineRule="auto"/>
        <w:contextualSpacing/>
        <w:jc w:val="left"/>
        <w:outlineLvl w:val="0"/>
        <w:rPr>
          <w:rFonts w:asciiTheme="minorHAnsi" w:hAnsiTheme="minorHAnsi" w:cstheme="minorHAnsi"/>
          <w:b/>
          <w:bCs/>
          <w:sz w:val="22"/>
          <w:szCs w:val="22"/>
          <w14:textOutline w14:w="0" w14:cap="flat" w14:cmpd="sng" w14:algn="ctr">
            <w14:noFill/>
            <w14:prstDash w14:val="solid"/>
            <w14:round/>
          </w14:textOutline>
        </w:rPr>
      </w:pPr>
      <w:bookmarkStart w:id="227" w:name="_Toc65051164"/>
      <w:r w:rsidRPr="00A510BD">
        <w:rPr>
          <w:rFonts w:asciiTheme="minorHAnsi" w:hAnsiTheme="minorHAnsi" w:cstheme="minorHAnsi"/>
          <w:b/>
          <w:bCs/>
          <w:sz w:val="22"/>
          <w:szCs w:val="22"/>
          <w14:textOutline w14:w="0" w14:cap="flat" w14:cmpd="sng" w14:algn="ctr">
            <w14:noFill/>
            <w14:prstDash w14:val="solid"/>
            <w14:round/>
          </w14:textOutline>
        </w:rPr>
        <w:t>COVID-19 Protocol</w:t>
      </w:r>
      <w:r w:rsidR="00FD7B3D">
        <w:rPr>
          <w:rFonts w:asciiTheme="minorHAnsi" w:hAnsiTheme="minorHAnsi" w:cstheme="minorHAnsi"/>
          <w:b/>
          <w:bCs/>
          <w:sz w:val="22"/>
          <w:szCs w:val="22"/>
          <w14:textOutline w14:w="0" w14:cap="flat" w14:cmpd="sng" w14:algn="ctr">
            <w14:noFill/>
            <w14:prstDash w14:val="solid"/>
            <w14:round/>
          </w14:textOutline>
        </w:rPr>
        <w:t xml:space="preserve"> for Assisted Registration</w:t>
      </w:r>
      <w:bookmarkEnd w:id="227"/>
    </w:p>
    <w:p w14:paraId="238D5544" w14:textId="77777777" w:rsidR="004A65E9" w:rsidRPr="00A510BD" w:rsidRDefault="004A65E9" w:rsidP="00C6246F">
      <w:pPr>
        <w:pStyle w:val="BodyTextIndent2"/>
        <w:numPr>
          <w:ilvl w:val="0"/>
          <w:numId w:val="13"/>
        </w:numPr>
        <w:spacing w:line="240" w:lineRule="auto"/>
        <w:ind w:left="426"/>
        <w:contextualSpacing/>
        <w:rPr>
          <w:rFonts w:asciiTheme="minorHAnsi" w:hAnsiTheme="minorHAnsi" w:cstheme="minorHAnsi"/>
          <w:color w:val="333333"/>
          <w:sz w:val="22"/>
          <w:szCs w:val="22"/>
          <w:shd w:val="clear" w:color="auto" w:fill="FFFFFF"/>
        </w:rPr>
      </w:pPr>
      <w:r w:rsidRPr="00A510BD">
        <w:rPr>
          <w:rFonts w:asciiTheme="minorHAnsi" w:hAnsiTheme="minorHAnsi" w:cstheme="minorHAnsi"/>
          <w:color w:val="333333"/>
          <w:sz w:val="22"/>
          <w:szCs w:val="22"/>
          <w:shd w:val="clear" w:color="auto" w:fill="FFFFFF"/>
        </w:rPr>
        <w:t xml:space="preserve">The wearing of a mask </w:t>
      </w:r>
      <w:proofErr w:type="gramStart"/>
      <w:r w:rsidRPr="00A510BD">
        <w:rPr>
          <w:rFonts w:asciiTheme="minorHAnsi" w:hAnsiTheme="minorHAnsi" w:cstheme="minorHAnsi"/>
          <w:color w:val="333333"/>
          <w:sz w:val="22"/>
          <w:szCs w:val="22"/>
          <w:shd w:val="clear" w:color="auto" w:fill="FFFFFF"/>
        </w:rPr>
        <w:t>is compulsory at all times</w:t>
      </w:r>
      <w:proofErr w:type="gramEnd"/>
      <w:r w:rsidRPr="00A510BD">
        <w:rPr>
          <w:rFonts w:asciiTheme="minorHAnsi" w:hAnsiTheme="minorHAnsi" w:cstheme="minorHAnsi"/>
          <w:color w:val="333333"/>
          <w:sz w:val="22"/>
          <w:szCs w:val="22"/>
          <w:shd w:val="clear" w:color="auto" w:fill="FFFFFF"/>
        </w:rPr>
        <w:t xml:space="preserve"> in any of the buildings. </w:t>
      </w:r>
    </w:p>
    <w:p w14:paraId="5634643D" w14:textId="77777777" w:rsidR="004A65E9" w:rsidRPr="00A510BD" w:rsidRDefault="004A65E9" w:rsidP="00C6246F">
      <w:pPr>
        <w:pStyle w:val="BodyTextIndent2"/>
        <w:numPr>
          <w:ilvl w:val="0"/>
          <w:numId w:val="13"/>
        </w:numPr>
        <w:spacing w:line="240" w:lineRule="auto"/>
        <w:ind w:left="426"/>
        <w:contextualSpacing/>
        <w:rPr>
          <w:rFonts w:asciiTheme="minorHAnsi" w:hAnsiTheme="minorHAnsi" w:cstheme="minorHAnsi"/>
          <w:color w:val="333333"/>
          <w:sz w:val="22"/>
          <w:szCs w:val="22"/>
          <w:shd w:val="clear" w:color="auto" w:fill="FFFFFF"/>
        </w:rPr>
      </w:pPr>
      <w:r w:rsidRPr="00A510BD">
        <w:rPr>
          <w:rFonts w:asciiTheme="minorHAnsi" w:hAnsiTheme="minorHAnsi" w:cstheme="minorHAnsi"/>
          <w:color w:val="333333"/>
          <w:sz w:val="22"/>
          <w:szCs w:val="22"/>
          <w:shd w:val="clear" w:color="auto" w:fill="FFFFFF"/>
        </w:rPr>
        <w:t xml:space="preserve">Only students will be allowed in the registration venues – no parents or friends. </w:t>
      </w:r>
    </w:p>
    <w:p w14:paraId="00BB6C21" w14:textId="3CE8DCB8" w:rsidR="004A65E9" w:rsidRPr="00A510BD" w:rsidRDefault="004A65E9" w:rsidP="00C6246F">
      <w:pPr>
        <w:pStyle w:val="BodyTextIndent2"/>
        <w:numPr>
          <w:ilvl w:val="0"/>
          <w:numId w:val="13"/>
        </w:numPr>
        <w:spacing w:line="240" w:lineRule="auto"/>
        <w:ind w:left="426"/>
        <w:contextualSpacing/>
        <w:rPr>
          <w:rFonts w:asciiTheme="minorHAnsi" w:hAnsiTheme="minorHAnsi" w:cstheme="minorHAnsi"/>
          <w:color w:val="333333"/>
          <w:sz w:val="22"/>
          <w:szCs w:val="22"/>
          <w:shd w:val="clear" w:color="auto" w:fill="FFFFFF"/>
        </w:rPr>
      </w:pPr>
      <w:r w:rsidRPr="00A510BD">
        <w:rPr>
          <w:rFonts w:asciiTheme="minorHAnsi" w:hAnsiTheme="minorHAnsi" w:cstheme="minorHAnsi"/>
          <w:color w:val="333333"/>
          <w:sz w:val="22"/>
          <w:szCs w:val="22"/>
          <w:shd w:val="clear" w:color="auto" w:fill="FFFFFF"/>
        </w:rPr>
        <w:t xml:space="preserve">All students will be required to complete the Higher Health Check and produce a copy of the outcome at the door. Please take a screenshot of your screening status outcome and have it ready upon arrival at the venue. The </w:t>
      </w:r>
      <w:r w:rsidR="000362D8" w:rsidRPr="00A510BD">
        <w:rPr>
          <w:rFonts w:asciiTheme="minorHAnsi" w:hAnsiTheme="minorHAnsi" w:cstheme="minorHAnsi"/>
          <w:color w:val="333333"/>
          <w:sz w:val="22"/>
          <w:szCs w:val="22"/>
          <w:shd w:val="clear" w:color="auto" w:fill="FFFFFF"/>
        </w:rPr>
        <w:t xml:space="preserve">Higher Health Check tool </w:t>
      </w:r>
      <w:r w:rsidRPr="00A510BD">
        <w:rPr>
          <w:rFonts w:asciiTheme="minorHAnsi" w:hAnsiTheme="minorHAnsi" w:cstheme="minorHAnsi"/>
          <w:color w:val="333333"/>
          <w:sz w:val="22"/>
          <w:szCs w:val="22"/>
          <w:shd w:val="clear" w:color="auto" w:fill="FFFFFF"/>
        </w:rPr>
        <w:t xml:space="preserve">can be accessed via the following </w:t>
      </w:r>
      <w:r w:rsidR="000362D8">
        <w:rPr>
          <w:rFonts w:asciiTheme="minorHAnsi" w:hAnsiTheme="minorHAnsi" w:cstheme="minorHAnsi"/>
          <w:color w:val="333333"/>
          <w:sz w:val="22"/>
          <w:szCs w:val="22"/>
          <w:shd w:val="clear" w:color="auto" w:fill="FFFFFF"/>
        </w:rPr>
        <w:t>link</w:t>
      </w:r>
      <w:r w:rsidRPr="00A510BD">
        <w:rPr>
          <w:rFonts w:asciiTheme="minorHAnsi" w:hAnsiTheme="minorHAnsi" w:cstheme="minorHAnsi"/>
          <w:color w:val="333333"/>
          <w:sz w:val="22"/>
          <w:szCs w:val="22"/>
          <w:shd w:val="clear" w:color="auto" w:fill="FFFFFF"/>
        </w:rPr>
        <w:t>:</w:t>
      </w:r>
    </w:p>
    <w:p w14:paraId="312FD57A" w14:textId="4C68608D" w:rsidR="004A65E9" w:rsidRPr="00A510BD" w:rsidRDefault="004A65E9" w:rsidP="005757E0">
      <w:pPr>
        <w:pStyle w:val="BodyTextIndent2"/>
        <w:numPr>
          <w:ilvl w:val="0"/>
          <w:numId w:val="14"/>
        </w:numPr>
        <w:spacing w:line="240" w:lineRule="auto"/>
        <w:ind w:left="851"/>
        <w:contextualSpacing/>
        <w:rPr>
          <w:rFonts w:asciiTheme="minorHAnsi" w:hAnsiTheme="minorHAnsi" w:cstheme="minorHAnsi"/>
          <w:color w:val="333333"/>
          <w:sz w:val="22"/>
          <w:szCs w:val="22"/>
          <w:shd w:val="clear" w:color="auto" w:fill="FFFFFF"/>
        </w:rPr>
      </w:pPr>
      <w:r w:rsidRPr="00A510BD">
        <w:rPr>
          <w:rFonts w:asciiTheme="minorHAnsi" w:hAnsiTheme="minorHAnsi" w:cstheme="minorHAnsi"/>
          <w:color w:val="333333"/>
          <w:sz w:val="22"/>
          <w:szCs w:val="22"/>
          <w:shd w:val="clear" w:color="auto" w:fill="FFFFFF"/>
        </w:rPr>
        <w:t>https://healthcheck.higherhealth.ac.za</w:t>
      </w:r>
    </w:p>
    <w:p w14:paraId="19342511" w14:textId="643772A6" w:rsidR="004A65E9" w:rsidRPr="00A510BD" w:rsidRDefault="004A65E9" w:rsidP="005757E0">
      <w:pPr>
        <w:pStyle w:val="BodyTextIndent2"/>
        <w:numPr>
          <w:ilvl w:val="0"/>
          <w:numId w:val="14"/>
        </w:numPr>
        <w:spacing w:line="240" w:lineRule="auto"/>
        <w:ind w:left="851"/>
        <w:contextualSpacing/>
        <w:rPr>
          <w:rFonts w:asciiTheme="minorHAnsi" w:hAnsiTheme="minorHAnsi" w:cstheme="minorHAnsi"/>
          <w:color w:val="333333"/>
          <w:sz w:val="22"/>
          <w:szCs w:val="22"/>
          <w:shd w:val="clear" w:color="auto" w:fill="FFFFFF"/>
        </w:rPr>
      </w:pPr>
      <w:r w:rsidRPr="00A510BD">
        <w:rPr>
          <w:rFonts w:asciiTheme="minorHAnsi" w:hAnsiTheme="minorHAnsi" w:cstheme="minorHAnsi"/>
          <w:color w:val="333333"/>
          <w:sz w:val="22"/>
          <w:szCs w:val="22"/>
          <w:shd w:val="clear" w:color="auto" w:fill="FFFFFF"/>
        </w:rPr>
        <w:t>To enter the venue, a green/ low-risk status is required. Students with any other status will not be allowed to enter the building.</w:t>
      </w:r>
    </w:p>
    <w:p w14:paraId="6FC0C815" w14:textId="77777777" w:rsidR="004A65E9" w:rsidRPr="00A510BD" w:rsidRDefault="004A65E9" w:rsidP="00C6246F">
      <w:pPr>
        <w:pStyle w:val="BodyTextIndent2"/>
        <w:numPr>
          <w:ilvl w:val="0"/>
          <w:numId w:val="13"/>
        </w:numPr>
        <w:spacing w:line="240" w:lineRule="auto"/>
        <w:ind w:left="426"/>
        <w:contextualSpacing/>
        <w:rPr>
          <w:rFonts w:asciiTheme="minorHAnsi" w:hAnsiTheme="minorHAnsi" w:cstheme="minorHAnsi"/>
          <w:color w:val="333333"/>
          <w:sz w:val="22"/>
          <w:szCs w:val="22"/>
          <w:shd w:val="clear" w:color="auto" w:fill="FFFFFF"/>
        </w:rPr>
      </w:pPr>
      <w:r w:rsidRPr="00A510BD">
        <w:rPr>
          <w:rFonts w:asciiTheme="minorHAnsi" w:hAnsiTheme="minorHAnsi" w:cstheme="minorHAnsi"/>
          <w:color w:val="333333"/>
          <w:sz w:val="22"/>
          <w:szCs w:val="22"/>
          <w:shd w:val="clear" w:color="auto" w:fill="FFFFFF"/>
        </w:rPr>
        <w:t xml:space="preserve">You are requested to keep a safe physical distance of 1.5m </w:t>
      </w:r>
      <w:proofErr w:type="gramStart"/>
      <w:r w:rsidRPr="00A510BD">
        <w:rPr>
          <w:rFonts w:asciiTheme="minorHAnsi" w:hAnsiTheme="minorHAnsi" w:cstheme="minorHAnsi"/>
          <w:color w:val="333333"/>
          <w:sz w:val="22"/>
          <w:szCs w:val="22"/>
          <w:shd w:val="clear" w:color="auto" w:fill="FFFFFF"/>
        </w:rPr>
        <w:t>at all times</w:t>
      </w:r>
      <w:proofErr w:type="gramEnd"/>
      <w:r w:rsidRPr="00A510BD">
        <w:rPr>
          <w:rFonts w:asciiTheme="minorHAnsi" w:hAnsiTheme="minorHAnsi" w:cstheme="minorHAnsi"/>
          <w:color w:val="333333"/>
          <w:sz w:val="22"/>
          <w:szCs w:val="22"/>
          <w:shd w:val="clear" w:color="auto" w:fill="FFFFFF"/>
        </w:rPr>
        <w:t>.</w:t>
      </w:r>
    </w:p>
    <w:p w14:paraId="7AB969FE" w14:textId="77777777" w:rsidR="00E24C03" w:rsidRPr="00A510BD" w:rsidRDefault="004A65E9" w:rsidP="00C6246F">
      <w:pPr>
        <w:pStyle w:val="BodyTextIndent2"/>
        <w:numPr>
          <w:ilvl w:val="0"/>
          <w:numId w:val="13"/>
        </w:numPr>
        <w:spacing w:line="240" w:lineRule="auto"/>
        <w:ind w:left="426"/>
        <w:contextualSpacing/>
        <w:rPr>
          <w:rFonts w:asciiTheme="minorHAnsi" w:hAnsiTheme="minorHAnsi" w:cstheme="minorHAnsi"/>
          <w:color w:val="333333"/>
          <w:sz w:val="22"/>
          <w:szCs w:val="22"/>
          <w:shd w:val="clear" w:color="auto" w:fill="FFFFFF"/>
        </w:rPr>
      </w:pPr>
      <w:r w:rsidRPr="00A510BD">
        <w:rPr>
          <w:rFonts w:asciiTheme="minorHAnsi" w:hAnsiTheme="minorHAnsi" w:cstheme="minorHAnsi"/>
          <w:color w:val="333333"/>
          <w:sz w:val="22"/>
          <w:szCs w:val="22"/>
          <w:shd w:val="clear" w:color="auto" w:fill="FFFFFF"/>
        </w:rPr>
        <w:t xml:space="preserve">We respectfully request students to leave the building as quickly as possible after the consultation session. </w:t>
      </w:r>
    </w:p>
    <w:p w14:paraId="4C24D2FF" w14:textId="62E700E3" w:rsidR="00E24C03" w:rsidRPr="00A510BD" w:rsidRDefault="00E24C03" w:rsidP="00C6246F">
      <w:pPr>
        <w:pStyle w:val="BodyTextIndent2"/>
        <w:numPr>
          <w:ilvl w:val="0"/>
          <w:numId w:val="13"/>
        </w:numPr>
        <w:spacing w:line="240" w:lineRule="auto"/>
        <w:ind w:left="426"/>
        <w:contextualSpacing/>
        <w:rPr>
          <w:rFonts w:asciiTheme="minorHAnsi" w:hAnsiTheme="minorHAnsi" w:cstheme="minorHAnsi"/>
          <w:color w:val="333333"/>
          <w:sz w:val="22"/>
          <w:szCs w:val="22"/>
          <w:shd w:val="clear" w:color="auto" w:fill="FFFFFF"/>
        </w:rPr>
      </w:pPr>
      <w:r w:rsidRPr="00A510BD">
        <w:rPr>
          <w:rFonts w:asciiTheme="minorHAnsi" w:hAnsiTheme="minorHAnsi" w:cstheme="minorHAnsi"/>
          <w:b/>
          <w:bCs/>
          <w:color w:val="333333"/>
          <w:sz w:val="22"/>
          <w:szCs w:val="22"/>
          <w:shd w:val="clear" w:color="auto" w:fill="FFFFFF"/>
        </w:rPr>
        <w:t>Tygerberg Campus</w:t>
      </w:r>
      <w:r w:rsidRPr="00A510BD">
        <w:rPr>
          <w:rFonts w:asciiTheme="minorHAnsi" w:hAnsiTheme="minorHAnsi" w:cstheme="minorHAnsi"/>
          <w:color w:val="333333"/>
          <w:sz w:val="22"/>
          <w:szCs w:val="22"/>
          <w:shd w:val="clear" w:color="auto" w:fill="FFFFFF"/>
        </w:rPr>
        <w:t xml:space="preserve"> - </w:t>
      </w:r>
      <w:r w:rsidRPr="00A510BD">
        <w:rPr>
          <w:rFonts w:asciiTheme="minorHAnsi" w:hAnsiTheme="minorHAnsi" w:cstheme="minorHAnsi"/>
          <w:color w:val="333333"/>
          <w:sz w:val="22"/>
          <w:szCs w:val="22"/>
          <w:shd w:val="clear" w:color="auto" w:fill="FFFFFF"/>
          <w:lang w:val="en-GB"/>
        </w:rPr>
        <w:t xml:space="preserve">It is compulsory for </w:t>
      </w:r>
      <w:r w:rsidRPr="00A510BD">
        <w:rPr>
          <w:rFonts w:asciiTheme="minorHAnsi" w:hAnsiTheme="minorHAnsi" w:cstheme="minorHAnsi"/>
          <w:b/>
          <w:bCs/>
          <w:color w:val="333333"/>
          <w:sz w:val="22"/>
          <w:szCs w:val="22"/>
          <w:shd w:val="clear" w:color="auto" w:fill="FFFFFF"/>
          <w:lang w:val="en-GB"/>
        </w:rPr>
        <w:t>students and staff of the Faculty of Medicine and Health Sciences</w:t>
      </w:r>
      <w:r w:rsidRPr="00A510BD">
        <w:rPr>
          <w:rFonts w:asciiTheme="minorHAnsi" w:hAnsiTheme="minorHAnsi" w:cstheme="minorHAnsi"/>
          <w:color w:val="333333"/>
          <w:sz w:val="22"/>
          <w:szCs w:val="22"/>
          <w:shd w:val="clear" w:color="auto" w:fill="FFFFFF"/>
          <w:lang w:val="en-GB"/>
        </w:rPr>
        <w:t xml:space="preserve"> to use the self-developed PowerApps Daily Monitoring Tool for access at any of the Tygerberg Campus SU buildings, including residences and other accommodation as well as to university transport to clinical sites. You can access the tool in this registration notice</w:t>
      </w:r>
      <w:r w:rsidRPr="00A510BD">
        <w:rPr>
          <w:rFonts w:asciiTheme="minorHAnsi" w:hAnsiTheme="minorHAnsi" w:cstheme="minorHAnsi"/>
          <w:color w:val="000000"/>
          <w:sz w:val="22"/>
          <w:szCs w:val="22"/>
        </w:rPr>
        <w:t xml:space="preserve"> </w:t>
      </w:r>
      <w:hyperlink r:id="rId45" w:history="1">
        <w:r w:rsidRPr="00A510BD">
          <w:rPr>
            <w:rStyle w:val="Hyperlink"/>
            <w:rFonts w:asciiTheme="minorHAnsi" w:hAnsiTheme="minorHAnsi" w:cstheme="minorHAnsi"/>
            <w:b/>
            <w:bCs/>
            <w:sz w:val="22"/>
            <w:szCs w:val="22"/>
          </w:rPr>
          <w:t>HERE</w:t>
        </w:r>
      </w:hyperlink>
      <w:r w:rsidRPr="00A510BD">
        <w:rPr>
          <w:rFonts w:asciiTheme="minorHAnsi" w:hAnsiTheme="minorHAnsi" w:cstheme="minorHAnsi"/>
          <w:color w:val="000000"/>
          <w:sz w:val="22"/>
          <w:szCs w:val="22"/>
        </w:rPr>
        <w:t>.</w:t>
      </w:r>
    </w:p>
    <w:p w14:paraId="452B25C0" w14:textId="77777777" w:rsidR="00C6246F" w:rsidRPr="00A510BD" w:rsidRDefault="00C6246F" w:rsidP="00D4189B">
      <w:pPr>
        <w:pStyle w:val="BodyTextIndent2"/>
        <w:spacing w:line="240" w:lineRule="auto"/>
        <w:ind w:left="0"/>
        <w:contextualSpacing/>
        <w:jc w:val="left"/>
        <w:rPr>
          <w:rFonts w:asciiTheme="minorHAnsi" w:hAnsiTheme="minorHAnsi" w:cstheme="minorHAnsi"/>
          <w:color w:val="333333"/>
          <w:sz w:val="22"/>
          <w:szCs w:val="22"/>
          <w:shd w:val="clear" w:color="auto" w:fill="FFFFFF"/>
        </w:rPr>
      </w:pPr>
    </w:p>
    <w:p w14:paraId="4BD1ECCA" w14:textId="29949BD6" w:rsidR="0076149B" w:rsidRPr="00A510BD" w:rsidRDefault="0076149B" w:rsidP="00D4189B">
      <w:pPr>
        <w:pStyle w:val="BodyTextIndent2"/>
        <w:spacing w:line="240" w:lineRule="auto"/>
        <w:ind w:left="0"/>
        <w:contextualSpacing/>
        <w:jc w:val="left"/>
        <w:rPr>
          <w:rFonts w:asciiTheme="minorHAnsi" w:hAnsiTheme="minorHAnsi" w:cstheme="minorHAnsi"/>
          <w:b/>
          <w:bCs/>
          <w:sz w:val="22"/>
          <w:szCs w:val="22"/>
          <w14:textOutline w14:w="0" w14:cap="flat" w14:cmpd="sng" w14:algn="ctr">
            <w14:noFill/>
            <w14:prstDash w14:val="solid"/>
            <w14:round/>
          </w14:textOutline>
        </w:rPr>
      </w:pPr>
      <w:r w:rsidRPr="00A510BD">
        <w:rPr>
          <w:rFonts w:asciiTheme="minorHAnsi" w:hAnsiTheme="minorHAnsi" w:cstheme="minorHAnsi"/>
          <w:b/>
          <w:bCs/>
          <w:color w:val="333333"/>
          <w:sz w:val="22"/>
          <w:szCs w:val="22"/>
          <w:shd w:val="clear" w:color="auto" w:fill="FFFFFF"/>
        </w:rPr>
        <w:t>We encourage you to regularly visit our registration page for updated information.</w:t>
      </w:r>
    </w:p>
    <w:sectPr w:rsidR="0076149B" w:rsidRPr="00A510BD" w:rsidSect="00A510BD">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C8582" w14:textId="77777777" w:rsidR="003937B6" w:rsidRDefault="003937B6" w:rsidP="0007692C">
      <w:r>
        <w:separator/>
      </w:r>
    </w:p>
  </w:endnote>
  <w:endnote w:type="continuationSeparator" w:id="0">
    <w:p w14:paraId="27E103F6" w14:textId="77777777" w:rsidR="003937B6" w:rsidRDefault="003937B6" w:rsidP="00076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394A1" w14:textId="77777777" w:rsidR="003937B6" w:rsidRDefault="003937B6" w:rsidP="0007692C">
      <w:r>
        <w:separator/>
      </w:r>
    </w:p>
  </w:footnote>
  <w:footnote w:type="continuationSeparator" w:id="0">
    <w:p w14:paraId="45DD3855" w14:textId="77777777" w:rsidR="003937B6" w:rsidRDefault="003937B6" w:rsidP="00076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7C96"/>
    <w:multiLevelType w:val="multilevel"/>
    <w:tmpl w:val="C2F25EC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627BB0"/>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8FF33F9"/>
    <w:multiLevelType w:val="hybridMultilevel"/>
    <w:tmpl w:val="11E61A3E"/>
    <w:lvl w:ilvl="0" w:tplc="2E3AD364">
      <w:numFmt w:val="bullet"/>
      <w:lvlText w:val="-"/>
      <w:lvlJc w:val="left"/>
      <w:pPr>
        <w:ind w:left="720" w:hanging="360"/>
      </w:pPr>
      <w:rPr>
        <w:rFonts w:ascii="Calibri" w:eastAsiaTheme="minorHAns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CBA53ED"/>
    <w:multiLevelType w:val="hybridMultilevel"/>
    <w:tmpl w:val="013468AE"/>
    <w:lvl w:ilvl="0" w:tplc="1C090001">
      <w:start w:val="1"/>
      <w:numFmt w:val="bullet"/>
      <w:lvlText w:val=""/>
      <w:lvlJc w:val="left"/>
      <w:pPr>
        <w:ind w:left="756" w:hanging="360"/>
      </w:pPr>
      <w:rPr>
        <w:rFonts w:ascii="Symbol" w:hAnsi="Symbol" w:hint="default"/>
      </w:rPr>
    </w:lvl>
    <w:lvl w:ilvl="1" w:tplc="1C090003" w:tentative="1">
      <w:start w:val="1"/>
      <w:numFmt w:val="bullet"/>
      <w:lvlText w:val="o"/>
      <w:lvlJc w:val="left"/>
      <w:pPr>
        <w:ind w:left="1476" w:hanging="360"/>
      </w:pPr>
      <w:rPr>
        <w:rFonts w:ascii="Courier New" w:hAnsi="Courier New" w:cs="Courier New" w:hint="default"/>
      </w:rPr>
    </w:lvl>
    <w:lvl w:ilvl="2" w:tplc="1C090005" w:tentative="1">
      <w:start w:val="1"/>
      <w:numFmt w:val="bullet"/>
      <w:lvlText w:val=""/>
      <w:lvlJc w:val="left"/>
      <w:pPr>
        <w:ind w:left="2196" w:hanging="360"/>
      </w:pPr>
      <w:rPr>
        <w:rFonts w:ascii="Wingdings" w:hAnsi="Wingdings" w:hint="default"/>
      </w:rPr>
    </w:lvl>
    <w:lvl w:ilvl="3" w:tplc="1C090001" w:tentative="1">
      <w:start w:val="1"/>
      <w:numFmt w:val="bullet"/>
      <w:lvlText w:val=""/>
      <w:lvlJc w:val="left"/>
      <w:pPr>
        <w:ind w:left="2916" w:hanging="360"/>
      </w:pPr>
      <w:rPr>
        <w:rFonts w:ascii="Symbol" w:hAnsi="Symbol" w:hint="default"/>
      </w:rPr>
    </w:lvl>
    <w:lvl w:ilvl="4" w:tplc="1C090003" w:tentative="1">
      <w:start w:val="1"/>
      <w:numFmt w:val="bullet"/>
      <w:lvlText w:val="o"/>
      <w:lvlJc w:val="left"/>
      <w:pPr>
        <w:ind w:left="3636" w:hanging="360"/>
      </w:pPr>
      <w:rPr>
        <w:rFonts w:ascii="Courier New" w:hAnsi="Courier New" w:cs="Courier New" w:hint="default"/>
      </w:rPr>
    </w:lvl>
    <w:lvl w:ilvl="5" w:tplc="1C090005" w:tentative="1">
      <w:start w:val="1"/>
      <w:numFmt w:val="bullet"/>
      <w:lvlText w:val=""/>
      <w:lvlJc w:val="left"/>
      <w:pPr>
        <w:ind w:left="4356" w:hanging="360"/>
      </w:pPr>
      <w:rPr>
        <w:rFonts w:ascii="Wingdings" w:hAnsi="Wingdings" w:hint="default"/>
      </w:rPr>
    </w:lvl>
    <w:lvl w:ilvl="6" w:tplc="1C090001" w:tentative="1">
      <w:start w:val="1"/>
      <w:numFmt w:val="bullet"/>
      <w:lvlText w:val=""/>
      <w:lvlJc w:val="left"/>
      <w:pPr>
        <w:ind w:left="5076" w:hanging="360"/>
      </w:pPr>
      <w:rPr>
        <w:rFonts w:ascii="Symbol" w:hAnsi="Symbol" w:hint="default"/>
      </w:rPr>
    </w:lvl>
    <w:lvl w:ilvl="7" w:tplc="1C090003" w:tentative="1">
      <w:start w:val="1"/>
      <w:numFmt w:val="bullet"/>
      <w:lvlText w:val="o"/>
      <w:lvlJc w:val="left"/>
      <w:pPr>
        <w:ind w:left="5796" w:hanging="360"/>
      </w:pPr>
      <w:rPr>
        <w:rFonts w:ascii="Courier New" w:hAnsi="Courier New" w:cs="Courier New" w:hint="default"/>
      </w:rPr>
    </w:lvl>
    <w:lvl w:ilvl="8" w:tplc="1C090005" w:tentative="1">
      <w:start w:val="1"/>
      <w:numFmt w:val="bullet"/>
      <w:lvlText w:val=""/>
      <w:lvlJc w:val="left"/>
      <w:pPr>
        <w:ind w:left="6516" w:hanging="360"/>
      </w:pPr>
      <w:rPr>
        <w:rFonts w:ascii="Wingdings" w:hAnsi="Wingdings" w:hint="default"/>
      </w:rPr>
    </w:lvl>
  </w:abstractNum>
  <w:abstractNum w:abstractNumId="4" w15:restartNumberingAfterBreak="0">
    <w:nsid w:val="1EC349C8"/>
    <w:multiLevelType w:val="hybridMultilevel"/>
    <w:tmpl w:val="7C4A989E"/>
    <w:lvl w:ilvl="0" w:tplc="1C090001">
      <w:start w:val="1"/>
      <w:numFmt w:val="bullet"/>
      <w:lvlText w:val=""/>
      <w:lvlJc w:val="left"/>
      <w:pPr>
        <w:ind w:left="1004" w:hanging="360"/>
      </w:pPr>
      <w:rPr>
        <w:rFonts w:ascii="Symbol" w:hAnsi="Symbol" w:hint="default"/>
      </w:rPr>
    </w:lvl>
    <w:lvl w:ilvl="1" w:tplc="1C090003" w:tentative="1">
      <w:start w:val="1"/>
      <w:numFmt w:val="bullet"/>
      <w:lvlText w:val="o"/>
      <w:lvlJc w:val="left"/>
      <w:pPr>
        <w:ind w:left="1724" w:hanging="360"/>
      </w:pPr>
      <w:rPr>
        <w:rFonts w:ascii="Courier New" w:hAnsi="Courier New" w:cs="Courier New" w:hint="default"/>
      </w:rPr>
    </w:lvl>
    <w:lvl w:ilvl="2" w:tplc="1C090005" w:tentative="1">
      <w:start w:val="1"/>
      <w:numFmt w:val="bullet"/>
      <w:lvlText w:val=""/>
      <w:lvlJc w:val="left"/>
      <w:pPr>
        <w:ind w:left="2444" w:hanging="360"/>
      </w:pPr>
      <w:rPr>
        <w:rFonts w:ascii="Wingdings" w:hAnsi="Wingdings" w:hint="default"/>
      </w:rPr>
    </w:lvl>
    <w:lvl w:ilvl="3" w:tplc="1C090001" w:tentative="1">
      <w:start w:val="1"/>
      <w:numFmt w:val="bullet"/>
      <w:lvlText w:val=""/>
      <w:lvlJc w:val="left"/>
      <w:pPr>
        <w:ind w:left="3164" w:hanging="360"/>
      </w:pPr>
      <w:rPr>
        <w:rFonts w:ascii="Symbol" w:hAnsi="Symbol" w:hint="default"/>
      </w:rPr>
    </w:lvl>
    <w:lvl w:ilvl="4" w:tplc="1C090003" w:tentative="1">
      <w:start w:val="1"/>
      <w:numFmt w:val="bullet"/>
      <w:lvlText w:val="o"/>
      <w:lvlJc w:val="left"/>
      <w:pPr>
        <w:ind w:left="3884" w:hanging="360"/>
      </w:pPr>
      <w:rPr>
        <w:rFonts w:ascii="Courier New" w:hAnsi="Courier New" w:cs="Courier New" w:hint="default"/>
      </w:rPr>
    </w:lvl>
    <w:lvl w:ilvl="5" w:tplc="1C090005" w:tentative="1">
      <w:start w:val="1"/>
      <w:numFmt w:val="bullet"/>
      <w:lvlText w:val=""/>
      <w:lvlJc w:val="left"/>
      <w:pPr>
        <w:ind w:left="4604" w:hanging="360"/>
      </w:pPr>
      <w:rPr>
        <w:rFonts w:ascii="Wingdings" w:hAnsi="Wingdings" w:hint="default"/>
      </w:rPr>
    </w:lvl>
    <w:lvl w:ilvl="6" w:tplc="1C090001" w:tentative="1">
      <w:start w:val="1"/>
      <w:numFmt w:val="bullet"/>
      <w:lvlText w:val=""/>
      <w:lvlJc w:val="left"/>
      <w:pPr>
        <w:ind w:left="5324" w:hanging="360"/>
      </w:pPr>
      <w:rPr>
        <w:rFonts w:ascii="Symbol" w:hAnsi="Symbol" w:hint="default"/>
      </w:rPr>
    </w:lvl>
    <w:lvl w:ilvl="7" w:tplc="1C090003" w:tentative="1">
      <w:start w:val="1"/>
      <w:numFmt w:val="bullet"/>
      <w:lvlText w:val="o"/>
      <w:lvlJc w:val="left"/>
      <w:pPr>
        <w:ind w:left="6044" w:hanging="360"/>
      </w:pPr>
      <w:rPr>
        <w:rFonts w:ascii="Courier New" w:hAnsi="Courier New" w:cs="Courier New" w:hint="default"/>
      </w:rPr>
    </w:lvl>
    <w:lvl w:ilvl="8" w:tplc="1C090005" w:tentative="1">
      <w:start w:val="1"/>
      <w:numFmt w:val="bullet"/>
      <w:lvlText w:val=""/>
      <w:lvlJc w:val="left"/>
      <w:pPr>
        <w:ind w:left="6764" w:hanging="360"/>
      </w:pPr>
      <w:rPr>
        <w:rFonts w:ascii="Wingdings" w:hAnsi="Wingdings" w:hint="default"/>
      </w:rPr>
    </w:lvl>
  </w:abstractNum>
  <w:abstractNum w:abstractNumId="5" w15:restartNumberingAfterBreak="0">
    <w:nsid w:val="27910E1C"/>
    <w:multiLevelType w:val="hybridMultilevel"/>
    <w:tmpl w:val="F4FC0B6C"/>
    <w:lvl w:ilvl="0" w:tplc="1C090019">
      <w:start w:val="1"/>
      <w:numFmt w:val="lowerLetter"/>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2C242777"/>
    <w:multiLevelType w:val="multilevel"/>
    <w:tmpl w:val="5C8E449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EE13457"/>
    <w:multiLevelType w:val="multilevel"/>
    <w:tmpl w:val="8BB89F66"/>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2663F9F"/>
    <w:multiLevelType w:val="hybridMultilevel"/>
    <w:tmpl w:val="F6F2399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D261320"/>
    <w:multiLevelType w:val="multilevel"/>
    <w:tmpl w:val="87AA2C8C"/>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3EB503B"/>
    <w:multiLevelType w:val="multilevel"/>
    <w:tmpl w:val="0928AE3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99517F1"/>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A450D9"/>
    <w:multiLevelType w:val="hybridMultilevel"/>
    <w:tmpl w:val="DC484B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4A9D279E"/>
    <w:multiLevelType w:val="multilevel"/>
    <w:tmpl w:val="295C1F56"/>
    <w:lvl w:ilvl="0">
      <w:start w:val="6"/>
      <w:numFmt w:val="decimal"/>
      <w:lvlText w:val="%1"/>
      <w:lvlJc w:val="left"/>
      <w:pPr>
        <w:ind w:left="1186" w:hanging="567"/>
        <w:jc w:val="left"/>
      </w:pPr>
      <w:rPr>
        <w:rFonts w:hint="default"/>
        <w:lang w:val="en-ZA" w:eastAsia="en-US" w:bidi="ar-SA"/>
      </w:rPr>
    </w:lvl>
    <w:lvl w:ilvl="1">
      <w:start w:val="1"/>
      <w:numFmt w:val="decimal"/>
      <w:lvlText w:val="%1.%2."/>
      <w:lvlJc w:val="left"/>
      <w:pPr>
        <w:ind w:left="1186" w:hanging="567"/>
        <w:jc w:val="left"/>
      </w:pPr>
      <w:rPr>
        <w:rFonts w:ascii="Calibri" w:eastAsia="Calibri" w:hAnsi="Calibri" w:cs="Calibri" w:hint="default"/>
        <w:spacing w:val="-1"/>
        <w:w w:val="99"/>
        <w:sz w:val="22"/>
        <w:szCs w:val="22"/>
        <w:lang w:val="en-ZA" w:eastAsia="en-US" w:bidi="ar-SA"/>
      </w:rPr>
    </w:lvl>
    <w:lvl w:ilvl="2">
      <w:numFmt w:val="bullet"/>
      <w:lvlText w:val="•"/>
      <w:lvlJc w:val="left"/>
      <w:pPr>
        <w:ind w:left="3033" w:hanging="567"/>
      </w:pPr>
      <w:rPr>
        <w:rFonts w:hint="default"/>
        <w:lang w:val="en-ZA" w:eastAsia="en-US" w:bidi="ar-SA"/>
      </w:rPr>
    </w:lvl>
    <w:lvl w:ilvl="3">
      <w:numFmt w:val="bullet"/>
      <w:lvlText w:val="•"/>
      <w:lvlJc w:val="left"/>
      <w:pPr>
        <w:ind w:left="3959" w:hanging="567"/>
      </w:pPr>
      <w:rPr>
        <w:rFonts w:hint="default"/>
        <w:lang w:val="en-ZA" w:eastAsia="en-US" w:bidi="ar-SA"/>
      </w:rPr>
    </w:lvl>
    <w:lvl w:ilvl="4">
      <w:numFmt w:val="bullet"/>
      <w:lvlText w:val="•"/>
      <w:lvlJc w:val="left"/>
      <w:pPr>
        <w:ind w:left="4886" w:hanging="567"/>
      </w:pPr>
      <w:rPr>
        <w:rFonts w:hint="default"/>
        <w:lang w:val="en-ZA" w:eastAsia="en-US" w:bidi="ar-SA"/>
      </w:rPr>
    </w:lvl>
    <w:lvl w:ilvl="5">
      <w:numFmt w:val="bullet"/>
      <w:lvlText w:val="•"/>
      <w:lvlJc w:val="left"/>
      <w:pPr>
        <w:ind w:left="5813" w:hanging="567"/>
      </w:pPr>
      <w:rPr>
        <w:rFonts w:hint="default"/>
        <w:lang w:val="en-ZA" w:eastAsia="en-US" w:bidi="ar-SA"/>
      </w:rPr>
    </w:lvl>
    <w:lvl w:ilvl="6">
      <w:numFmt w:val="bullet"/>
      <w:lvlText w:val="•"/>
      <w:lvlJc w:val="left"/>
      <w:pPr>
        <w:ind w:left="6739" w:hanging="567"/>
      </w:pPr>
      <w:rPr>
        <w:rFonts w:hint="default"/>
        <w:lang w:val="en-ZA" w:eastAsia="en-US" w:bidi="ar-SA"/>
      </w:rPr>
    </w:lvl>
    <w:lvl w:ilvl="7">
      <w:numFmt w:val="bullet"/>
      <w:lvlText w:val="•"/>
      <w:lvlJc w:val="left"/>
      <w:pPr>
        <w:ind w:left="7666" w:hanging="567"/>
      </w:pPr>
      <w:rPr>
        <w:rFonts w:hint="default"/>
        <w:lang w:val="en-ZA" w:eastAsia="en-US" w:bidi="ar-SA"/>
      </w:rPr>
    </w:lvl>
    <w:lvl w:ilvl="8">
      <w:numFmt w:val="bullet"/>
      <w:lvlText w:val="•"/>
      <w:lvlJc w:val="left"/>
      <w:pPr>
        <w:ind w:left="8593" w:hanging="567"/>
      </w:pPr>
      <w:rPr>
        <w:rFonts w:hint="default"/>
        <w:lang w:val="en-ZA" w:eastAsia="en-US" w:bidi="ar-SA"/>
      </w:rPr>
    </w:lvl>
  </w:abstractNum>
  <w:abstractNum w:abstractNumId="14" w15:restartNumberingAfterBreak="0">
    <w:nsid w:val="4B6D6495"/>
    <w:multiLevelType w:val="hybridMultilevel"/>
    <w:tmpl w:val="004E0F42"/>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5" w15:restartNumberingAfterBreak="0">
    <w:nsid w:val="524D22E4"/>
    <w:multiLevelType w:val="hybridMultilevel"/>
    <w:tmpl w:val="83DE63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4AD2C5E"/>
    <w:multiLevelType w:val="hybridMultilevel"/>
    <w:tmpl w:val="A7ECA9E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6B51A4E"/>
    <w:multiLevelType w:val="hybridMultilevel"/>
    <w:tmpl w:val="C958BE44"/>
    <w:lvl w:ilvl="0" w:tplc="2E3AD364">
      <w:numFmt w:val="bullet"/>
      <w:lvlText w:val="-"/>
      <w:lvlJc w:val="left"/>
      <w:pPr>
        <w:ind w:left="1080" w:hanging="360"/>
      </w:pPr>
      <w:rPr>
        <w:rFonts w:ascii="Calibri" w:eastAsiaTheme="minorHAnsi" w:hAnsi="Calibri" w:cs="Calibri" w:hint="default"/>
        <w:b/>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57B179A9"/>
    <w:multiLevelType w:val="hybridMultilevel"/>
    <w:tmpl w:val="42506D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B4B2532"/>
    <w:multiLevelType w:val="hybridMultilevel"/>
    <w:tmpl w:val="64ACAB9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B580B06"/>
    <w:multiLevelType w:val="hybridMultilevel"/>
    <w:tmpl w:val="D0D88086"/>
    <w:lvl w:ilvl="0" w:tplc="0A081C48">
      <w:start w:val="1"/>
      <w:numFmt w:val="bullet"/>
      <w:lvlText w:val=""/>
      <w:lvlJc w:val="left"/>
      <w:pPr>
        <w:ind w:left="720" w:hanging="360"/>
      </w:pPr>
      <w:rPr>
        <w:rFonts w:ascii="Symbol" w:hAnsi="Symbol" w:hint="default"/>
        <w:sz w:val="22"/>
        <w:szCs w:val="2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60EA3D2A"/>
    <w:multiLevelType w:val="hybridMultilevel"/>
    <w:tmpl w:val="517EB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1071BAF"/>
    <w:multiLevelType w:val="hybridMultilevel"/>
    <w:tmpl w:val="86AE5ECC"/>
    <w:lvl w:ilvl="0" w:tplc="2E3AD364">
      <w:numFmt w:val="bullet"/>
      <w:lvlText w:val="-"/>
      <w:lvlJc w:val="left"/>
      <w:pPr>
        <w:ind w:left="1080" w:hanging="360"/>
      </w:pPr>
      <w:rPr>
        <w:rFonts w:ascii="Calibri" w:eastAsiaTheme="minorHAnsi" w:hAnsi="Calibri" w:cs="Calibri" w:hint="default"/>
        <w:b/>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3" w15:restartNumberingAfterBreak="0">
    <w:nsid w:val="62787365"/>
    <w:multiLevelType w:val="multilevel"/>
    <w:tmpl w:val="8752CE4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9C1686F"/>
    <w:multiLevelType w:val="hybridMultilevel"/>
    <w:tmpl w:val="725494F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B68515F"/>
    <w:multiLevelType w:val="hybridMultilevel"/>
    <w:tmpl w:val="CBE8FB7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6CFA7CB5"/>
    <w:multiLevelType w:val="hybridMultilevel"/>
    <w:tmpl w:val="B1220522"/>
    <w:lvl w:ilvl="0" w:tplc="6C0096B6">
      <w:start w:val="1"/>
      <w:numFmt w:val="bullet"/>
      <w:lvlText w:val=""/>
      <w:lvlJc w:val="left"/>
      <w:pPr>
        <w:ind w:left="720" w:hanging="360"/>
      </w:pPr>
      <w:rPr>
        <w:rFonts w:ascii="Symbol" w:hAnsi="Symbol" w:hint="default"/>
        <w:b w:val="0"/>
        <w:bCs/>
        <w:sz w:val="22"/>
        <w:szCs w:val="2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6DE66A69"/>
    <w:multiLevelType w:val="multilevel"/>
    <w:tmpl w:val="5C8E449C"/>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7403E6"/>
    <w:multiLevelType w:val="multilevel"/>
    <w:tmpl w:val="0128AA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21B4436"/>
    <w:multiLevelType w:val="hybridMultilevel"/>
    <w:tmpl w:val="096A93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30D147A"/>
    <w:multiLevelType w:val="hybridMultilevel"/>
    <w:tmpl w:val="A6DCD058"/>
    <w:lvl w:ilvl="0" w:tplc="1C090019">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61D0936"/>
    <w:multiLevelType w:val="multilevel"/>
    <w:tmpl w:val="4C8CE47C"/>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F6B06E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25"/>
  </w:num>
  <w:num w:numId="3">
    <w:abstractNumId w:val="4"/>
  </w:num>
  <w:num w:numId="4">
    <w:abstractNumId w:val="2"/>
  </w:num>
  <w:num w:numId="5">
    <w:abstractNumId w:val="26"/>
  </w:num>
  <w:num w:numId="6">
    <w:abstractNumId w:val="9"/>
  </w:num>
  <w:num w:numId="7">
    <w:abstractNumId w:val="12"/>
  </w:num>
  <w:num w:numId="8">
    <w:abstractNumId w:val="15"/>
  </w:num>
  <w:num w:numId="9">
    <w:abstractNumId w:val="10"/>
  </w:num>
  <w:num w:numId="10">
    <w:abstractNumId w:val="8"/>
  </w:num>
  <w:num w:numId="11">
    <w:abstractNumId w:val="18"/>
  </w:num>
  <w:num w:numId="12">
    <w:abstractNumId w:val="6"/>
  </w:num>
  <w:num w:numId="13">
    <w:abstractNumId w:val="19"/>
  </w:num>
  <w:num w:numId="14">
    <w:abstractNumId w:val="17"/>
  </w:num>
  <w:num w:numId="15">
    <w:abstractNumId w:val="0"/>
  </w:num>
  <w:num w:numId="16">
    <w:abstractNumId w:val="31"/>
  </w:num>
  <w:num w:numId="17">
    <w:abstractNumId w:val="23"/>
  </w:num>
  <w:num w:numId="18">
    <w:abstractNumId w:val="5"/>
  </w:num>
  <w:num w:numId="19">
    <w:abstractNumId w:val="30"/>
  </w:num>
  <w:num w:numId="20">
    <w:abstractNumId w:val="28"/>
  </w:num>
  <w:num w:numId="21">
    <w:abstractNumId w:val="16"/>
  </w:num>
  <w:num w:numId="22">
    <w:abstractNumId w:val="14"/>
  </w:num>
  <w:num w:numId="23">
    <w:abstractNumId w:val="1"/>
  </w:num>
  <w:num w:numId="24">
    <w:abstractNumId w:val="20"/>
  </w:num>
  <w:num w:numId="25">
    <w:abstractNumId w:val="3"/>
  </w:num>
  <w:num w:numId="26">
    <w:abstractNumId w:val="11"/>
  </w:num>
  <w:num w:numId="27">
    <w:abstractNumId w:val="24"/>
  </w:num>
  <w:num w:numId="28">
    <w:abstractNumId w:val="29"/>
  </w:num>
  <w:num w:numId="29">
    <w:abstractNumId w:val="21"/>
  </w:num>
  <w:num w:numId="30">
    <w:abstractNumId w:val="27"/>
  </w:num>
  <w:num w:numId="31">
    <w:abstractNumId w:val="32"/>
  </w:num>
  <w:num w:numId="32">
    <w:abstractNumId w:val="22"/>
  </w:num>
  <w:num w:numId="33">
    <w:abstractNumId w:val="1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B29"/>
    <w:rsid w:val="00020509"/>
    <w:rsid w:val="0002639C"/>
    <w:rsid w:val="000362D8"/>
    <w:rsid w:val="00046A58"/>
    <w:rsid w:val="0006476F"/>
    <w:rsid w:val="00067EED"/>
    <w:rsid w:val="0007692C"/>
    <w:rsid w:val="00090861"/>
    <w:rsid w:val="000D2911"/>
    <w:rsid w:val="000F248F"/>
    <w:rsid w:val="00102B28"/>
    <w:rsid w:val="00120CB7"/>
    <w:rsid w:val="00121802"/>
    <w:rsid w:val="001332EE"/>
    <w:rsid w:val="00171E40"/>
    <w:rsid w:val="001D2980"/>
    <w:rsid w:val="001F1192"/>
    <w:rsid w:val="00211B87"/>
    <w:rsid w:val="00236CD8"/>
    <w:rsid w:val="002877C2"/>
    <w:rsid w:val="00291D1D"/>
    <w:rsid w:val="002D7A95"/>
    <w:rsid w:val="002E3E11"/>
    <w:rsid w:val="00316E35"/>
    <w:rsid w:val="00345287"/>
    <w:rsid w:val="003610D3"/>
    <w:rsid w:val="00361D6E"/>
    <w:rsid w:val="003937B6"/>
    <w:rsid w:val="003B408B"/>
    <w:rsid w:val="003E70CC"/>
    <w:rsid w:val="003F64BB"/>
    <w:rsid w:val="00413AE5"/>
    <w:rsid w:val="00440C05"/>
    <w:rsid w:val="00467265"/>
    <w:rsid w:val="00467CF2"/>
    <w:rsid w:val="00483035"/>
    <w:rsid w:val="0049168B"/>
    <w:rsid w:val="004A54AA"/>
    <w:rsid w:val="004A65E9"/>
    <w:rsid w:val="00513106"/>
    <w:rsid w:val="005349D4"/>
    <w:rsid w:val="00543BF5"/>
    <w:rsid w:val="00574E17"/>
    <w:rsid w:val="005757E0"/>
    <w:rsid w:val="00580557"/>
    <w:rsid w:val="005A3D08"/>
    <w:rsid w:val="005E08A6"/>
    <w:rsid w:val="005E6F2B"/>
    <w:rsid w:val="00600D34"/>
    <w:rsid w:val="00670706"/>
    <w:rsid w:val="00685696"/>
    <w:rsid w:val="006A2DEB"/>
    <w:rsid w:val="0076149B"/>
    <w:rsid w:val="00785E2E"/>
    <w:rsid w:val="007A5F4D"/>
    <w:rsid w:val="007C6769"/>
    <w:rsid w:val="007C71DF"/>
    <w:rsid w:val="007D1535"/>
    <w:rsid w:val="007D70A4"/>
    <w:rsid w:val="007F20FF"/>
    <w:rsid w:val="0081031C"/>
    <w:rsid w:val="008528FD"/>
    <w:rsid w:val="008542C1"/>
    <w:rsid w:val="00866299"/>
    <w:rsid w:val="0086651F"/>
    <w:rsid w:val="00870DF1"/>
    <w:rsid w:val="00896333"/>
    <w:rsid w:val="008B798B"/>
    <w:rsid w:val="008C7556"/>
    <w:rsid w:val="00901C06"/>
    <w:rsid w:val="009422DB"/>
    <w:rsid w:val="00965237"/>
    <w:rsid w:val="00990131"/>
    <w:rsid w:val="009A6B24"/>
    <w:rsid w:val="009C0047"/>
    <w:rsid w:val="009C47E8"/>
    <w:rsid w:val="009F50B6"/>
    <w:rsid w:val="00A17386"/>
    <w:rsid w:val="00A37DA8"/>
    <w:rsid w:val="00A510BD"/>
    <w:rsid w:val="00A53C89"/>
    <w:rsid w:val="00A571F3"/>
    <w:rsid w:val="00A6109A"/>
    <w:rsid w:val="00A660B8"/>
    <w:rsid w:val="00A83EBA"/>
    <w:rsid w:val="00A90168"/>
    <w:rsid w:val="00A9571B"/>
    <w:rsid w:val="00A97C11"/>
    <w:rsid w:val="00AA796D"/>
    <w:rsid w:val="00AE26FD"/>
    <w:rsid w:val="00AF5AE0"/>
    <w:rsid w:val="00B03B29"/>
    <w:rsid w:val="00B14CF3"/>
    <w:rsid w:val="00B26F69"/>
    <w:rsid w:val="00BA328A"/>
    <w:rsid w:val="00BA559C"/>
    <w:rsid w:val="00BC246F"/>
    <w:rsid w:val="00C11D71"/>
    <w:rsid w:val="00C27BEF"/>
    <w:rsid w:val="00C34105"/>
    <w:rsid w:val="00C6246F"/>
    <w:rsid w:val="00CE3EE5"/>
    <w:rsid w:val="00D047F7"/>
    <w:rsid w:val="00D21541"/>
    <w:rsid w:val="00D23AA2"/>
    <w:rsid w:val="00D34EC8"/>
    <w:rsid w:val="00D4189B"/>
    <w:rsid w:val="00DB2793"/>
    <w:rsid w:val="00DC2562"/>
    <w:rsid w:val="00DE59A0"/>
    <w:rsid w:val="00DF422B"/>
    <w:rsid w:val="00E04644"/>
    <w:rsid w:val="00E06FA7"/>
    <w:rsid w:val="00E23F92"/>
    <w:rsid w:val="00E24C03"/>
    <w:rsid w:val="00E55A74"/>
    <w:rsid w:val="00E968A6"/>
    <w:rsid w:val="00EB0E15"/>
    <w:rsid w:val="00EB55D3"/>
    <w:rsid w:val="00ED6997"/>
    <w:rsid w:val="00EF1D2E"/>
    <w:rsid w:val="00EF3251"/>
    <w:rsid w:val="00EF3FF9"/>
    <w:rsid w:val="00F529C1"/>
    <w:rsid w:val="00F93CCE"/>
    <w:rsid w:val="00FB62A7"/>
    <w:rsid w:val="00FD7B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20429"/>
  <w15:chartTrackingRefBased/>
  <w15:docId w15:val="{6181F02E-BEC1-4C8C-8793-3FAE1AAF1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96D"/>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07692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769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rsid w:val="00EF3251"/>
    <w:pPr>
      <w:spacing w:line="240" w:lineRule="exact"/>
      <w:ind w:left="720"/>
      <w:jc w:val="both"/>
    </w:pPr>
    <w:rPr>
      <w:sz w:val="24"/>
    </w:rPr>
  </w:style>
  <w:style w:type="character" w:customStyle="1" w:styleId="BodyTextIndent2Char">
    <w:name w:val="Body Text Indent 2 Char"/>
    <w:basedOn w:val="DefaultParagraphFont"/>
    <w:link w:val="BodyTextIndent2"/>
    <w:rsid w:val="00EF3251"/>
    <w:rPr>
      <w:rFonts w:ascii="Times New Roman" w:eastAsia="Times New Roman" w:hAnsi="Times New Roman" w:cs="Times New Roman"/>
      <w:sz w:val="24"/>
      <w:szCs w:val="20"/>
      <w:lang w:val="en-US"/>
    </w:rPr>
  </w:style>
  <w:style w:type="character" w:styleId="Hyperlink">
    <w:name w:val="Hyperlink"/>
    <w:uiPriority w:val="99"/>
    <w:rsid w:val="00EF3251"/>
    <w:rPr>
      <w:color w:val="0000FF"/>
      <w:u w:val="single"/>
    </w:rPr>
  </w:style>
  <w:style w:type="paragraph" w:styleId="NormalWeb">
    <w:name w:val="Normal (Web)"/>
    <w:basedOn w:val="Normal"/>
    <w:uiPriority w:val="99"/>
    <w:unhideWhenUsed/>
    <w:rsid w:val="00EF3251"/>
    <w:pPr>
      <w:spacing w:before="100" w:beforeAutospacing="1" w:after="100" w:afterAutospacing="1"/>
    </w:pPr>
    <w:rPr>
      <w:sz w:val="24"/>
      <w:szCs w:val="24"/>
      <w:lang w:val="en-ZA" w:eastAsia="en-ZA"/>
    </w:rPr>
  </w:style>
  <w:style w:type="character" w:styleId="Strong">
    <w:name w:val="Strong"/>
    <w:basedOn w:val="DefaultParagraphFont"/>
    <w:uiPriority w:val="22"/>
    <w:qFormat/>
    <w:rsid w:val="00EF3251"/>
    <w:rPr>
      <w:b/>
      <w:bCs/>
    </w:rPr>
  </w:style>
  <w:style w:type="character" w:customStyle="1" w:styleId="UnresolvedMention1">
    <w:name w:val="Unresolved Mention1"/>
    <w:basedOn w:val="DefaultParagraphFont"/>
    <w:uiPriority w:val="99"/>
    <w:semiHidden/>
    <w:unhideWhenUsed/>
    <w:rsid w:val="007C6769"/>
    <w:rPr>
      <w:color w:val="605E5C"/>
      <w:shd w:val="clear" w:color="auto" w:fill="E1DFDD"/>
    </w:rPr>
  </w:style>
  <w:style w:type="paragraph" w:styleId="ListParagraph">
    <w:name w:val="List Paragraph"/>
    <w:basedOn w:val="Normal"/>
    <w:uiPriority w:val="1"/>
    <w:qFormat/>
    <w:rsid w:val="002D7A95"/>
    <w:pPr>
      <w:spacing w:after="160" w:line="259" w:lineRule="auto"/>
      <w:ind w:left="720"/>
      <w:contextualSpacing/>
    </w:pPr>
    <w:rPr>
      <w:rFonts w:asciiTheme="minorHAnsi" w:eastAsiaTheme="minorHAnsi" w:hAnsiTheme="minorHAnsi" w:cstheme="minorBidi"/>
      <w:sz w:val="22"/>
      <w:szCs w:val="22"/>
      <w:lang w:val="en-ZA"/>
    </w:rPr>
  </w:style>
  <w:style w:type="character" w:styleId="FollowedHyperlink">
    <w:name w:val="FollowedHyperlink"/>
    <w:basedOn w:val="DefaultParagraphFont"/>
    <w:uiPriority w:val="99"/>
    <w:semiHidden/>
    <w:unhideWhenUsed/>
    <w:rsid w:val="008C7556"/>
    <w:rPr>
      <w:color w:val="954F72" w:themeColor="followedHyperlink"/>
      <w:u w:val="single"/>
    </w:rPr>
  </w:style>
  <w:style w:type="paragraph" w:styleId="BodyText">
    <w:name w:val="Body Text"/>
    <w:basedOn w:val="Normal"/>
    <w:link w:val="BodyTextChar"/>
    <w:uiPriority w:val="99"/>
    <w:unhideWhenUsed/>
    <w:rsid w:val="00D23AA2"/>
    <w:pPr>
      <w:spacing w:after="120"/>
    </w:pPr>
  </w:style>
  <w:style w:type="character" w:customStyle="1" w:styleId="BodyTextChar">
    <w:name w:val="Body Text Char"/>
    <w:basedOn w:val="DefaultParagraphFont"/>
    <w:link w:val="BodyText"/>
    <w:uiPriority w:val="99"/>
    <w:rsid w:val="00D23AA2"/>
    <w:rPr>
      <w:rFonts w:ascii="Times New Roman" w:eastAsia="Times New Roman" w:hAnsi="Times New Roman" w:cs="Times New Roman"/>
      <w:sz w:val="20"/>
      <w:szCs w:val="20"/>
      <w:lang w:val="en-US"/>
    </w:rPr>
  </w:style>
  <w:style w:type="paragraph" w:customStyle="1" w:styleId="TableParagraph">
    <w:name w:val="Table Paragraph"/>
    <w:basedOn w:val="Normal"/>
    <w:uiPriority w:val="1"/>
    <w:qFormat/>
    <w:rsid w:val="00D23AA2"/>
    <w:pPr>
      <w:widowControl w:val="0"/>
      <w:autoSpaceDE w:val="0"/>
      <w:autoSpaceDN w:val="0"/>
    </w:pPr>
    <w:rPr>
      <w:rFonts w:ascii="Gill Sans MT" w:eastAsia="Gill Sans MT" w:hAnsi="Gill Sans MT" w:cs="Gill Sans MT"/>
      <w:sz w:val="22"/>
      <w:szCs w:val="22"/>
    </w:rPr>
  </w:style>
  <w:style w:type="table" w:styleId="TableGrid">
    <w:name w:val="Table Grid"/>
    <w:basedOn w:val="TableNormal"/>
    <w:uiPriority w:val="59"/>
    <w:rsid w:val="003B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5E08A6"/>
  </w:style>
  <w:style w:type="character" w:customStyle="1" w:styleId="CommentTextChar">
    <w:name w:val="Comment Text Char"/>
    <w:basedOn w:val="DefaultParagraphFont"/>
    <w:link w:val="CommentText"/>
    <w:uiPriority w:val="99"/>
    <w:rsid w:val="005E08A6"/>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sid w:val="00670706"/>
    <w:rPr>
      <w:sz w:val="16"/>
      <w:szCs w:val="16"/>
    </w:rPr>
  </w:style>
  <w:style w:type="paragraph" w:styleId="CommentSubject">
    <w:name w:val="annotation subject"/>
    <w:basedOn w:val="CommentText"/>
    <w:next w:val="CommentText"/>
    <w:link w:val="CommentSubjectChar"/>
    <w:uiPriority w:val="99"/>
    <w:semiHidden/>
    <w:unhideWhenUsed/>
    <w:rsid w:val="006A2DEB"/>
    <w:rPr>
      <w:b/>
      <w:bCs/>
    </w:rPr>
  </w:style>
  <w:style w:type="character" w:customStyle="1" w:styleId="CommentSubjectChar">
    <w:name w:val="Comment Subject Char"/>
    <w:basedOn w:val="CommentTextChar"/>
    <w:link w:val="CommentSubject"/>
    <w:uiPriority w:val="99"/>
    <w:semiHidden/>
    <w:rsid w:val="006A2DEB"/>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85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5E2E"/>
    <w:rPr>
      <w:rFonts w:ascii="Segoe UI" w:eastAsia="Times New Roman" w:hAnsi="Segoe UI" w:cs="Segoe UI"/>
      <w:sz w:val="18"/>
      <w:szCs w:val="18"/>
      <w:lang w:val="en-US"/>
    </w:rPr>
  </w:style>
  <w:style w:type="character" w:styleId="UnresolvedMention">
    <w:name w:val="Unresolved Mention"/>
    <w:basedOn w:val="DefaultParagraphFont"/>
    <w:uiPriority w:val="99"/>
    <w:semiHidden/>
    <w:unhideWhenUsed/>
    <w:rsid w:val="003F64BB"/>
    <w:rPr>
      <w:color w:val="605E5C"/>
      <w:shd w:val="clear" w:color="auto" w:fill="E1DFDD"/>
    </w:rPr>
  </w:style>
  <w:style w:type="character" w:customStyle="1" w:styleId="Heading1Char">
    <w:name w:val="Heading 1 Char"/>
    <w:basedOn w:val="DefaultParagraphFont"/>
    <w:link w:val="Heading1"/>
    <w:uiPriority w:val="9"/>
    <w:rsid w:val="0007692C"/>
    <w:rPr>
      <w:rFonts w:asciiTheme="majorHAnsi" w:eastAsiaTheme="majorEastAsia" w:hAnsiTheme="majorHAnsi" w:cstheme="majorBidi"/>
      <w:color w:val="2F5496" w:themeColor="accent1" w:themeShade="BF"/>
      <w:sz w:val="32"/>
      <w:szCs w:val="32"/>
      <w:lang w:val="en-US"/>
    </w:rPr>
  </w:style>
  <w:style w:type="paragraph" w:styleId="TOCHeading">
    <w:name w:val="TOC Heading"/>
    <w:basedOn w:val="Heading1"/>
    <w:next w:val="Normal"/>
    <w:uiPriority w:val="39"/>
    <w:unhideWhenUsed/>
    <w:qFormat/>
    <w:rsid w:val="0007692C"/>
    <w:pPr>
      <w:spacing w:line="259" w:lineRule="auto"/>
      <w:outlineLvl w:val="9"/>
    </w:pPr>
  </w:style>
  <w:style w:type="paragraph" w:styleId="TOC3">
    <w:name w:val="toc 3"/>
    <w:basedOn w:val="Normal"/>
    <w:next w:val="Normal"/>
    <w:autoRedefine/>
    <w:uiPriority w:val="39"/>
    <w:unhideWhenUsed/>
    <w:rsid w:val="0007692C"/>
    <w:pPr>
      <w:spacing w:after="100"/>
      <w:ind w:left="400"/>
    </w:pPr>
  </w:style>
  <w:style w:type="paragraph" w:styleId="Header">
    <w:name w:val="header"/>
    <w:basedOn w:val="Normal"/>
    <w:link w:val="HeaderChar"/>
    <w:uiPriority w:val="99"/>
    <w:unhideWhenUsed/>
    <w:rsid w:val="0007692C"/>
    <w:pPr>
      <w:tabs>
        <w:tab w:val="center" w:pos="4513"/>
        <w:tab w:val="right" w:pos="9026"/>
      </w:tabs>
    </w:pPr>
  </w:style>
  <w:style w:type="character" w:customStyle="1" w:styleId="HeaderChar">
    <w:name w:val="Header Char"/>
    <w:basedOn w:val="DefaultParagraphFont"/>
    <w:link w:val="Header"/>
    <w:uiPriority w:val="99"/>
    <w:rsid w:val="0007692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07692C"/>
    <w:pPr>
      <w:tabs>
        <w:tab w:val="center" w:pos="4513"/>
        <w:tab w:val="right" w:pos="9026"/>
      </w:tabs>
    </w:pPr>
  </w:style>
  <w:style w:type="character" w:customStyle="1" w:styleId="FooterChar">
    <w:name w:val="Footer Char"/>
    <w:basedOn w:val="DefaultParagraphFont"/>
    <w:link w:val="Footer"/>
    <w:uiPriority w:val="99"/>
    <w:rsid w:val="0007692C"/>
    <w:rPr>
      <w:rFonts w:ascii="Times New Roman" w:eastAsia="Times New Roman" w:hAnsi="Times New Roman" w:cs="Times New Roman"/>
      <w:sz w:val="20"/>
      <w:szCs w:val="20"/>
      <w:lang w:val="en-US"/>
    </w:rPr>
  </w:style>
  <w:style w:type="paragraph" w:styleId="TOC1">
    <w:name w:val="toc 1"/>
    <w:basedOn w:val="Normal"/>
    <w:next w:val="Normal"/>
    <w:autoRedefine/>
    <w:uiPriority w:val="39"/>
    <w:unhideWhenUsed/>
    <w:rsid w:val="00467265"/>
    <w:pPr>
      <w:tabs>
        <w:tab w:val="left" w:pos="400"/>
        <w:tab w:val="right" w:leader="dot" w:pos="9638"/>
      </w:tabs>
      <w:spacing w:after="100"/>
    </w:pPr>
    <w:rPr>
      <w:rFonts w:asciiTheme="minorHAnsi" w:hAnsiTheme="minorHAnsi" w:cstheme="minorHAnsi"/>
      <w:b/>
      <w:bCs/>
      <w:noProof/>
      <w:snapToGrid w:val="0"/>
      <w:sz w:val="22"/>
      <w:szCs w:val="22"/>
      <w14:textOutline w14:w="0" w14:cap="flat" w14:cmpd="sng" w14:algn="ctr">
        <w14:noFill/>
        <w14:prstDash w14:val="solid"/>
        <w14:round/>
      </w14:textOutline>
    </w:rPr>
  </w:style>
  <w:style w:type="character" w:customStyle="1" w:styleId="Heading2Char">
    <w:name w:val="Heading 2 Char"/>
    <w:basedOn w:val="DefaultParagraphFont"/>
    <w:link w:val="Heading2"/>
    <w:uiPriority w:val="9"/>
    <w:semiHidden/>
    <w:rsid w:val="0007692C"/>
    <w:rPr>
      <w:rFonts w:asciiTheme="majorHAnsi" w:eastAsiaTheme="majorEastAsia" w:hAnsiTheme="majorHAnsi" w:cstheme="majorBidi"/>
      <w:color w:val="2F5496" w:themeColor="accent1" w:themeShade="BF"/>
      <w:sz w:val="26"/>
      <w:szCs w:val="26"/>
      <w:lang w:val="en-US"/>
    </w:rPr>
  </w:style>
  <w:style w:type="paragraph" w:styleId="TOC2">
    <w:name w:val="toc 2"/>
    <w:basedOn w:val="Normal"/>
    <w:next w:val="Normal"/>
    <w:autoRedefine/>
    <w:uiPriority w:val="39"/>
    <w:unhideWhenUsed/>
    <w:rsid w:val="0007692C"/>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88563">
      <w:bodyDiv w:val="1"/>
      <w:marLeft w:val="0"/>
      <w:marRight w:val="0"/>
      <w:marTop w:val="0"/>
      <w:marBottom w:val="0"/>
      <w:divBdr>
        <w:top w:val="none" w:sz="0" w:space="0" w:color="auto"/>
        <w:left w:val="none" w:sz="0" w:space="0" w:color="auto"/>
        <w:bottom w:val="none" w:sz="0" w:space="0" w:color="auto"/>
        <w:right w:val="none" w:sz="0" w:space="0" w:color="auto"/>
      </w:divBdr>
    </w:div>
    <w:div w:id="241180520">
      <w:bodyDiv w:val="1"/>
      <w:marLeft w:val="0"/>
      <w:marRight w:val="0"/>
      <w:marTop w:val="0"/>
      <w:marBottom w:val="0"/>
      <w:divBdr>
        <w:top w:val="none" w:sz="0" w:space="0" w:color="auto"/>
        <w:left w:val="none" w:sz="0" w:space="0" w:color="auto"/>
        <w:bottom w:val="none" w:sz="0" w:space="0" w:color="auto"/>
        <w:right w:val="none" w:sz="0" w:space="0" w:color="auto"/>
      </w:divBdr>
    </w:div>
    <w:div w:id="278146241">
      <w:bodyDiv w:val="1"/>
      <w:marLeft w:val="0"/>
      <w:marRight w:val="0"/>
      <w:marTop w:val="0"/>
      <w:marBottom w:val="0"/>
      <w:divBdr>
        <w:top w:val="none" w:sz="0" w:space="0" w:color="auto"/>
        <w:left w:val="none" w:sz="0" w:space="0" w:color="auto"/>
        <w:bottom w:val="none" w:sz="0" w:space="0" w:color="auto"/>
        <w:right w:val="none" w:sz="0" w:space="0" w:color="auto"/>
      </w:divBdr>
    </w:div>
    <w:div w:id="294800465">
      <w:bodyDiv w:val="1"/>
      <w:marLeft w:val="0"/>
      <w:marRight w:val="0"/>
      <w:marTop w:val="0"/>
      <w:marBottom w:val="0"/>
      <w:divBdr>
        <w:top w:val="none" w:sz="0" w:space="0" w:color="auto"/>
        <w:left w:val="none" w:sz="0" w:space="0" w:color="auto"/>
        <w:bottom w:val="none" w:sz="0" w:space="0" w:color="auto"/>
        <w:right w:val="none" w:sz="0" w:space="0" w:color="auto"/>
      </w:divBdr>
    </w:div>
    <w:div w:id="423114574">
      <w:bodyDiv w:val="1"/>
      <w:marLeft w:val="0"/>
      <w:marRight w:val="0"/>
      <w:marTop w:val="0"/>
      <w:marBottom w:val="0"/>
      <w:divBdr>
        <w:top w:val="none" w:sz="0" w:space="0" w:color="auto"/>
        <w:left w:val="none" w:sz="0" w:space="0" w:color="auto"/>
        <w:bottom w:val="none" w:sz="0" w:space="0" w:color="auto"/>
        <w:right w:val="none" w:sz="0" w:space="0" w:color="auto"/>
      </w:divBdr>
    </w:div>
    <w:div w:id="584074856">
      <w:bodyDiv w:val="1"/>
      <w:marLeft w:val="0"/>
      <w:marRight w:val="0"/>
      <w:marTop w:val="0"/>
      <w:marBottom w:val="0"/>
      <w:divBdr>
        <w:top w:val="none" w:sz="0" w:space="0" w:color="auto"/>
        <w:left w:val="none" w:sz="0" w:space="0" w:color="auto"/>
        <w:bottom w:val="none" w:sz="0" w:space="0" w:color="auto"/>
        <w:right w:val="none" w:sz="0" w:space="0" w:color="auto"/>
      </w:divBdr>
    </w:div>
    <w:div w:id="649095194">
      <w:bodyDiv w:val="1"/>
      <w:marLeft w:val="0"/>
      <w:marRight w:val="0"/>
      <w:marTop w:val="0"/>
      <w:marBottom w:val="0"/>
      <w:divBdr>
        <w:top w:val="none" w:sz="0" w:space="0" w:color="auto"/>
        <w:left w:val="none" w:sz="0" w:space="0" w:color="auto"/>
        <w:bottom w:val="none" w:sz="0" w:space="0" w:color="auto"/>
        <w:right w:val="none" w:sz="0" w:space="0" w:color="auto"/>
      </w:divBdr>
    </w:div>
    <w:div w:id="658119410">
      <w:bodyDiv w:val="1"/>
      <w:marLeft w:val="0"/>
      <w:marRight w:val="0"/>
      <w:marTop w:val="0"/>
      <w:marBottom w:val="0"/>
      <w:divBdr>
        <w:top w:val="none" w:sz="0" w:space="0" w:color="auto"/>
        <w:left w:val="none" w:sz="0" w:space="0" w:color="auto"/>
        <w:bottom w:val="none" w:sz="0" w:space="0" w:color="auto"/>
        <w:right w:val="none" w:sz="0" w:space="0" w:color="auto"/>
      </w:divBdr>
    </w:div>
    <w:div w:id="964853185">
      <w:bodyDiv w:val="1"/>
      <w:marLeft w:val="0"/>
      <w:marRight w:val="0"/>
      <w:marTop w:val="0"/>
      <w:marBottom w:val="0"/>
      <w:divBdr>
        <w:top w:val="none" w:sz="0" w:space="0" w:color="auto"/>
        <w:left w:val="none" w:sz="0" w:space="0" w:color="auto"/>
        <w:bottom w:val="none" w:sz="0" w:space="0" w:color="auto"/>
        <w:right w:val="none" w:sz="0" w:space="0" w:color="auto"/>
      </w:divBdr>
      <w:divsChild>
        <w:div w:id="94375279">
          <w:marLeft w:val="0"/>
          <w:marRight w:val="0"/>
          <w:marTop w:val="0"/>
          <w:marBottom w:val="0"/>
          <w:divBdr>
            <w:top w:val="none" w:sz="0" w:space="0" w:color="auto"/>
            <w:left w:val="none" w:sz="0" w:space="0" w:color="auto"/>
            <w:bottom w:val="single" w:sz="6" w:space="4" w:color="CCCCCC"/>
            <w:right w:val="none" w:sz="0" w:space="0" w:color="auto"/>
          </w:divBdr>
        </w:div>
        <w:div w:id="2039432356">
          <w:marLeft w:val="0"/>
          <w:marRight w:val="0"/>
          <w:marTop w:val="0"/>
          <w:marBottom w:val="0"/>
          <w:divBdr>
            <w:top w:val="none" w:sz="0" w:space="0" w:color="auto"/>
            <w:left w:val="none" w:sz="0" w:space="0" w:color="auto"/>
            <w:bottom w:val="single" w:sz="6" w:space="4" w:color="CCCCCC"/>
            <w:right w:val="none" w:sz="0" w:space="0" w:color="auto"/>
          </w:divBdr>
        </w:div>
        <w:div w:id="1975478927">
          <w:marLeft w:val="0"/>
          <w:marRight w:val="0"/>
          <w:marTop w:val="0"/>
          <w:marBottom w:val="0"/>
          <w:divBdr>
            <w:top w:val="none" w:sz="0" w:space="0" w:color="auto"/>
            <w:left w:val="none" w:sz="0" w:space="0" w:color="auto"/>
            <w:bottom w:val="single" w:sz="6" w:space="4" w:color="CCCCCC"/>
            <w:right w:val="none" w:sz="0" w:space="0" w:color="auto"/>
          </w:divBdr>
        </w:div>
        <w:div w:id="166402938">
          <w:marLeft w:val="0"/>
          <w:marRight w:val="0"/>
          <w:marTop w:val="0"/>
          <w:marBottom w:val="0"/>
          <w:divBdr>
            <w:top w:val="none" w:sz="0" w:space="0" w:color="auto"/>
            <w:left w:val="none" w:sz="0" w:space="0" w:color="auto"/>
            <w:bottom w:val="single" w:sz="6" w:space="4" w:color="CCCCCC"/>
            <w:right w:val="none" w:sz="0" w:space="0" w:color="auto"/>
          </w:divBdr>
        </w:div>
        <w:div w:id="543367887">
          <w:marLeft w:val="0"/>
          <w:marRight w:val="0"/>
          <w:marTop w:val="0"/>
          <w:marBottom w:val="0"/>
          <w:divBdr>
            <w:top w:val="none" w:sz="0" w:space="0" w:color="auto"/>
            <w:left w:val="none" w:sz="0" w:space="0" w:color="auto"/>
            <w:bottom w:val="single" w:sz="6" w:space="4" w:color="CCCCCC"/>
            <w:right w:val="none" w:sz="0" w:space="0" w:color="auto"/>
          </w:divBdr>
        </w:div>
        <w:div w:id="2079814711">
          <w:marLeft w:val="0"/>
          <w:marRight w:val="0"/>
          <w:marTop w:val="0"/>
          <w:marBottom w:val="0"/>
          <w:divBdr>
            <w:top w:val="none" w:sz="0" w:space="0" w:color="auto"/>
            <w:left w:val="none" w:sz="0" w:space="0" w:color="auto"/>
            <w:bottom w:val="single" w:sz="6" w:space="4" w:color="CCCCCC"/>
            <w:right w:val="none" w:sz="0" w:space="0" w:color="auto"/>
          </w:divBdr>
        </w:div>
        <w:div w:id="382484166">
          <w:marLeft w:val="0"/>
          <w:marRight w:val="0"/>
          <w:marTop w:val="0"/>
          <w:marBottom w:val="0"/>
          <w:divBdr>
            <w:top w:val="none" w:sz="0" w:space="0" w:color="auto"/>
            <w:left w:val="none" w:sz="0" w:space="0" w:color="auto"/>
            <w:bottom w:val="single" w:sz="6" w:space="4" w:color="CCCCCC"/>
            <w:right w:val="none" w:sz="0" w:space="0" w:color="auto"/>
          </w:divBdr>
        </w:div>
        <w:div w:id="1333752831">
          <w:marLeft w:val="0"/>
          <w:marRight w:val="0"/>
          <w:marTop w:val="0"/>
          <w:marBottom w:val="0"/>
          <w:divBdr>
            <w:top w:val="none" w:sz="0" w:space="0" w:color="auto"/>
            <w:left w:val="none" w:sz="0" w:space="0" w:color="auto"/>
            <w:bottom w:val="single" w:sz="6" w:space="4" w:color="CCCCCC"/>
            <w:right w:val="none" w:sz="0" w:space="0" w:color="auto"/>
          </w:divBdr>
        </w:div>
      </w:divsChild>
    </w:div>
    <w:div w:id="991757586">
      <w:bodyDiv w:val="1"/>
      <w:marLeft w:val="0"/>
      <w:marRight w:val="0"/>
      <w:marTop w:val="0"/>
      <w:marBottom w:val="0"/>
      <w:divBdr>
        <w:top w:val="none" w:sz="0" w:space="0" w:color="auto"/>
        <w:left w:val="none" w:sz="0" w:space="0" w:color="auto"/>
        <w:bottom w:val="none" w:sz="0" w:space="0" w:color="auto"/>
        <w:right w:val="none" w:sz="0" w:space="0" w:color="auto"/>
      </w:divBdr>
    </w:div>
    <w:div w:id="1187402685">
      <w:bodyDiv w:val="1"/>
      <w:marLeft w:val="0"/>
      <w:marRight w:val="0"/>
      <w:marTop w:val="0"/>
      <w:marBottom w:val="0"/>
      <w:divBdr>
        <w:top w:val="none" w:sz="0" w:space="0" w:color="auto"/>
        <w:left w:val="none" w:sz="0" w:space="0" w:color="auto"/>
        <w:bottom w:val="none" w:sz="0" w:space="0" w:color="auto"/>
        <w:right w:val="none" w:sz="0" w:space="0" w:color="auto"/>
      </w:divBdr>
    </w:div>
    <w:div w:id="1230072180">
      <w:bodyDiv w:val="1"/>
      <w:marLeft w:val="0"/>
      <w:marRight w:val="0"/>
      <w:marTop w:val="0"/>
      <w:marBottom w:val="0"/>
      <w:divBdr>
        <w:top w:val="none" w:sz="0" w:space="0" w:color="auto"/>
        <w:left w:val="none" w:sz="0" w:space="0" w:color="auto"/>
        <w:bottom w:val="none" w:sz="0" w:space="0" w:color="auto"/>
        <w:right w:val="none" w:sz="0" w:space="0" w:color="auto"/>
      </w:divBdr>
    </w:div>
    <w:div w:id="1293902585">
      <w:bodyDiv w:val="1"/>
      <w:marLeft w:val="0"/>
      <w:marRight w:val="0"/>
      <w:marTop w:val="0"/>
      <w:marBottom w:val="0"/>
      <w:divBdr>
        <w:top w:val="none" w:sz="0" w:space="0" w:color="auto"/>
        <w:left w:val="none" w:sz="0" w:space="0" w:color="auto"/>
        <w:bottom w:val="none" w:sz="0" w:space="0" w:color="auto"/>
        <w:right w:val="none" w:sz="0" w:space="0" w:color="auto"/>
      </w:divBdr>
      <w:divsChild>
        <w:div w:id="1759448256">
          <w:marLeft w:val="0"/>
          <w:marRight w:val="0"/>
          <w:marTop w:val="0"/>
          <w:marBottom w:val="0"/>
          <w:divBdr>
            <w:top w:val="none" w:sz="0" w:space="0" w:color="auto"/>
            <w:left w:val="none" w:sz="0" w:space="0" w:color="auto"/>
            <w:bottom w:val="none" w:sz="0" w:space="0" w:color="auto"/>
            <w:right w:val="single" w:sz="6" w:space="0" w:color="CCCCCC"/>
          </w:divBdr>
          <w:divsChild>
            <w:div w:id="1625185916">
              <w:marLeft w:val="0"/>
              <w:marRight w:val="0"/>
              <w:marTop w:val="0"/>
              <w:marBottom w:val="0"/>
              <w:divBdr>
                <w:top w:val="none" w:sz="0" w:space="0" w:color="auto"/>
                <w:left w:val="none" w:sz="0" w:space="0" w:color="auto"/>
                <w:bottom w:val="single" w:sz="6" w:space="4" w:color="CCCCCC"/>
                <w:right w:val="none" w:sz="0" w:space="0" w:color="auto"/>
              </w:divBdr>
            </w:div>
            <w:div w:id="1630622497">
              <w:marLeft w:val="0"/>
              <w:marRight w:val="0"/>
              <w:marTop w:val="0"/>
              <w:marBottom w:val="0"/>
              <w:divBdr>
                <w:top w:val="none" w:sz="0" w:space="0" w:color="auto"/>
                <w:left w:val="none" w:sz="0" w:space="0" w:color="auto"/>
                <w:bottom w:val="single" w:sz="6" w:space="4" w:color="CCCCCC"/>
                <w:right w:val="none" w:sz="0" w:space="0" w:color="auto"/>
              </w:divBdr>
            </w:div>
            <w:div w:id="679355205">
              <w:marLeft w:val="0"/>
              <w:marRight w:val="0"/>
              <w:marTop w:val="0"/>
              <w:marBottom w:val="0"/>
              <w:divBdr>
                <w:top w:val="none" w:sz="0" w:space="0" w:color="auto"/>
                <w:left w:val="none" w:sz="0" w:space="0" w:color="auto"/>
                <w:bottom w:val="single" w:sz="6" w:space="4" w:color="CCCCCC"/>
                <w:right w:val="none" w:sz="0" w:space="0" w:color="auto"/>
              </w:divBdr>
            </w:div>
            <w:div w:id="390737609">
              <w:marLeft w:val="0"/>
              <w:marRight w:val="0"/>
              <w:marTop w:val="0"/>
              <w:marBottom w:val="0"/>
              <w:divBdr>
                <w:top w:val="none" w:sz="0" w:space="0" w:color="auto"/>
                <w:left w:val="none" w:sz="0" w:space="0" w:color="auto"/>
                <w:bottom w:val="single" w:sz="6" w:space="4" w:color="CCCCCC"/>
                <w:right w:val="none" w:sz="0" w:space="0" w:color="auto"/>
              </w:divBdr>
            </w:div>
            <w:div w:id="1579292059">
              <w:marLeft w:val="0"/>
              <w:marRight w:val="0"/>
              <w:marTop w:val="0"/>
              <w:marBottom w:val="0"/>
              <w:divBdr>
                <w:top w:val="none" w:sz="0" w:space="0" w:color="auto"/>
                <w:left w:val="none" w:sz="0" w:space="0" w:color="auto"/>
                <w:bottom w:val="single" w:sz="6" w:space="4" w:color="CCCCCC"/>
                <w:right w:val="none" w:sz="0" w:space="0" w:color="auto"/>
              </w:divBdr>
            </w:div>
            <w:div w:id="1615551586">
              <w:marLeft w:val="0"/>
              <w:marRight w:val="0"/>
              <w:marTop w:val="0"/>
              <w:marBottom w:val="0"/>
              <w:divBdr>
                <w:top w:val="none" w:sz="0" w:space="0" w:color="auto"/>
                <w:left w:val="none" w:sz="0" w:space="0" w:color="auto"/>
                <w:bottom w:val="single" w:sz="6" w:space="4" w:color="CCCCCC"/>
                <w:right w:val="none" w:sz="0" w:space="0" w:color="auto"/>
              </w:divBdr>
            </w:div>
            <w:div w:id="1326739357">
              <w:marLeft w:val="0"/>
              <w:marRight w:val="0"/>
              <w:marTop w:val="0"/>
              <w:marBottom w:val="0"/>
              <w:divBdr>
                <w:top w:val="none" w:sz="0" w:space="0" w:color="auto"/>
                <w:left w:val="none" w:sz="0" w:space="0" w:color="auto"/>
                <w:bottom w:val="single" w:sz="6" w:space="4" w:color="CCCCCC"/>
                <w:right w:val="none" w:sz="0" w:space="0" w:color="auto"/>
              </w:divBdr>
            </w:div>
            <w:div w:id="248740237">
              <w:marLeft w:val="0"/>
              <w:marRight w:val="0"/>
              <w:marTop w:val="0"/>
              <w:marBottom w:val="0"/>
              <w:divBdr>
                <w:top w:val="none" w:sz="0" w:space="0" w:color="auto"/>
                <w:left w:val="none" w:sz="0" w:space="0" w:color="auto"/>
                <w:bottom w:val="single" w:sz="6" w:space="4" w:color="CCCCCC"/>
                <w:right w:val="none" w:sz="0" w:space="0" w:color="auto"/>
              </w:divBdr>
            </w:div>
            <w:div w:id="921379118">
              <w:marLeft w:val="0"/>
              <w:marRight w:val="0"/>
              <w:marTop w:val="0"/>
              <w:marBottom w:val="0"/>
              <w:divBdr>
                <w:top w:val="none" w:sz="0" w:space="0" w:color="auto"/>
                <w:left w:val="none" w:sz="0" w:space="0" w:color="auto"/>
                <w:bottom w:val="single" w:sz="6" w:space="4" w:color="CCCCCC"/>
                <w:right w:val="none" w:sz="0" w:space="0" w:color="auto"/>
              </w:divBdr>
            </w:div>
          </w:divsChild>
        </w:div>
        <w:div w:id="1598635660">
          <w:marLeft w:val="0"/>
          <w:marRight w:val="0"/>
          <w:marTop w:val="0"/>
          <w:marBottom w:val="0"/>
          <w:divBdr>
            <w:top w:val="none" w:sz="0" w:space="0" w:color="auto"/>
            <w:left w:val="none" w:sz="0" w:space="0" w:color="auto"/>
            <w:bottom w:val="none" w:sz="0" w:space="0" w:color="auto"/>
            <w:right w:val="single" w:sz="6" w:space="0" w:color="CCCCCC"/>
          </w:divBdr>
          <w:divsChild>
            <w:div w:id="496000652">
              <w:marLeft w:val="0"/>
              <w:marRight w:val="0"/>
              <w:marTop w:val="0"/>
              <w:marBottom w:val="0"/>
              <w:divBdr>
                <w:top w:val="none" w:sz="0" w:space="0" w:color="auto"/>
                <w:left w:val="none" w:sz="0" w:space="0" w:color="auto"/>
                <w:bottom w:val="single" w:sz="6" w:space="4" w:color="CCCCCC"/>
                <w:right w:val="none" w:sz="0" w:space="0" w:color="auto"/>
              </w:divBdr>
            </w:div>
            <w:div w:id="1040134389">
              <w:marLeft w:val="0"/>
              <w:marRight w:val="0"/>
              <w:marTop w:val="0"/>
              <w:marBottom w:val="0"/>
              <w:divBdr>
                <w:top w:val="none" w:sz="0" w:space="0" w:color="auto"/>
                <w:left w:val="none" w:sz="0" w:space="0" w:color="auto"/>
                <w:bottom w:val="single" w:sz="6" w:space="4" w:color="CCCCCC"/>
                <w:right w:val="none" w:sz="0" w:space="0" w:color="auto"/>
              </w:divBdr>
            </w:div>
            <w:div w:id="860246114">
              <w:marLeft w:val="0"/>
              <w:marRight w:val="0"/>
              <w:marTop w:val="0"/>
              <w:marBottom w:val="0"/>
              <w:divBdr>
                <w:top w:val="none" w:sz="0" w:space="0" w:color="auto"/>
                <w:left w:val="none" w:sz="0" w:space="0" w:color="auto"/>
                <w:bottom w:val="single" w:sz="6" w:space="4" w:color="CCCCCC"/>
                <w:right w:val="none" w:sz="0" w:space="0" w:color="auto"/>
              </w:divBdr>
            </w:div>
            <w:div w:id="1813014229">
              <w:marLeft w:val="0"/>
              <w:marRight w:val="0"/>
              <w:marTop w:val="0"/>
              <w:marBottom w:val="0"/>
              <w:divBdr>
                <w:top w:val="none" w:sz="0" w:space="0" w:color="auto"/>
                <w:left w:val="none" w:sz="0" w:space="0" w:color="auto"/>
                <w:bottom w:val="single" w:sz="6" w:space="4" w:color="CCCCCC"/>
                <w:right w:val="none" w:sz="0" w:space="0" w:color="auto"/>
              </w:divBdr>
            </w:div>
            <w:div w:id="721447463">
              <w:marLeft w:val="0"/>
              <w:marRight w:val="0"/>
              <w:marTop w:val="0"/>
              <w:marBottom w:val="0"/>
              <w:divBdr>
                <w:top w:val="none" w:sz="0" w:space="0" w:color="auto"/>
                <w:left w:val="none" w:sz="0" w:space="0" w:color="auto"/>
                <w:bottom w:val="single" w:sz="6" w:space="4" w:color="CCCCCC"/>
                <w:right w:val="none" w:sz="0" w:space="0" w:color="auto"/>
              </w:divBdr>
            </w:div>
            <w:div w:id="1900751036">
              <w:marLeft w:val="0"/>
              <w:marRight w:val="0"/>
              <w:marTop w:val="0"/>
              <w:marBottom w:val="0"/>
              <w:divBdr>
                <w:top w:val="none" w:sz="0" w:space="0" w:color="auto"/>
                <w:left w:val="none" w:sz="0" w:space="0" w:color="auto"/>
                <w:bottom w:val="single" w:sz="6" w:space="4" w:color="CCCCCC"/>
                <w:right w:val="none" w:sz="0" w:space="0" w:color="auto"/>
              </w:divBdr>
            </w:div>
            <w:div w:id="1462501383">
              <w:marLeft w:val="0"/>
              <w:marRight w:val="0"/>
              <w:marTop w:val="0"/>
              <w:marBottom w:val="0"/>
              <w:divBdr>
                <w:top w:val="none" w:sz="0" w:space="0" w:color="auto"/>
                <w:left w:val="none" w:sz="0" w:space="0" w:color="auto"/>
                <w:bottom w:val="single" w:sz="6" w:space="4" w:color="CCCCCC"/>
                <w:right w:val="none" w:sz="0" w:space="0" w:color="auto"/>
              </w:divBdr>
            </w:div>
            <w:div w:id="468017327">
              <w:marLeft w:val="0"/>
              <w:marRight w:val="0"/>
              <w:marTop w:val="0"/>
              <w:marBottom w:val="0"/>
              <w:divBdr>
                <w:top w:val="none" w:sz="0" w:space="0" w:color="auto"/>
                <w:left w:val="none" w:sz="0" w:space="0" w:color="auto"/>
                <w:bottom w:val="single" w:sz="6" w:space="4" w:color="CCCCCC"/>
                <w:right w:val="none" w:sz="0" w:space="0" w:color="auto"/>
              </w:divBdr>
            </w:div>
            <w:div w:id="1226720140">
              <w:marLeft w:val="0"/>
              <w:marRight w:val="0"/>
              <w:marTop w:val="0"/>
              <w:marBottom w:val="0"/>
              <w:divBdr>
                <w:top w:val="none" w:sz="0" w:space="0" w:color="auto"/>
                <w:left w:val="none" w:sz="0" w:space="0" w:color="auto"/>
                <w:bottom w:val="single" w:sz="6" w:space="4" w:color="CCCCCC"/>
                <w:right w:val="none" w:sz="0" w:space="0" w:color="auto"/>
              </w:divBdr>
            </w:div>
          </w:divsChild>
        </w:div>
        <w:div w:id="1623026444">
          <w:marLeft w:val="0"/>
          <w:marRight w:val="0"/>
          <w:marTop w:val="0"/>
          <w:marBottom w:val="0"/>
          <w:divBdr>
            <w:top w:val="none" w:sz="0" w:space="0" w:color="auto"/>
            <w:left w:val="none" w:sz="0" w:space="0" w:color="auto"/>
            <w:bottom w:val="none" w:sz="0" w:space="0" w:color="auto"/>
            <w:right w:val="none" w:sz="0" w:space="0" w:color="auto"/>
          </w:divBdr>
          <w:divsChild>
            <w:div w:id="291911899">
              <w:marLeft w:val="0"/>
              <w:marRight w:val="0"/>
              <w:marTop w:val="0"/>
              <w:marBottom w:val="0"/>
              <w:divBdr>
                <w:top w:val="none" w:sz="0" w:space="0" w:color="auto"/>
                <w:left w:val="none" w:sz="0" w:space="0" w:color="auto"/>
                <w:bottom w:val="single" w:sz="6" w:space="4" w:color="CCCCCC"/>
                <w:right w:val="none" w:sz="0" w:space="0" w:color="auto"/>
              </w:divBdr>
            </w:div>
            <w:div w:id="1297681310">
              <w:marLeft w:val="0"/>
              <w:marRight w:val="0"/>
              <w:marTop w:val="0"/>
              <w:marBottom w:val="0"/>
              <w:divBdr>
                <w:top w:val="none" w:sz="0" w:space="0" w:color="auto"/>
                <w:left w:val="none" w:sz="0" w:space="0" w:color="auto"/>
                <w:bottom w:val="single" w:sz="6" w:space="4" w:color="CCCCCC"/>
                <w:right w:val="none" w:sz="0" w:space="0" w:color="auto"/>
              </w:divBdr>
            </w:div>
            <w:div w:id="919483251">
              <w:marLeft w:val="0"/>
              <w:marRight w:val="0"/>
              <w:marTop w:val="0"/>
              <w:marBottom w:val="0"/>
              <w:divBdr>
                <w:top w:val="none" w:sz="0" w:space="0" w:color="auto"/>
                <w:left w:val="none" w:sz="0" w:space="0" w:color="auto"/>
                <w:bottom w:val="single" w:sz="6" w:space="4" w:color="CCCCCC"/>
                <w:right w:val="none" w:sz="0" w:space="0" w:color="auto"/>
              </w:divBdr>
            </w:div>
            <w:div w:id="1631285541">
              <w:marLeft w:val="0"/>
              <w:marRight w:val="0"/>
              <w:marTop w:val="0"/>
              <w:marBottom w:val="0"/>
              <w:divBdr>
                <w:top w:val="none" w:sz="0" w:space="0" w:color="auto"/>
                <w:left w:val="none" w:sz="0" w:space="0" w:color="auto"/>
                <w:bottom w:val="single" w:sz="6" w:space="4" w:color="CCCCCC"/>
                <w:right w:val="none" w:sz="0" w:space="0" w:color="auto"/>
              </w:divBdr>
            </w:div>
            <w:div w:id="1067731126">
              <w:marLeft w:val="0"/>
              <w:marRight w:val="0"/>
              <w:marTop w:val="0"/>
              <w:marBottom w:val="0"/>
              <w:divBdr>
                <w:top w:val="none" w:sz="0" w:space="0" w:color="auto"/>
                <w:left w:val="none" w:sz="0" w:space="0" w:color="auto"/>
                <w:bottom w:val="single" w:sz="6" w:space="4" w:color="CCCCCC"/>
                <w:right w:val="none" w:sz="0" w:space="0" w:color="auto"/>
              </w:divBdr>
            </w:div>
            <w:div w:id="179243811">
              <w:marLeft w:val="0"/>
              <w:marRight w:val="0"/>
              <w:marTop w:val="0"/>
              <w:marBottom w:val="0"/>
              <w:divBdr>
                <w:top w:val="none" w:sz="0" w:space="0" w:color="auto"/>
                <w:left w:val="none" w:sz="0" w:space="0" w:color="auto"/>
                <w:bottom w:val="single" w:sz="6" w:space="4" w:color="CCCCCC"/>
                <w:right w:val="none" w:sz="0" w:space="0" w:color="auto"/>
              </w:divBdr>
            </w:div>
            <w:div w:id="1411200449">
              <w:marLeft w:val="0"/>
              <w:marRight w:val="0"/>
              <w:marTop w:val="0"/>
              <w:marBottom w:val="0"/>
              <w:divBdr>
                <w:top w:val="none" w:sz="0" w:space="0" w:color="auto"/>
                <w:left w:val="none" w:sz="0" w:space="0" w:color="auto"/>
                <w:bottom w:val="single" w:sz="6" w:space="4" w:color="CCCCCC"/>
                <w:right w:val="none" w:sz="0" w:space="0" w:color="auto"/>
              </w:divBdr>
            </w:div>
            <w:div w:id="1275865273">
              <w:marLeft w:val="0"/>
              <w:marRight w:val="0"/>
              <w:marTop w:val="0"/>
              <w:marBottom w:val="0"/>
              <w:divBdr>
                <w:top w:val="none" w:sz="0" w:space="0" w:color="auto"/>
                <w:left w:val="none" w:sz="0" w:space="0" w:color="auto"/>
                <w:bottom w:val="single" w:sz="6" w:space="4" w:color="CCCCCC"/>
                <w:right w:val="none" w:sz="0" w:space="0" w:color="auto"/>
              </w:divBdr>
            </w:div>
            <w:div w:id="1335301204">
              <w:marLeft w:val="0"/>
              <w:marRight w:val="0"/>
              <w:marTop w:val="0"/>
              <w:marBottom w:val="0"/>
              <w:divBdr>
                <w:top w:val="none" w:sz="0" w:space="0" w:color="auto"/>
                <w:left w:val="none" w:sz="0" w:space="0" w:color="auto"/>
                <w:bottom w:val="single" w:sz="6" w:space="4" w:color="CCCCCC"/>
                <w:right w:val="none" w:sz="0" w:space="0" w:color="auto"/>
              </w:divBdr>
            </w:div>
          </w:divsChild>
        </w:div>
      </w:divsChild>
    </w:div>
    <w:div w:id="1746681245">
      <w:bodyDiv w:val="1"/>
      <w:marLeft w:val="0"/>
      <w:marRight w:val="0"/>
      <w:marTop w:val="0"/>
      <w:marBottom w:val="0"/>
      <w:divBdr>
        <w:top w:val="none" w:sz="0" w:space="0" w:color="auto"/>
        <w:left w:val="none" w:sz="0" w:space="0" w:color="auto"/>
        <w:bottom w:val="none" w:sz="0" w:space="0" w:color="auto"/>
        <w:right w:val="none" w:sz="0" w:space="0" w:color="auto"/>
      </w:divBdr>
    </w:div>
    <w:div w:id="1940260902">
      <w:bodyDiv w:val="1"/>
      <w:marLeft w:val="0"/>
      <w:marRight w:val="0"/>
      <w:marTop w:val="0"/>
      <w:marBottom w:val="0"/>
      <w:divBdr>
        <w:top w:val="none" w:sz="0" w:space="0" w:color="auto"/>
        <w:left w:val="none" w:sz="0" w:space="0" w:color="auto"/>
        <w:bottom w:val="none" w:sz="0" w:space="0" w:color="auto"/>
        <w:right w:val="none" w:sz="0" w:space="0" w:color="auto"/>
      </w:divBdr>
    </w:div>
    <w:div w:id="2014213700">
      <w:bodyDiv w:val="1"/>
      <w:marLeft w:val="0"/>
      <w:marRight w:val="0"/>
      <w:marTop w:val="0"/>
      <w:marBottom w:val="0"/>
      <w:divBdr>
        <w:top w:val="none" w:sz="0" w:space="0" w:color="auto"/>
        <w:left w:val="none" w:sz="0" w:space="0" w:color="auto"/>
        <w:bottom w:val="none" w:sz="0" w:space="0" w:color="auto"/>
        <w:right w:val="none" w:sz="0" w:space="0" w:color="auto"/>
      </w:divBdr>
    </w:div>
    <w:div w:id="212962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ostgraduate@sun.ac.za" TargetMode="External"/><Relationship Id="rId18" Type="http://schemas.openxmlformats.org/officeDocument/2006/relationships/hyperlink" Target="mailto:bdgeyer@sun.ac.za" TargetMode="External"/><Relationship Id="rId26" Type="http://schemas.openxmlformats.org/officeDocument/2006/relationships/hyperlink" Target="http://www.sun.ac.za/english/pgstudies/Pages/Registration-International.aspx" TargetMode="External"/><Relationship Id="rId39" Type="http://schemas.openxmlformats.org/officeDocument/2006/relationships/hyperlink" Target="http://www.sun.ac.za/english/Documents/Yearbooks/Current/Almanac-2021.pdf" TargetMode="External"/><Relationship Id="rId21" Type="http://schemas.openxmlformats.org/officeDocument/2006/relationships/hyperlink" Target="https://www.medicalschemes.co.za/regulated-entities/medical-schemes-in-south-africa/" TargetMode="External"/><Relationship Id="rId34" Type="http://schemas.openxmlformats.org/officeDocument/2006/relationships/hyperlink" Target="mailto:studentegelde@sun.ac.za" TargetMode="External"/><Relationship Id="rId42" Type="http://schemas.openxmlformats.org/officeDocument/2006/relationships/hyperlink" Target="http://www.sun.ac.za/english/SUInternational/Documents/Student%20fees/2021%20Fees%20Information-Degree-Seeking-STELLENBOSCH%20Campus%20as%20on%2027%20Jan%202021.pdf%20%20" TargetMode="External"/><Relationship Id="rId47" Type="http://schemas.openxmlformats.org/officeDocument/2006/relationships/theme" Target="theme/theme1.xml"/><Relationship Id="rId50"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hantalg@sun.ac.za" TargetMode="External"/><Relationship Id="rId29" Type="http://schemas.openxmlformats.org/officeDocument/2006/relationships/hyperlink" Target="mailto:info@sun.ac.za" TargetMode="External"/><Relationship Id="rId11" Type="http://schemas.openxmlformats.org/officeDocument/2006/relationships/hyperlink" Target="https://drive.google.com/file/d/1vcl8oHF0WXSKfxxD2rk7AJJibLdSEbwk/view?usp=sharing" TargetMode="External"/><Relationship Id="rId24" Type="http://schemas.openxmlformats.org/officeDocument/2006/relationships/hyperlink" Target="https://drive.google.com/file/d/1iZVFPIei0OqDgcPwi3ADucA_tkYtDoht/view?usp=sharing" TargetMode="External"/><Relationship Id="rId32" Type="http://schemas.openxmlformats.org/officeDocument/2006/relationships/hyperlink" Target="mailto:tygbursaries@sun.ac.za" TargetMode="External"/><Relationship Id="rId37" Type="http://schemas.openxmlformats.org/officeDocument/2006/relationships/hyperlink" Target="https://drive.google.com/file/d/1iZVFPIei0OqDgcPwi3ADucA_tkYtDoht/view?usp=sharing" TargetMode="External"/><Relationship Id="rId40" Type="http://schemas.openxmlformats.org/officeDocument/2006/relationships/hyperlink" Target="http://www.sun.ac.za/english/learning-teaching/undergraduate-bursaries-loans" TargetMode="External"/><Relationship Id="rId45" Type="http://schemas.openxmlformats.org/officeDocument/2006/relationships/hyperlink" Target="https://drive.google.com/file/d/1iZVFPIei0OqDgcPwi3ADucA_tkYtDoht/view?usp=sharing" TargetMode="External"/><Relationship Id="rId5" Type="http://schemas.openxmlformats.org/officeDocument/2006/relationships/webSettings" Target="webSettings.xml"/><Relationship Id="rId15" Type="http://schemas.openxmlformats.org/officeDocument/2006/relationships/hyperlink" Target="mailto:suiundergrads@sun.ac.za" TargetMode="External"/><Relationship Id="rId23" Type="http://schemas.openxmlformats.org/officeDocument/2006/relationships/hyperlink" Target="https://drive.google.com/file/d/1iZVFPIei0OqDgcPwi3ADucA_tkYtDoht/view?usp=sharing" TargetMode="External"/><Relationship Id="rId28" Type="http://schemas.openxmlformats.org/officeDocument/2006/relationships/hyperlink" Target="http://www.sun.ac.za/english/research-innovation/Research-Development/Postgraduate%20Skills%20Development/SU%20Postgraduate%20Studies%20Guide_2021.pdf" TargetMode="External"/><Relationship Id="rId36" Type="http://schemas.openxmlformats.org/officeDocument/2006/relationships/hyperlink" Target="http://www.maties.com/fees" TargetMode="External"/><Relationship Id="rId49" Type="http://schemas.openxmlformats.org/officeDocument/2006/relationships/customXml" Target="../customXml/item3.xml"/><Relationship Id="rId10" Type="http://schemas.openxmlformats.org/officeDocument/2006/relationships/hyperlink" Target="http://www.sun.ac.za/english/welcome/Pages/Online-Onboarding.aspx" TargetMode="External"/><Relationship Id="rId19" Type="http://schemas.openxmlformats.org/officeDocument/2006/relationships/hyperlink" Target="mailto:stimm@sun.ac.za" TargetMode="External"/><Relationship Id="rId31" Type="http://schemas.openxmlformats.org/officeDocument/2006/relationships/hyperlink" Target="mailto:tamsonl@sun.ac.za" TargetMode="External"/><Relationship Id="rId44" Type="http://schemas.openxmlformats.org/officeDocument/2006/relationships/hyperlink" Target="http://www.sun.ac.za/english/access-food-security-programmes" TargetMode="External"/><Relationship Id="rId4" Type="http://schemas.openxmlformats.org/officeDocument/2006/relationships/settings" Target="settings.xml"/><Relationship Id="rId9" Type="http://schemas.openxmlformats.org/officeDocument/2006/relationships/hyperlink" Target="http://www.sun.ac.za/english/students/Pages/Registration.aspx" TargetMode="External"/><Relationship Id="rId14" Type="http://schemas.openxmlformats.org/officeDocument/2006/relationships/hyperlink" Target="https://drive.google.com/file/d/1iZVFPIei0OqDgcPwi3ADucA_tkYtDoht/view?usp=sharing" TargetMode="External"/><Relationship Id="rId22" Type="http://schemas.openxmlformats.org/officeDocument/2006/relationships/hyperlink" Target="http://www.sun.ac.za/english/SUInternational/Documents/Student%20fees/2021%20Fees%20Information-Degree-Seeking-STELLENBOSCH%20Campus%20as%20on%2027%20Jan%202021.pdf%20%20" TargetMode="External"/><Relationship Id="rId27" Type="http://schemas.openxmlformats.org/officeDocument/2006/relationships/hyperlink" Target="http://www.sun.ac.za/english/research-innovation/Research-Development/postgraduate-office/welcoming-orientation" TargetMode="External"/><Relationship Id="rId30" Type="http://schemas.openxmlformats.org/officeDocument/2006/relationships/hyperlink" Target="mailto:biancal@sun.ac.za" TargetMode="External"/><Relationship Id="rId35" Type="http://schemas.openxmlformats.org/officeDocument/2006/relationships/hyperlink" Target="mailto:seand@sun.ac.za" TargetMode="External"/><Relationship Id="rId43" Type="http://schemas.openxmlformats.org/officeDocument/2006/relationships/hyperlink" Target="http://www.sun.ac.za/english/learning-teaching/student-affairs/cscd" TargetMode="External"/><Relationship Id="rId48" Type="http://schemas.openxmlformats.org/officeDocument/2006/relationships/customXml" Target="../customXml/item2.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drive.google.com/file/d/1iZVFPIei0OqDgcPwi3ADucA_tkYtDoht/view?usp=sharing" TargetMode="External"/><Relationship Id="rId17" Type="http://schemas.openxmlformats.org/officeDocument/2006/relationships/hyperlink" Target="mailto:intpreregistration@sun.ac.za" TargetMode="External"/><Relationship Id="rId25" Type="http://schemas.openxmlformats.org/officeDocument/2006/relationships/hyperlink" Target="http://www.sun.ac.za/english/pgstudies/Pages/Registration-at-SU.aspx" TargetMode="External"/><Relationship Id="rId33" Type="http://schemas.openxmlformats.org/officeDocument/2006/relationships/hyperlink" Target="mailto:studentaccounts@sun.ac.za" TargetMode="External"/><Relationship Id="rId38" Type="http://schemas.openxmlformats.org/officeDocument/2006/relationships/hyperlink" Target="http://www.sun.ac.za/english/maties/accommodation/private-accommodation" TargetMode="External"/><Relationship Id="rId46" Type="http://schemas.openxmlformats.org/officeDocument/2006/relationships/fontTable" Target="fontTable.xml"/><Relationship Id="rId20" Type="http://schemas.openxmlformats.org/officeDocument/2006/relationships/hyperlink" Target="mailto:mdamon@sun.ac.za" TargetMode="External"/><Relationship Id="rId41" Type="http://schemas.openxmlformats.org/officeDocument/2006/relationships/hyperlink" Target="https://drive.google.com/file/d/1H4c-RIostkH1iXM9QM9izWGXvEuzKCr6/view?usp=sharin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2F251E3A9280846BAA09C5AD0E32516" ma:contentTypeVersion="2" ma:contentTypeDescription="Create a new document." ma:contentTypeScope="" ma:versionID="c43834fe8983fe7e77c96222dd6341aa">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E1983AB-0EB7-4795-9FEF-7C838E85514E}">
  <ds:schemaRefs>
    <ds:schemaRef ds:uri="http://schemas.openxmlformats.org/officeDocument/2006/bibliography"/>
  </ds:schemaRefs>
</ds:datastoreItem>
</file>

<file path=customXml/itemProps2.xml><?xml version="1.0" encoding="utf-8"?>
<ds:datastoreItem xmlns:ds="http://schemas.openxmlformats.org/officeDocument/2006/customXml" ds:itemID="{EBDC9C44-EFBD-490C-8492-5E02457AB870}"/>
</file>

<file path=customXml/itemProps3.xml><?xml version="1.0" encoding="utf-8"?>
<ds:datastoreItem xmlns:ds="http://schemas.openxmlformats.org/officeDocument/2006/customXml" ds:itemID="{51BA51F1-949A-4FE8-BD8D-32A3831800DC}"/>
</file>

<file path=customXml/itemProps4.xml><?xml version="1.0" encoding="utf-8"?>
<ds:datastoreItem xmlns:ds="http://schemas.openxmlformats.org/officeDocument/2006/customXml" ds:itemID="{F3421621-0EA3-4963-9997-C5B044BBD65B}"/>
</file>

<file path=docProps/app.xml><?xml version="1.0" encoding="utf-8"?>
<Properties xmlns="http://schemas.openxmlformats.org/officeDocument/2006/extended-properties" xmlns:vt="http://schemas.openxmlformats.org/officeDocument/2006/docPropsVTypes">
  <Template>Normal</Template>
  <TotalTime>3</TotalTime>
  <Pages>13</Pages>
  <Words>5675</Words>
  <Characters>32349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Daniels, AA, Mnr [ashmind@sun.ac.za]</dc:creator>
  <cp:keywords/>
  <dc:description/>
  <cp:lastModifiedBy>Daniels, AA, Mnr [ashmind@sun.ac.za]</cp:lastModifiedBy>
  <cp:revision>2</cp:revision>
  <dcterms:created xsi:type="dcterms:W3CDTF">2021-02-24T07:31:00Z</dcterms:created>
  <dcterms:modified xsi:type="dcterms:W3CDTF">2021-02-24T07:31:00Z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0x01010022F251E3A9280846BAA09C5AD0E32516</vt:lpwstr>
  </property>
</Properties>
</file>