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02BDC" w14:textId="43B047BA" w:rsidR="00A92377" w:rsidRPr="002E1C3E" w:rsidRDefault="008A1D22" w:rsidP="00D06231">
      <w:pPr>
        <w:spacing w:line="360" w:lineRule="auto"/>
        <w:jc w:val="both"/>
        <w:rPr>
          <w:rFonts w:ascii="Arial" w:hAnsi="Arial" w:cs="Arial"/>
        </w:rPr>
      </w:pPr>
      <w:r w:rsidRPr="002E1C3E">
        <w:rPr>
          <w:rFonts w:ascii="Arial" w:hAnsi="Arial" w:cs="Arial"/>
        </w:rPr>
        <w:t xml:space="preserve">The </w:t>
      </w:r>
    </w:p>
    <w:tbl>
      <w:tblPr>
        <w:tblStyle w:val="TableGrid"/>
        <w:tblW w:w="9016" w:type="dxa"/>
        <w:tblLook w:val="04A0" w:firstRow="1" w:lastRow="0" w:firstColumn="1" w:lastColumn="0" w:noHBand="0" w:noVBand="1"/>
      </w:tblPr>
      <w:tblGrid>
        <w:gridCol w:w="4508"/>
        <w:gridCol w:w="4508"/>
      </w:tblGrid>
      <w:tr w:rsidR="00561301" w:rsidRPr="002E1C3E" w14:paraId="1908266B" w14:textId="77777777" w:rsidTr="00B86082">
        <w:trPr>
          <w:trHeight w:val="794"/>
        </w:trPr>
        <w:tc>
          <w:tcPr>
            <w:tcW w:w="4508" w:type="dxa"/>
          </w:tcPr>
          <w:p w14:paraId="77E51BED" w14:textId="77777777" w:rsidR="00561301" w:rsidRPr="002E1C3E" w:rsidRDefault="00561301" w:rsidP="00D06231">
            <w:pPr>
              <w:spacing w:line="360" w:lineRule="auto"/>
              <w:jc w:val="both"/>
              <w:rPr>
                <w:rFonts w:ascii="Arial" w:hAnsi="Arial" w:cs="Arial"/>
                <w:b/>
              </w:rPr>
            </w:pPr>
            <w:r w:rsidRPr="002E1C3E">
              <w:rPr>
                <w:rFonts w:ascii="Arial" w:hAnsi="Arial" w:cs="Arial"/>
                <w:b/>
              </w:rPr>
              <w:t>Name and Surname:</w:t>
            </w:r>
          </w:p>
        </w:tc>
        <w:tc>
          <w:tcPr>
            <w:tcW w:w="4508" w:type="dxa"/>
          </w:tcPr>
          <w:p w14:paraId="2B6D3E9F" w14:textId="0083741B" w:rsidR="00561301" w:rsidRPr="002E1C3E" w:rsidRDefault="00632108" w:rsidP="00D06231">
            <w:pPr>
              <w:spacing w:line="360" w:lineRule="auto"/>
              <w:jc w:val="both"/>
              <w:rPr>
                <w:rFonts w:ascii="Arial" w:hAnsi="Arial" w:cs="Arial"/>
              </w:rPr>
            </w:pPr>
            <w:r w:rsidRPr="002E1C3E">
              <w:rPr>
                <w:rFonts w:ascii="Arial" w:hAnsi="Arial" w:cs="Arial"/>
              </w:rPr>
              <w:t>Luigia Nicholas</w:t>
            </w:r>
          </w:p>
        </w:tc>
      </w:tr>
      <w:tr w:rsidR="00561301" w:rsidRPr="002E1C3E" w14:paraId="371D69EC" w14:textId="77777777" w:rsidTr="00B86082">
        <w:trPr>
          <w:trHeight w:val="794"/>
        </w:trPr>
        <w:tc>
          <w:tcPr>
            <w:tcW w:w="4508" w:type="dxa"/>
          </w:tcPr>
          <w:p w14:paraId="68B68360" w14:textId="77777777" w:rsidR="00561301" w:rsidRPr="002E1C3E" w:rsidRDefault="00561301" w:rsidP="00D06231">
            <w:pPr>
              <w:spacing w:line="360" w:lineRule="auto"/>
              <w:jc w:val="both"/>
              <w:rPr>
                <w:rFonts w:ascii="Arial" w:hAnsi="Arial" w:cs="Arial"/>
                <w:b/>
              </w:rPr>
            </w:pPr>
            <w:r w:rsidRPr="002E1C3E">
              <w:rPr>
                <w:rFonts w:ascii="Arial" w:hAnsi="Arial" w:cs="Arial"/>
                <w:b/>
              </w:rPr>
              <w:t>Portfolio:</w:t>
            </w:r>
          </w:p>
        </w:tc>
        <w:tc>
          <w:tcPr>
            <w:tcW w:w="4508" w:type="dxa"/>
          </w:tcPr>
          <w:p w14:paraId="3CDAF608" w14:textId="3AE022C9" w:rsidR="00561301" w:rsidRPr="002E1C3E" w:rsidRDefault="00632108" w:rsidP="00D06231">
            <w:pPr>
              <w:spacing w:line="360" w:lineRule="auto"/>
              <w:jc w:val="both"/>
              <w:rPr>
                <w:rFonts w:ascii="Arial" w:hAnsi="Arial" w:cs="Arial"/>
              </w:rPr>
            </w:pPr>
            <w:r w:rsidRPr="002E1C3E">
              <w:rPr>
                <w:rFonts w:ascii="Arial" w:hAnsi="Arial" w:cs="Arial"/>
              </w:rPr>
              <w:t>Special Needs Manager</w:t>
            </w:r>
          </w:p>
        </w:tc>
      </w:tr>
      <w:tr w:rsidR="00561301" w:rsidRPr="002E1C3E" w14:paraId="304B1740" w14:textId="77777777" w:rsidTr="00B86082">
        <w:trPr>
          <w:trHeight w:val="794"/>
        </w:trPr>
        <w:tc>
          <w:tcPr>
            <w:tcW w:w="4508" w:type="dxa"/>
          </w:tcPr>
          <w:p w14:paraId="7E75547A" w14:textId="77777777" w:rsidR="00561301" w:rsidRPr="002E1C3E" w:rsidRDefault="00561301" w:rsidP="00D06231">
            <w:pPr>
              <w:spacing w:line="360" w:lineRule="auto"/>
              <w:jc w:val="both"/>
              <w:rPr>
                <w:rFonts w:ascii="Arial" w:hAnsi="Arial" w:cs="Arial"/>
                <w:b/>
              </w:rPr>
            </w:pPr>
            <w:r w:rsidRPr="002E1C3E">
              <w:rPr>
                <w:rFonts w:ascii="Arial" w:hAnsi="Arial" w:cs="Arial"/>
                <w:b/>
              </w:rPr>
              <w:t>Subject:</w:t>
            </w:r>
          </w:p>
        </w:tc>
        <w:tc>
          <w:tcPr>
            <w:tcW w:w="4508" w:type="dxa"/>
          </w:tcPr>
          <w:p w14:paraId="7636D30A" w14:textId="2A354A14" w:rsidR="00561301" w:rsidRPr="002E1C3E" w:rsidRDefault="008A1D22" w:rsidP="00D06231">
            <w:pPr>
              <w:spacing w:line="360" w:lineRule="auto"/>
              <w:jc w:val="both"/>
              <w:rPr>
                <w:rFonts w:ascii="Arial" w:hAnsi="Arial" w:cs="Arial"/>
                <w:i/>
              </w:rPr>
            </w:pPr>
            <w:r w:rsidRPr="002E1C3E">
              <w:rPr>
                <w:rFonts w:ascii="Arial" w:hAnsi="Arial" w:cs="Arial"/>
                <w:i/>
              </w:rPr>
              <w:t>Second</w:t>
            </w:r>
            <w:r w:rsidR="00632108" w:rsidRPr="002E1C3E">
              <w:rPr>
                <w:rFonts w:ascii="Arial" w:hAnsi="Arial" w:cs="Arial"/>
                <w:i/>
              </w:rPr>
              <w:t xml:space="preserve"> Term Report</w:t>
            </w:r>
          </w:p>
        </w:tc>
      </w:tr>
      <w:tr w:rsidR="00561301" w:rsidRPr="002E1C3E" w14:paraId="48A36D7F" w14:textId="77777777" w:rsidTr="00B86082">
        <w:trPr>
          <w:trHeight w:val="794"/>
        </w:trPr>
        <w:tc>
          <w:tcPr>
            <w:tcW w:w="4508" w:type="dxa"/>
          </w:tcPr>
          <w:p w14:paraId="4BC7CC63" w14:textId="77777777" w:rsidR="00561301" w:rsidRPr="002E1C3E" w:rsidRDefault="00561301" w:rsidP="00D06231">
            <w:pPr>
              <w:spacing w:line="360" w:lineRule="auto"/>
              <w:jc w:val="both"/>
              <w:rPr>
                <w:rFonts w:ascii="Arial" w:hAnsi="Arial" w:cs="Arial"/>
                <w:b/>
              </w:rPr>
            </w:pPr>
            <w:r w:rsidRPr="002E1C3E">
              <w:rPr>
                <w:rFonts w:ascii="Arial" w:hAnsi="Arial" w:cs="Arial"/>
                <w:b/>
              </w:rPr>
              <w:t>Email:</w:t>
            </w:r>
          </w:p>
        </w:tc>
        <w:tc>
          <w:tcPr>
            <w:tcW w:w="4508" w:type="dxa"/>
          </w:tcPr>
          <w:p w14:paraId="4AF8DF82" w14:textId="2FA5381A" w:rsidR="00561301" w:rsidRPr="002E1C3E" w:rsidRDefault="00632108" w:rsidP="00D06231">
            <w:pPr>
              <w:spacing w:line="360" w:lineRule="auto"/>
              <w:jc w:val="both"/>
              <w:rPr>
                <w:rFonts w:ascii="Arial" w:hAnsi="Arial" w:cs="Arial"/>
                <w:i/>
              </w:rPr>
            </w:pPr>
            <w:r w:rsidRPr="002E1C3E">
              <w:rPr>
                <w:rFonts w:ascii="Arial" w:hAnsi="Arial" w:cs="Arial"/>
                <w:i/>
              </w:rPr>
              <w:t>18342078</w:t>
            </w:r>
          </w:p>
        </w:tc>
      </w:tr>
    </w:tbl>
    <w:p w14:paraId="42CD3FB3" w14:textId="77777777" w:rsidR="00561301" w:rsidRPr="002E1C3E" w:rsidRDefault="00561301" w:rsidP="00D06231">
      <w:pPr>
        <w:spacing w:line="360" w:lineRule="auto"/>
        <w:jc w:val="both"/>
        <w:rPr>
          <w:rFonts w:ascii="Arial" w:hAnsi="Arial" w:cs="Arial"/>
        </w:rPr>
      </w:pPr>
    </w:p>
    <w:p w14:paraId="56D4B450" w14:textId="46341851" w:rsidR="00EF4A02" w:rsidRPr="002E1C3E" w:rsidRDefault="00B86082" w:rsidP="00D06231">
      <w:pPr>
        <w:spacing w:line="360" w:lineRule="auto"/>
        <w:jc w:val="both"/>
        <w:rPr>
          <w:rFonts w:ascii="Arial" w:hAnsi="Arial" w:cs="Arial"/>
        </w:rPr>
      </w:pPr>
      <w:r w:rsidRPr="002E1C3E">
        <w:rPr>
          <w:rFonts w:ascii="Arial" w:hAnsi="Arial" w:cs="Arial"/>
          <w:noProof/>
          <w:lang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11">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2E1C3E">
        <w:rPr>
          <w:rFonts w:ascii="Arial" w:hAnsi="Arial" w:cs="Arial"/>
        </w:rPr>
        <w:br w:type="page"/>
      </w:r>
    </w:p>
    <w:sdt>
      <w:sdtPr>
        <w:rPr>
          <w:rFonts w:ascii="Arial" w:eastAsiaTheme="minorEastAsia" w:hAnsi="Arial" w:cs="Arial"/>
          <w:color w:val="auto"/>
          <w:sz w:val="22"/>
          <w:szCs w:val="22"/>
          <w:lang w:val="en-ZA" w:eastAsia="zh-CN" w:bidi="he-IL"/>
        </w:rPr>
        <w:id w:val="1255245023"/>
        <w:docPartObj>
          <w:docPartGallery w:val="Table of Contents"/>
          <w:docPartUnique/>
        </w:docPartObj>
      </w:sdtPr>
      <w:sdtEndPr>
        <w:rPr>
          <w:b/>
          <w:bCs/>
          <w:noProof/>
        </w:rPr>
      </w:sdtEndPr>
      <w:sdtContent>
        <w:p w14:paraId="71D88372" w14:textId="3FF4FCB6" w:rsidR="0051184D" w:rsidRPr="002E1C3E" w:rsidRDefault="0051184D" w:rsidP="00D06231">
          <w:pPr>
            <w:pStyle w:val="TOCHeading"/>
            <w:jc w:val="both"/>
            <w:rPr>
              <w:rFonts w:ascii="Arial" w:hAnsi="Arial" w:cs="Arial"/>
              <w:sz w:val="22"/>
              <w:szCs w:val="22"/>
            </w:rPr>
          </w:pPr>
          <w:r w:rsidRPr="002E1C3E">
            <w:rPr>
              <w:rFonts w:ascii="Arial" w:hAnsi="Arial" w:cs="Arial"/>
              <w:sz w:val="22"/>
              <w:szCs w:val="22"/>
            </w:rPr>
            <w:t>Contents</w:t>
          </w:r>
        </w:p>
        <w:p w14:paraId="69340647" w14:textId="39801502" w:rsidR="00D06231" w:rsidRPr="002E1C3E" w:rsidRDefault="0051184D" w:rsidP="00D06231">
          <w:pPr>
            <w:pStyle w:val="TOC1"/>
            <w:tabs>
              <w:tab w:val="right" w:leader="dot" w:pos="9016"/>
            </w:tabs>
            <w:spacing w:line="360" w:lineRule="auto"/>
            <w:jc w:val="both"/>
            <w:rPr>
              <w:rFonts w:ascii="Arial" w:hAnsi="Arial" w:cs="Arial"/>
              <w:noProof/>
              <w:lang w:eastAsia="en-ZA" w:bidi="ar-SA"/>
            </w:rPr>
          </w:pPr>
          <w:r w:rsidRPr="002E1C3E">
            <w:rPr>
              <w:rFonts w:ascii="Arial" w:hAnsi="Arial" w:cs="Arial"/>
            </w:rPr>
            <w:fldChar w:fldCharType="begin"/>
          </w:r>
          <w:r w:rsidRPr="002E1C3E">
            <w:rPr>
              <w:rFonts w:ascii="Arial" w:hAnsi="Arial" w:cs="Arial"/>
            </w:rPr>
            <w:instrText xml:space="preserve"> TOC \o "1-3" \h \z \u </w:instrText>
          </w:r>
          <w:r w:rsidRPr="002E1C3E">
            <w:rPr>
              <w:rFonts w:ascii="Arial" w:hAnsi="Arial" w:cs="Arial"/>
            </w:rPr>
            <w:fldChar w:fldCharType="separate"/>
          </w:r>
          <w:hyperlink w:anchor="_Toc532636068" w:history="1">
            <w:r w:rsidR="00D06231" w:rsidRPr="002E1C3E">
              <w:rPr>
                <w:rStyle w:val="Hyperlink"/>
                <w:rFonts w:ascii="Arial" w:hAnsi="Arial" w:cs="Arial"/>
                <w:noProof/>
              </w:rPr>
              <w:t>Constitutional Responsibilities</w:t>
            </w:r>
            <w:r w:rsidR="00D06231" w:rsidRPr="002E1C3E">
              <w:rPr>
                <w:rFonts w:ascii="Arial" w:hAnsi="Arial" w:cs="Arial"/>
                <w:noProof/>
                <w:webHidden/>
              </w:rPr>
              <w:tab/>
            </w:r>
            <w:r w:rsidR="00D06231" w:rsidRPr="002E1C3E">
              <w:rPr>
                <w:rFonts w:ascii="Arial" w:hAnsi="Arial" w:cs="Arial"/>
                <w:noProof/>
                <w:webHidden/>
              </w:rPr>
              <w:fldChar w:fldCharType="begin"/>
            </w:r>
            <w:r w:rsidR="00D06231" w:rsidRPr="002E1C3E">
              <w:rPr>
                <w:rFonts w:ascii="Arial" w:hAnsi="Arial" w:cs="Arial"/>
                <w:noProof/>
                <w:webHidden/>
              </w:rPr>
              <w:instrText xml:space="preserve"> PAGEREF _Toc532636068 \h </w:instrText>
            </w:r>
            <w:r w:rsidR="00D06231" w:rsidRPr="002E1C3E">
              <w:rPr>
                <w:rFonts w:ascii="Arial" w:hAnsi="Arial" w:cs="Arial"/>
                <w:noProof/>
                <w:webHidden/>
              </w:rPr>
            </w:r>
            <w:r w:rsidR="00D06231" w:rsidRPr="002E1C3E">
              <w:rPr>
                <w:rFonts w:ascii="Arial" w:hAnsi="Arial" w:cs="Arial"/>
                <w:noProof/>
                <w:webHidden/>
              </w:rPr>
              <w:fldChar w:fldCharType="separate"/>
            </w:r>
            <w:r w:rsidR="00D06231" w:rsidRPr="002E1C3E">
              <w:rPr>
                <w:rFonts w:ascii="Arial" w:hAnsi="Arial" w:cs="Arial"/>
                <w:noProof/>
                <w:webHidden/>
              </w:rPr>
              <w:t>3</w:t>
            </w:r>
            <w:r w:rsidR="00D06231" w:rsidRPr="002E1C3E">
              <w:rPr>
                <w:rFonts w:ascii="Arial" w:hAnsi="Arial" w:cs="Arial"/>
                <w:noProof/>
                <w:webHidden/>
              </w:rPr>
              <w:fldChar w:fldCharType="end"/>
            </w:r>
          </w:hyperlink>
        </w:p>
        <w:p w14:paraId="0BE1C1F7" w14:textId="15211FD1" w:rsidR="00D06231" w:rsidRPr="002E1C3E" w:rsidRDefault="00CB0E82" w:rsidP="00D06231">
          <w:pPr>
            <w:pStyle w:val="TOC1"/>
            <w:tabs>
              <w:tab w:val="right" w:leader="dot" w:pos="9016"/>
            </w:tabs>
            <w:spacing w:line="360" w:lineRule="auto"/>
            <w:jc w:val="both"/>
            <w:rPr>
              <w:rFonts w:ascii="Arial" w:hAnsi="Arial" w:cs="Arial"/>
              <w:noProof/>
              <w:lang w:eastAsia="en-ZA" w:bidi="ar-SA"/>
            </w:rPr>
          </w:pPr>
          <w:hyperlink w:anchor="_Toc532636069" w:history="1">
            <w:r w:rsidR="00D06231" w:rsidRPr="002E1C3E">
              <w:rPr>
                <w:rStyle w:val="Hyperlink"/>
                <w:rFonts w:ascii="Arial" w:hAnsi="Arial" w:cs="Arial"/>
                <w:noProof/>
              </w:rPr>
              <w:t>Portfolio Overview</w:t>
            </w:r>
            <w:r w:rsidR="00D06231" w:rsidRPr="002E1C3E">
              <w:rPr>
                <w:rFonts w:ascii="Arial" w:hAnsi="Arial" w:cs="Arial"/>
                <w:noProof/>
                <w:webHidden/>
              </w:rPr>
              <w:tab/>
            </w:r>
            <w:r w:rsidR="00D06231" w:rsidRPr="002E1C3E">
              <w:rPr>
                <w:rFonts w:ascii="Arial" w:hAnsi="Arial" w:cs="Arial"/>
                <w:noProof/>
                <w:webHidden/>
              </w:rPr>
              <w:fldChar w:fldCharType="begin"/>
            </w:r>
            <w:r w:rsidR="00D06231" w:rsidRPr="002E1C3E">
              <w:rPr>
                <w:rFonts w:ascii="Arial" w:hAnsi="Arial" w:cs="Arial"/>
                <w:noProof/>
                <w:webHidden/>
              </w:rPr>
              <w:instrText xml:space="preserve"> PAGEREF _Toc532636069 \h </w:instrText>
            </w:r>
            <w:r w:rsidR="00D06231" w:rsidRPr="002E1C3E">
              <w:rPr>
                <w:rFonts w:ascii="Arial" w:hAnsi="Arial" w:cs="Arial"/>
                <w:noProof/>
                <w:webHidden/>
              </w:rPr>
            </w:r>
            <w:r w:rsidR="00D06231" w:rsidRPr="002E1C3E">
              <w:rPr>
                <w:rFonts w:ascii="Arial" w:hAnsi="Arial" w:cs="Arial"/>
                <w:noProof/>
                <w:webHidden/>
              </w:rPr>
              <w:fldChar w:fldCharType="separate"/>
            </w:r>
            <w:r w:rsidR="00D06231" w:rsidRPr="002E1C3E">
              <w:rPr>
                <w:rFonts w:ascii="Arial" w:hAnsi="Arial" w:cs="Arial"/>
                <w:noProof/>
                <w:webHidden/>
              </w:rPr>
              <w:t>3</w:t>
            </w:r>
            <w:r w:rsidR="00D06231" w:rsidRPr="002E1C3E">
              <w:rPr>
                <w:rFonts w:ascii="Arial" w:hAnsi="Arial" w:cs="Arial"/>
                <w:noProof/>
                <w:webHidden/>
              </w:rPr>
              <w:fldChar w:fldCharType="end"/>
            </w:r>
          </w:hyperlink>
        </w:p>
        <w:p w14:paraId="6EDAD0FB" w14:textId="236310A2" w:rsidR="00D06231" w:rsidRPr="002E1C3E" w:rsidRDefault="00CB0E82" w:rsidP="00D06231">
          <w:pPr>
            <w:pStyle w:val="TOC1"/>
            <w:tabs>
              <w:tab w:val="right" w:leader="dot" w:pos="9016"/>
            </w:tabs>
            <w:spacing w:line="360" w:lineRule="auto"/>
            <w:jc w:val="both"/>
            <w:rPr>
              <w:rFonts w:ascii="Arial" w:hAnsi="Arial" w:cs="Arial"/>
              <w:noProof/>
              <w:lang w:eastAsia="en-ZA" w:bidi="ar-SA"/>
            </w:rPr>
          </w:pPr>
          <w:hyperlink w:anchor="_Toc532636070" w:history="1">
            <w:r w:rsidR="00D06231" w:rsidRPr="002E1C3E">
              <w:rPr>
                <w:rStyle w:val="Hyperlink"/>
                <w:rFonts w:ascii="Arial" w:hAnsi="Arial" w:cs="Arial"/>
                <w:noProof/>
              </w:rPr>
              <w:t>Committees / Task Teams</w:t>
            </w:r>
            <w:r w:rsidR="00D06231" w:rsidRPr="002E1C3E">
              <w:rPr>
                <w:rFonts w:ascii="Arial" w:hAnsi="Arial" w:cs="Arial"/>
                <w:noProof/>
                <w:webHidden/>
              </w:rPr>
              <w:tab/>
            </w:r>
            <w:r w:rsidR="00D06231" w:rsidRPr="002E1C3E">
              <w:rPr>
                <w:rFonts w:ascii="Arial" w:hAnsi="Arial" w:cs="Arial"/>
                <w:noProof/>
                <w:webHidden/>
              </w:rPr>
              <w:fldChar w:fldCharType="begin"/>
            </w:r>
            <w:r w:rsidR="00D06231" w:rsidRPr="002E1C3E">
              <w:rPr>
                <w:rFonts w:ascii="Arial" w:hAnsi="Arial" w:cs="Arial"/>
                <w:noProof/>
                <w:webHidden/>
              </w:rPr>
              <w:instrText xml:space="preserve"> PAGEREF _Toc532636070 \h </w:instrText>
            </w:r>
            <w:r w:rsidR="00D06231" w:rsidRPr="002E1C3E">
              <w:rPr>
                <w:rFonts w:ascii="Arial" w:hAnsi="Arial" w:cs="Arial"/>
                <w:noProof/>
                <w:webHidden/>
              </w:rPr>
            </w:r>
            <w:r w:rsidR="00D06231" w:rsidRPr="002E1C3E">
              <w:rPr>
                <w:rFonts w:ascii="Arial" w:hAnsi="Arial" w:cs="Arial"/>
                <w:noProof/>
                <w:webHidden/>
              </w:rPr>
              <w:fldChar w:fldCharType="separate"/>
            </w:r>
            <w:r w:rsidR="00D06231" w:rsidRPr="002E1C3E">
              <w:rPr>
                <w:rFonts w:ascii="Arial" w:hAnsi="Arial" w:cs="Arial"/>
                <w:noProof/>
                <w:webHidden/>
              </w:rPr>
              <w:t>3</w:t>
            </w:r>
            <w:r w:rsidR="00D06231" w:rsidRPr="002E1C3E">
              <w:rPr>
                <w:rFonts w:ascii="Arial" w:hAnsi="Arial" w:cs="Arial"/>
                <w:noProof/>
                <w:webHidden/>
              </w:rPr>
              <w:fldChar w:fldCharType="end"/>
            </w:r>
          </w:hyperlink>
        </w:p>
        <w:p w14:paraId="5B902C7C" w14:textId="03CCD55A" w:rsidR="00D06231" w:rsidRPr="002E1C3E" w:rsidRDefault="00CB0E82" w:rsidP="00D06231">
          <w:pPr>
            <w:pStyle w:val="TOC2"/>
            <w:tabs>
              <w:tab w:val="right" w:leader="dot" w:pos="9016"/>
            </w:tabs>
            <w:spacing w:line="360" w:lineRule="auto"/>
            <w:jc w:val="both"/>
            <w:rPr>
              <w:rFonts w:ascii="Arial" w:hAnsi="Arial" w:cs="Arial"/>
              <w:noProof/>
              <w:lang w:eastAsia="en-ZA" w:bidi="ar-SA"/>
            </w:rPr>
          </w:pPr>
          <w:hyperlink w:anchor="_Toc532636071" w:history="1">
            <w:r w:rsidR="00D06231" w:rsidRPr="002E1C3E">
              <w:rPr>
                <w:rStyle w:val="Hyperlink"/>
                <w:rFonts w:ascii="Arial" w:hAnsi="Arial" w:cs="Arial"/>
                <w:noProof/>
              </w:rPr>
              <w:t>Institutional</w:t>
            </w:r>
            <w:r w:rsidR="00D06231" w:rsidRPr="002E1C3E">
              <w:rPr>
                <w:rFonts w:ascii="Arial" w:hAnsi="Arial" w:cs="Arial"/>
                <w:noProof/>
                <w:webHidden/>
              </w:rPr>
              <w:tab/>
            </w:r>
            <w:r w:rsidR="00D06231" w:rsidRPr="002E1C3E">
              <w:rPr>
                <w:rFonts w:ascii="Arial" w:hAnsi="Arial" w:cs="Arial"/>
                <w:noProof/>
                <w:webHidden/>
              </w:rPr>
              <w:fldChar w:fldCharType="begin"/>
            </w:r>
            <w:r w:rsidR="00D06231" w:rsidRPr="002E1C3E">
              <w:rPr>
                <w:rFonts w:ascii="Arial" w:hAnsi="Arial" w:cs="Arial"/>
                <w:noProof/>
                <w:webHidden/>
              </w:rPr>
              <w:instrText xml:space="preserve"> PAGEREF _Toc532636071 \h </w:instrText>
            </w:r>
            <w:r w:rsidR="00D06231" w:rsidRPr="002E1C3E">
              <w:rPr>
                <w:rFonts w:ascii="Arial" w:hAnsi="Arial" w:cs="Arial"/>
                <w:noProof/>
                <w:webHidden/>
              </w:rPr>
            </w:r>
            <w:r w:rsidR="00D06231" w:rsidRPr="002E1C3E">
              <w:rPr>
                <w:rFonts w:ascii="Arial" w:hAnsi="Arial" w:cs="Arial"/>
                <w:noProof/>
                <w:webHidden/>
              </w:rPr>
              <w:fldChar w:fldCharType="separate"/>
            </w:r>
            <w:r w:rsidR="00D06231" w:rsidRPr="002E1C3E">
              <w:rPr>
                <w:rFonts w:ascii="Arial" w:hAnsi="Arial" w:cs="Arial"/>
                <w:noProof/>
                <w:webHidden/>
              </w:rPr>
              <w:t>4</w:t>
            </w:r>
            <w:r w:rsidR="00D06231" w:rsidRPr="002E1C3E">
              <w:rPr>
                <w:rFonts w:ascii="Arial" w:hAnsi="Arial" w:cs="Arial"/>
                <w:noProof/>
                <w:webHidden/>
              </w:rPr>
              <w:fldChar w:fldCharType="end"/>
            </w:r>
          </w:hyperlink>
        </w:p>
        <w:p w14:paraId="45078243" w14:textId="7F39C7B0" w:rsidR="00D06231" w:rsidRPr="002E1C3E" w:rsidRDefault="00CB0E82" w:rsidP="00D06231">
          <w:pPr>
            <w:pStyle w:val="TOC2"/>
            <w:tabs>
              <w:tab w:val="right" w:leader="dot" w:pos="9016"/>
            </w:tabs>
            <w:spacing w:line="360" w:lineRule="auto"/>
            <w:jc w:val="both"/>
            <w:rPr>
              <w:rFonts w:ascii="Arial" w:hAnsi="Arial" w:cs="Arial"/>
              <w:noProof/>
              <w:lang w:eastAsia="en-ZA" w:bidi="ar-SA"/>
            </w:rPr>
          </w:pPr>
          <w:hyperlink w:anchor="_Toc532636072" w:history="1">
            <w:r w:rsidR="00D06231" w:rsidRPr="002E1C3E">
              <w:rPr>
                <w:rStyle w:val="Hyperlink"/>
                <w:rFonts w:ascii="Arial" w:hAnsi="Arial" w:cs="Arial"/>
                <w:noProof/>
              </w:rPr>
              <w:t>Other Committees / Task Teams</w:t>
            </w:r>
            <w:r w:rsidR="00D06231" w:rsidRPr="002E1C3E">
              <w:rPr>
                <w:rFonts w:ascii="Arial" w:hAnsi="Arial" w:cs="Arial"/>
                <w:noProof/>
                <w:webHidden/>
              </w:rPr>
              <w:tab/>
            </w:r>
            <w:r w:rsidR="00D06231" w:rsidRPr="002E1C3E">
              <w:rPr>
                <w:rFonts w:ascii="Arial" w:hAnsi="Arial" w:cs="Arial"/>
                <w:noProof/>
                <w:webHidden/>
              </w:rPr>
              <w:fldChar w:fldCharType="begin"/>
            </w:r>
            <w:r w:rsidR="00D06231" w:rsidRPr="002E1C3E">
              <w:rPr>
                <w:rFonts w:ascii="Arial" w:hAnsi="Arial" w:cs="Arial"/>
                <w:noProof/>
                <w:webHidden/>
              </w:rPr>
              <w:instrText xml:space="preserve"> PAGEREF _Toc532636072 \h </w:instrText>
            </w:r>
            <w:r w:rsidR="00D06231" w:rsidRPr="002E1C3E">
              <w:rPr>
                <w:rFonts w:ascii="Arial" w:hAnsi="Arial" w:cs="Arial"/>
                <w:noProof/>
                <w:webHidden/>
              </w:rPr>
            </w:r>
            <w:r w:rsidR="00D06231" w:rsidRPr="002E1C3E">
              <w:rPr>
                <w:rFonts w:ascii="Arial" w:hAnsi="Arial" w:cs="Arial"/>
                <w:noProof/>
                <w:webHidden/>
              </w:rPr>
              <w:fldChar w:fldCharType="separate"/>
            </w:r>
            <w:r w:rsidR="00D06231" w:rsidRPr="002E1C3E">
              <w:rPr>
                <w:rFonts w:ascii="Arial" w:hAnsi="Arial" w:cs="Arial"/>
                <w:noProof/>
                <w:webHidden/>
              </w:rPr>
              <w:t>4</w:t>
            </w:r>
            <w:r w:rsidR="00D06231" w:rsidRPr="002E1C3E">
              <w:rPr>
                <w:rFonts w:ascii="Arial" w:hAnsi="Arial" w:cs="Arial"/>
                <w:noProof/>
                <w:webHidden/>
              </w:rPr>
              <w:fldChar w:fldCharType="end"/>
            </w:r>
          </w:hyperlink>
        </w:p>
        <w:p w14:paraId="4C1D2FC9" w14:textId="2BF928CA" w:rsidR="00D06231" w:rsidRPr="002E1C3E" w:rsidRDefault="00CB0E82" w:rsidP="00D06231">
          <w:pPr>
            <w:pStyle w:val="TOC1"/>
            <w:tabs>
              <w:tab w:val="right" w:leader="dot" w:pos="9016"/>
            </w:tabs>
            <w:spacing w:line="360" w:lineRule="auto"/>
            <w:jc w:val="both"/>
            <w:rPr>
              <w:rFonts w:ascii="Arial" w:hAnsi="Arial" w:cs="Arial"/>
              <w:noProof/>
              <w:lang w:eastAsia="en-ZA" w:bidi="ar-SA"/>
            </w:rPr>
          </w:pPr>
          <w:hyperlink w:anchor="_Toc532636073" w:history="1">
            <w:r w:rsidR="00D06231" w:rsidRPr="002E1C3E">
              <w:rPr>
                <w:rStyle w:val="Hyperlink"/>
                <w:rFonts w:ascii="Arial" w:hAnsi="Arial" w:cs="Arial"/>
                <w:noProof/>
              </w:rPr>
              <w:t>Budget Overview</w:t>
            </w:r>
            <w:r w:rsidR="00D06231" w:rsidRPr="002E1C3E">
              <w:rPr>
                <w:rFonts w:ascii="Arial" w:hAnsi="Arial" w:cs="Arial"/>
                <w:noProof/>
                <w:webHidden/>
              </w:rPr>
              <w:tab/>
            </w:r>
            <w:r w:rsidR="00D06231" w:rsidRPr="002E1C3E">
              <w:rPr>
                <w:rFonts w:ascii="Arial" w:hAnsi="Arial" w:cs="Arial"/>
                <w:noProof/>
                <w:webHidden/>
              </w:rPr>
              <w:fldChar w:fldCharType="begin"/>
            </w:r>
            <w:r w:rsidR="00D06231" w:rsidRPr="002E1C3E">
              <w:rPr>
                <w:rFonts w:ascii="Arial" w:hAnsi="Arial" w:cs="Arial"/>
                <w:noProof/>
                <w:webHidden/>
              </w:rPr>
              <w:instrText xml:space="preserve"> PAGEREF _Toc532636073 \h </w:instrText>
            </w:r>
            <w:r w:rsidR="00D06231" w:rsidRPr="002E1C3E">
              <w:rPr>
                <w:rFonts w:ascii="Arial" w:hAnsi="Arial" w:cs="Arial"/>
                <w:noProof/>
                <w:webHidden/>
              </w:rPr>
            </w:r>
            <w:r w:rsidR="00D06231" w:rsidRPr="002E1C3E">
              <w:rPr>
                <w:rFonts w:ascii="Arial" w:hAnsi="Arial" w:cs="Arial"/>
                <w:noProof/>
                <w:webHidden/>
              </w:rPr>
              <w:fldChar w:fldCharType="separate"/>
            </w:r>
            <w:r w:rsidR="00D06231" w:rsidRPr="002E1C3E">
              <w:rPr>
                <w:rFonts w:ascii="Arial" w:hAnsi="Arial" w:cs="Arial"/>
                <w:noProof/>
                <w:webHidden/>
              </w:rPr>
              <w:t>4</w:t>
            </w:r>
            <w:r w:rsidR="00D06231" w:rsidRPr="002E1C3E">
              <w:rPr>
                <w:rFonts w:ascii="Arial" w:hAnsi="Arial" w:cs="Arial"/>
                <w:noProof/>
                <w:webHidden/>
              </w:rPr>
              <w:fldChar w:fldCharType="end"/>
            </w:r>
          </w:hyperlink>
        </w:p>
        <w:p w14:paraId="16BF1DFE" w14:textId="3AFDB705" w:rsidR="00D06231" w:rsidRPr="002E1C3E" w:rsidRDefault="00CB0E82" w:rsidP="00D06231">
          <w:pPr>
            <w:pStyle w:val="TOC1"/>
            <w:tabs>
              <w:tab w:val="right" w:leader="dot" w:pos="9016"/>
            </w:tabs>
            <w:spacing w:line="360" w:lineRule="auto"/>
            <w:jc w:val="both"/>
            <w:rPr>
              <w:rFonts w:ascii="Arial" w:hAnsi="Arial" w:cs="Arial"/>
              <w:noProof/>
              <w:lang w:eastAsia="en-ZA" w:bidi="ar-SA"/>
            </w:rPr>
          </w:pPr>
          <w:hyperlink w:anchor="_Toc532636074" w:history="1">
            <w:r w:rsidR="00D06231" w:rsidRPr="002E1C3E">
              <w:rPr>
                <w:rStyle w:val="Hyperlink"/>
                <w:rFonts w:ascii="Arial" w:hAnsi="Arial" w:cs="Arial"/>
                <w:noProof/>
              </w:rPr>
              <w:t>Term Overview</w:t>
            </w:r>
            <w:r w:rsidR="00D06231" w:rsidRPr="002E1C3E">
              <w:rPr>
                <w:rFonts w:ascii="Arial" w:hAnsi="Arial" w:cs="Arial"/>
                <w:noProof/>
                <w:webHidden/>
              </w:rPr>
              <w:tab/>
            </w:r>
            <w:r w:rsidR="00D06231" w:rsidRPr="002E1C3E">
              <w:rPr>
                <w:rFonts w:ascii="Arial" w:hAnsi="Arial" w:cs="Arial"/>
                <w:noProof/>
                <w:webHidden/>
              </w:rPr>
              <w:fldChar w:fldCharType="begin"/>
            </w:r>
            <w:r w:rsidR="00D06231" w:rsidRPr="002E1C3E">
              <w:rPr>
                <w:rFonts w:ascii="Arial" w:hAnsi="Arial" w:cs="Arial"/>
                <w:noProof/>
                <w:webHidden/>
              </w:rPr>
              <w:instrText xml:space="preserve"> PAGEREF _Toc532636074 \h </w:instrText>
            </w:r>
            <w:r w:rsidR="00D06231" w:rsidRPr="002E1C3E">
              <w:rPr>
                <w:rFonts w:ascii="Arial" w:hAnsi="Arial" w:cs="Arial"/>
                <w:noProof/>
                <w:webHidden/>
              </w:rPr>
            </w:r>
            <w:r w:rsidR="00D06231" w:rsidRPr="002E1C3E">
              <w:rPr>
                <w:rFonts w:ascii="Arial" w:hAnsi="Arial" w:cs="Arial"/>
                <w:noProof/>
                <w:webHidden/>
              </w:rPr>
              <w:fldChar w:fldCharType="separate"/>
            </w:r>
            <w:r w:rsidR="00D06231" w:rsidRPr="002E1C3E">
              <w:rPr>
                <w:rFonts w:ascii="Arial" w:hAnsi="Arial" w:cs="Arial"/>
                <w:noProof/>
                <w:webHidden/>
              </w:rPr>
              <w:t>4</w:t>
            </w:r>
            <w:r w:rsidR="00D06231" w:rsidRPr="002E1C3E">
              <w:rPr>
                <w:rFonts w:ascii="Arial" w:hAnsi="Arial" w:cs="Arial"/>
                <w:noProof/>
                <w:webHidden/>
              </w:rPr>
              <w:fldChar w:fldCharType="end"/>
            </w:r>
          </w:hyperlink>
        </w:p>
        <w:p w14:paraId="3CEE694C" w14:textId="72EC08A7" w:rsidR="00D06231" w:rsidRPr="002E1C3E" w:rsidRDefault="00CB0E82" w:rsidP="00D06231">
          <w:pPr>
            <w:pStyle w:val="TOC1"/>
            <w:tabs>
              <w:tab w:val="right" w:leader="dot" w:pos="9016"/>
            </w:tabs>
            <w:spacing w:line="360" w:lineRule="auto"/>
            <w:jc w:val="both"/>
            <w:rPr>
              <w:rFonts w:ascii="Arial" w:hAnsi="Arial" w:cs="Arial"/>
              <w:noProof/>
              <w:lang w:eastAsia="en-ZA" w:bidi="ar-SA"/>
            </w:rPr>
          </w:pPr>
          <w:hyperlink w:anchor="_Toc532636075" w:history="1">
            <w:r w:rsidR="00D06231" w:rsidRPr="002E1C3E">
              <w:rPr>
                <w:rStyle w:val="Hyperlink"/>
                <w:rFonts w:ascii="Arial" w:hAnsi="Arial" w:cs="Arial"/>
                <w:noProof/>
              </w:rPr>
              <w:t>Plans for Next Academic Term</w:t>
            </w:r>
            <w:r w:rsidR="00D06231" w:rsidRPr="002E1C3E">
              <w:rPr>
                <w:rFonts w:ascii="Arial" w:hAnsi="Arial" w:cs="Arial"/>
                <w:noProof/>
                <w:webHidden/>
              </w:rPr>
              <w:tab/>
            </w:r>
            <w:r w:rsidR="00D06231" w:rsidRPr="002E1C3E">
              <w:rPr>
                <w:rFonts w:ascii="Arial" w:hAnsi="Arial" w:cs="Arial"/>
                <w:noProof/>
                <w:webHidden/>
              </w:rPr>
              <w:fldChar w:fldCharType="begin"/>
            </w:r>
            <w:r w:rsidR="00D06231" w:rsidRPr="002E1C3E">
              <w:rPr>
                <w:rFonts w:ascii="Arial" w:hAnsi="Arial" w:cs="Arial"/>
                <w:noProof/>
                <w:webHidden/>
              </w:rPr>
              <w:instrText xml:space="preserve"> PAGEREF _Toc532636075 \h </w:instrText>
            </w:r>
            <w:r w:rsidR="00D06231" w:rsidRPr="002E1C3E">
              <w:rPr>
                <w:rFonts w:ascii="Arial" w:hAnsi="Arial" w:cs="Arial"/>
                <w:noProof/>
                <w:webHidden/>
              </w:rPr>
            </w:r>
            <w:r w:rsidR="00D06231" w:rsidRPr="002E1C3E">
              <w:rPr>
                <w:rFonts w:ascii="Arial" w:hAnsi="Arial" w:cs="Arial"/>
                <w:noProof/>
                <w:webHidden/>
              </w:rPr>
              <w:fldChar w:fldCharType="separate"/>
            </w:r>
            <w:r w:rsidR="00D06231" w:rsidRPr="002E1C3E">
              <w:rPr>
                <w:rFonts w:ascii="Arial" w:hAnsi="Arial" w:cs="Arial"/>
                <w:noProof/>
                <w:webHidden/>
              </w:rPr>
              <w:t>5</w:t>
            </w:r>
            <w:r w:rsidR="00D06231" w:rsidRPr="002E1C3E">
              <w:rPr>
                <w:rFonts w:ascii="Arial" w:hAnsi="Arial" w:cs="Arial"/>
                <w:noProof/>
                <w:webHidden/>
              </w:rPr>
              <w:fldChar w:fldCharType="end"/>
            </w:r>
          </w:hyperlink>
        </w:p>
        <w:p w14:paraId="214A6227" w14:textId="7751C53A" w:rsidR="00D06231" w:rsidRPr="002E1C3E" w:rsidRDefault="00CB0E82" w:rsidP="00D06231">
          <w:pPr>
            <w:pStyle w:val="TOC1"/>
            <w:tabs>
              <w:tab w:val="right" w:leader="dot" w:pos="9016"/>
            </w:tabs>
            <w:spacing w:line="360" w:lineRule="auto"/>
            <w:jc w:val="both"/>
            <w:rPr>
              <w:rFonts w:ascii="Arial" w:hAnsi="Arial" w:cs="Arial"/>
              <w:noProof/>
              <w:lang w:eastAsia="en-ZA" w:bidi="ar-SA"/>
            </w:rPr>
          </w:pPr>
          <w:hyperlink w:anchor="_Toc532636076" w:history="1">
            <w:r w:rsidR="00D06231" w:rsidRPr="002E1C3E">
              <w:rPr>
                <w:rStyle w:val="Hyperlink"/>
                <w:rFonts w:ascii="Arial" w:hAnsi="Arial" w:cs="Arial"/>
                <w:noProof/>
              </w:rPr>
              <w:t>Recommendations for Portfolio Improvement</w:t>
            </w:r>
            <w:r w:rsidR="00D06231" w:rsidRPr="002E1C3E">
              <w:rPr>
                <w:rFonts w:ascii="Arial" w:hAnsi="Arial" w:cs="Arial"/>
                <w:noProof/>
                <w:webHidden/>
              </w:rPr>
              <w:tab/>
            </w:r>
            <w:r w:rsidR="00D06231" w:rsidRPr="002E1C3E">
              <w:rPr>
                <w:rFonts w:ascii="Arial" w:hAnsi="Arial" w:cs="Arial"/>
                <w:noProof/>
                <w:webHidden/>
              </w:rPr>
              <w:fldChar w:fldCharType="begin"/>
            </w:r>
            <w:r w:rsidR="00D06231" w:rsidRPr="002E1C3E">
              <w:rPr>
                <w:rFonts w:ascii="Arial" w:hAnsi="Arial" w:cs="Arial"/>
                <w:noProof/>
                <w:webHidden/>
              </w:rPr>
              <w:instrText xml:space="preserve"> PAGEREF _Toc532636076 \h </w:instrText>
            </w:r>
            <w:r w:rsidR="00D06231" w:rsidRPr="002E1C3E">
              <w:rPr>
                <w:rFonts w:ascii="Arial" w:hAnsi="Arial" w:cs="Arial"/>
                <w:noProof/>
                <w:webHidden/>
              </w:rPr>
            </w:r>
            <w:r w:rsidR="00D06231" w:rsidRPr="002E1C3E">
              <w:rPr>
                <w:rFonts w:ascii="Arial" w:hAnsi="Arial" w:cs="Arial"/>
                <w:noProof/>
                <w:webHidden/>
              </w:rPr>
              <w:fldChar w:fldCharType="separate"/>
            </w:r>
            <w:r w:rsidR="00D06231" w:rsidRPr="002E1C3E">
              <w:rPr>
                <w:rFonts w:ascii="Arial" w:hAnsi="Arial" w:cs="Arial"/>
                <w:noProof/>
                <w:webHidden/>
              </w:rPr>
              <w:t>5</w:t>
            </w:r>
            <w:r w:rsidR="00D06231" w:rsidRPr="002E1C3E">
              <w:rPr>
                <w:rFonts w:ascii="Arial" w:hAnsi="Arial" w:cs="Arial"/>
                <w:noProof/>
                <w:webHidden/>
              </w:rPr>
              <w:fldChar w:fldCharType="end"/>
            </w:r>
          </w:hyperlink>
        </w:p>
        <w:p w14:paraId="3DA427F8" w14:textId="2D2AE11F" w:rsidR="00D06231" w:rsidRPr="002E1C3E" w:rsidRDefault="00CB0E82" w:rsidP="00D06231">
          <w:pPr>
            <w:pStyle w:val="TOC1"/>
            <w:tabs>
              <w:tab w:val="right" w:leader="dot" w:pos="9016"/>
            </w:tabs>
            <w:spacing w:line="360" w:lineRule="auto"/>
            <w:jc w:val="both"/>
            <w:rPr>
              <w:rFonts w:ascii="Arial" w:hAnsi="Arial" w:cs="Arial"/>
              <w:noProof/>
              <w:lang w:eastAsia="en-ZA" w:bidi="ar-SA"/>
            </w:rPr>
          </w:pPr>
          <w:hyperlink w:anchor="_Toc532636077" w:history="1">
            <w:r w:rsidR="00D06231" w:rsidRPr="002E1C3E">
              <w:rPr>
                <w:rStyle w:val="Hyperlink"/>
                <w:rFonts w:ascii="Arial" w:hAnsi="Arial" w:cs="Arial"/>
                <w:noProof/>
              </w:rPr>
              <w:t>Important Contacts</w:t>
            </w:r>
            <w:r w:rsidR="00D06231" w:rsidRPr="002E1C3E">
              <w:rPr>
                <w:rFonts w:ascii="Arial" w:hAnsi="Arial" w:cs="Arial"/>
                <w:noProof/>
                <w:webHidden/>
              </w:rPr>
              <w:tab/>
            </w:r>
            <w:r w:rsidR="00D06231" w:rsidRPr="002E1C3E">
              <w:rPr>
                <w:rFonts w:ascii="Arial" w:hAnsi="Arial" w:cs="Arial"/>
                <w:noProof/>
                <w:webHidden/>
              </w:rPr>
              <w:fldChar w:fldCharType="begin"/>
            </w:r>
            <w:r w:rsidR="00D06231" w:rsidRPr="002E1C3E">
              <w:rPr>
                <w:rFonts w:ascii="Arial" w:hAnsi="Arial" w:cs="Arial"/>
                <w:noProof/>
                <w:webHidden/>
              </w:rPr>
              <w:instrText xml:space="preserve"> PAGEREF _Toc532636077 \h </w:instrText>
            </w:r>
            <w:r w:rsidR="00D06231" w:rsidRPr="002E1C3E">
              <w:rPr>
                <w:rFonts w:ascii="Arial" w:hAnsi="Arial" w:cs="Arial"/>
                <w:noProof/>
                <w:webHidden/>
              </w:rPr>
            </w:r>
            <w:r w:rsidR="00D06231" w:rsidRPr="002E1C3E">
              <w:rPr>
                <w:rFonts w:ascii="Arial" w:hAnsi="Arial" w:cs="Arial"/>
                <w:noProof/>
                <w:webHidden/>
              </w:rPr>
              <w:fldChar w:fldCharType="separate"/>
            </w:r>
            <w:r w:rsidR="00D06231" w:rsidRPr="002E1C3E">
              <w:rPr>
                <w:rFonts w:ascii="Arial" w:hAnsi="Arial" w:cs="Arial"/>
                <w:noProof/>
                <w:webHidden/>
              </w:rPr>
              <w:t>5</w:t>
            </w:r>
            <w:r w:rsidR="00D06231" w:rsidRPr="002E1C3E">
              <w:rPr>
                <w:rFonts w:ascii="Arial" w:hAnsi="Arial" w:cs="Arial"/>
                <w:noProof/>
                <w:webHidden/>
              </w:rPr>
              <w:fldChar w:fldCharType="end"/>
            </w:r>
          </w:hyperlink>
        </w:p>
        <w:p w14:paraId="1A37A8DF" w14:textId="62F84320" w:rsidR="0051184D" w:rsidRPr="002E1C3E" w:rsidRDefault="0051184D" w:rsidP="00D06231">
          <w:pPr>
            <w:spacing w:line="360" w:lineRule="auto"/>
            <w:jc w:val="both"/>
            <w:rPr>
              <w:rFonts w:ascii="Arial" w:hAnsi="Arial" w:cs="Arial"/>
            </w:rPr>
          </w:pPr>
          <w:r w:rsidRPr="002E1C3E">
            <w:rPr>
              <w:rFonts w:ascii="Arial" w:hAnsi="Arial" w:cs="Arial"/>
              <w:b/>
              <w:bCs/>
              <w:noProof/>
            </w:rPr>
            <w:fldChar w:fldCharType="end"/>
          </w:r>
        </w:p>
      </w:sdtContent>
    </w:sdt>
    <w:p w14:paraId="4FEB684A" w14:textId="510F4DD6" w:rsidR="00B86082" w:rsidRPr="002E1C3E" w:rsidRDefault="0051184D" w:rsidP="00D06231">
      <w:pPr>
        <w:pStyle w:val="Heading1"/>
        <w:jc w:val="both"/>
        <w:rPr>
          <w:rFonts w:ascii="Arial" w:hAnsi="Arial" w:cs="Arial"/>
          <w:sz w:val="22"/>
          <w:szCs w:val="22"/>
        </w:rPr>
      </w:pPr>
      <w:r w:rsidRPr="002E1C3E">
        <w:rPr>
          <w:rFonts w:ascii="Arial" w:hAnsi="Arial" w:cs="Arial"/>
          <w:sz w:val="22"/>
          <w:szCs w:val="22"/>
        </w:rPr>
        <w:br w:type="page"/>
      </w:r>
      <w:bookmarkStart w:id="0" w:name="_Toc532636068"/>
      <w:r w:rsidR="00C82934" w:rsidRPr="002E1C3E">
        <w:rPr>
          <w:rFonts w:ascii="Arial" w:hAnsi="Arial" w:cs="Arial"/>
          <w:sz w:val="22"/>
          <w:szCs w:val="22"/>
        </w:rPr>
        <w:lastRenderedPageBreak/>
        <w:t>Constitutional Responsibilities</w:t>
      </w:r>
      <w:bookmarkEnd w:id="0"/>
    </w:p>
    <w:p w14:paraId="4E2CA3B9" w14:textId="77777777" w:rsidR="002E1C3E" w:rsidRPr="002E1C3E" w:rsidRDefault="002E1C3E" w:rsidP="002E1C3E">
      <w:pPr>
        <w:rPr>
          <w:rFonts w:ascii="Arial" w:hAnsi="Arial" w:cs="Arial"/>
          <w:b/>
          <w:bCs/>
          <w:color w:val="000000"/>
        </w:rPr>
      </w:pPr>
      <w:r w:rsidRPr="002E1C3E">
        <w:rPr>
          <w:rFonts w:ascii="Arial" w:hAnsi="Arial" w:cs="Arial"/>
          <w:b/>
          <w:bCs/>
          <w:color w:val="000000"/>
        </w:rPr>
        <w:t>The Special Needs Manager has the following constitutional commitments:</w:t>
      </w:r>
    </w:p>
    <w:p w14:paraId="70402395" w14:textId="7328E733" w:rsidR="00F96012" w:rsidRPr="002E1C3E" w:rsidRDefault="002E1C3E" w:rsidP="002E1C3E">
      <w:pPr>
        <w:rPr>
          <w:rFonts w:ascii="Arial" w:hAnsi="Arial" w:cs="Arial"/>
          <w:b/>
          <w:bCs/>
          <w:color w:val="000000"/>
        </w:rPr>
      </w:pPr>
      <w:r w:rsidRPr="002E1C3E">
        <w:rPr>
          <w:rFonts w:ascii="Arial" w:hAnsi="Arial" w:cs="Arial"/>
          <w:b/>
          <w:bCs/>
          <w:color w:val="000000"/>
        </w:rPr>
        <w:t xml:space="preserve">- </w:t>
      </w:r>
      <w:r w:rsidR="00F96012" w:rsidRPr="002E1C3E">
        <w:rPr>
          <w:rFonts w:ascii="Arial" w:hAnsi="Arial" w:cs="Arial"/>
          <w:b/>
          <w:bCs/>
          <w:color w:val="000000"/>
        </w:rPr>
        <w:t>Compile the yearly portfolio budget</w:t>
      </w:r>
    </w:p>
    <w:p w14:paraId="67A2087B" w14:textId="45441083" w:rsidR="00F96012" w:rsidRPr="002E1C3E" w:rsidRDefault="002E1C3E" w:rsidP="002E1C3E">
      <w:pPr>
        <w:rPr>
          <w:rFonts w:ascii="Arial" w:hAnsi="Arial" w:cs="Arial"/>
          <w:b/>
          <w:bCs/>
          <w:color w:val="000000"/>
        </w:rPr>
      </w:pPr>
      <w:r w:rsidRPr="002E1C3E">
        <w:rPr>
          <w:rFonts w:ascii="Arial" w:hAnsi="Arial" w:cs="Arial"/>
          <w:b/>
          <w:bCs/>
          <w:color w:val="000000"/>
        </w:rPr>
        <w:t xml:space="preserve">- </w:t>
      </w:r>
      <w:r w:rsidR="00F96012" w:rsidRPr="002E1C3E">
        <w:rPr>
          <w:rFonts w:ascii="Arial" w:hAnsi="Arial" w:cs="Arial"/>
          <w:b/>
          <w:bCs/>
          <w:color w:val="000000"/>
        </w:rPr>
        <w:t>Attend at least one SRC meeting per term</w:t>
      </w:r>
    </w:p>
    <w:p w14:paraId="0EEBC2EF" w14:textId="10F9DAFF" w:rsidR="004D3A39" w:rsidRPr="002E1C3E" w:rsidRDefault="002E1C3E" w:rsidP="002E1C3E">
      <w:pPr>
        <w:rPr>
          <w:rFonts w:ascii="Arial" w:hAnsi="Arial" w:cs="Arial"/>
          <w:b/>
          <w:bCs/>
          <w:color w:val="000000"/>
        </w:rPr>
      </w:pPr>
      <w:r w:rsidRPr="002E1C3E">
        <w:rPr>
          <w:rFonts w:ascii="Arial" w:hAnsi="Arial" w:cs="Arial"/>
          <w:b/>
          <w:bCs/>
          <w:color w:val="000000"/>
        </w:rPr>
        <w:t xml:space="preserve">- </w:t>
      </w:r>
      <w:r w:rsidR="00F96012" w:rsidRPr="002E1C3E">
        <w:rPr>
          <w:rFonts w:ascii="Arial" w:hAnsi="Arial" w:cs="Arial"/>
          <w:b/>
          <w:bCs/>
          <w:color w:val="000000"/>
        </w:rPr>
        <w:t>Attend office duty sessions allocated by Secretary General</w:t>
      </w:r>
    </w:p>
    <w:p w14:paraId="1125F452" w14:textId="362A9733" w:rsidR="00C82934" w:rsidRPr="002E1C3E" w:rsidRDefault="00C82934" w:rsidP="00D06231">
      <w:pPr>
        <w:pStyle w:val="Heading1"/>
        <w:jc w:val="both"/>
        <w:rPr>
          <w:rFonts w:ascii="Arial" w:hAnsi="Arial" w:cs="Arial"/>
          <w:sz w:val="22"/>
          <w:szCs w:val="22"/>
        </w:rPr>
      </w:pPr>
      <w:bookmarkStart w:id="1" w:name="_Toc532636069"/>
      <w:r w:rsidRPr="002E1C3E">
        <w:rPr>
          <w:rFonts w:ascii="Arial" w:hAnsi="Arial" w:cs="Arial"/>
          <w:sz w:val="22"/>
          <w:szCs w:val="22"/>
        </w:rPr>
        <w:t>Portfolio Overview</w:t>
      </w:r>
      <w:bookmarkEnd w:id="1"/>
    </w:p>
    <w:p w14:paraId="1AF758FF" w14:textId="0EA719ED" w:rsidR="004D3A39" w:rsidRPr="002E1C3E" w:rsidRDefault="004D3A39" w:rsidP="004D3A39">
      <w:pPr>
        <w:rPr>
          <w:rFonts w:ascii="Arial" w:hAnsi="Arial" w:cs="Arial"/>
          <w:b/>
          <w:bCs/>
          <w:color w:val="000000"/>
        </w:rPr>
      </w:pPr>
      <w:r w:rsidRPr="002E1C3E">
        <w:rPr>
          <w:rFonts w:ascii="Arial" w:hAnsi="Arial" w:cs="Arial"/>
          <w:b/>
          <w:bCs/>
          <w:color w:val="000000"/>
        </w:rPr>
        <w:t>The vision of this portfolio is to be a support system for students with disabilities whether social or academic. It strives to create a space for students with disabilities to express themselves, advocate for their issues and to act as a secondary advice forum for Stellenbosch University structures. It also seeks to promote awareness of people living with disabilities, furthering their integration into Stellenbosch society, and consequently, the world. The portfolio also aims to form relationships with various stakeholders at Stellenbosch University as well as the Stellenbosch greater community. The portfolio is to serve as a representative body for students with disabilities to senior leadership and management.</w:t>
      </w:r>
    </w:p>
    <w:p w14:paraId="42FB1FF0" w14:textId="0E6C8341" w:rsidR="00742673" w:rsidRPr="002E1C3E" w:rsidRDefault="001D354B" w:rsidP="00CB50C5">
      <w:pPr>
        <w:pStyle w:val="Heading1"/>
        <w:jc w:val="both"/>
        <w:rPr>
          <w:rFonts w:ascii="Arial" w:hAnsi="Arial" w:cs="Arial"/>
          <w:sz w:val="22"/>
          <w:szCs w:val="22"/>
        </w:rPr>
      </w:pPr>
      <w:bookmarkStart w:id="2" w:name="_Toc532636070"/>
      <w:r w:rsidRPr="002E1C3E">
        <w:rPr>
          <w:rFonts w:ascii="Arial" w:hAnsi="Arial" w:cs="Arial"/>
          <w:sz w:val="22"/>
          <w:szCs w:val="22"/>
        </w:rPr>
        <w:t>Committees / Task Teams</w:t>
      </w:r>
      <w:bookmarkEnd w:id="2"/>
    </w:p>
    <w:p w14:paraId="7DF0F06C" w14:textId="2F4C6252" w:rsidR="00F96012" w:rsidRPr="002E1C3E" w:rsidRDefault="00F96012" w:rsidP="00F96012">
      <w:pPr>
        <w:pStyle w:val="Heading2"/>
        <w:jc w:val="both"/>
        <w:rPr>
          <w:rFonts w:ascii="Arial" w:hAnsi="Arial" w:cs="Arial"/>
          <w:sz w:val="22"/>
          <w:szCs w:val="22"/>
        </w:rPr>
      </w:pPr>
      <w:r w:rsidRPr="002E1C3E">
        <w:rPr>
          <w:rFonts w:ascii="Arial" w:hAnsi="Arial" w:cs="Arial"/>
          <w:sz w:val="22"/>
          <w:szCs w:val="22"/>
        </w:rPr>
        <w:t>Special Needs Committee</w:t>
      </w:r>
    </w:p>
    <w:p w14:paraId="2064B503" w14:textId="2C1108AE" w:rsidR="00F96012" w:rsidRPr="002E1C3E" w:rsidRDefault="00F96012" w:rsidP="00D06231">
      <w:pPr>
        <w:spacing w:line="360" w:lineRule="auto"/>
        <w:jc w:val="both"/>
        <w:rPr>
          <w:rFonts w:ascii="Arial" w:hAnsi="Arial" w:cs="Arial"/>
          <w:b/>
          <w:bCs/>
          <w:color w:val="000000"/>
        </w:rPr>
      </w:pPr>
      <w:r w:rsidRPr="002E1C3E">
        <w:rPr>
          <w:rFonts w:ascii="Arial" w:hAnsi="Arial" w:cs="Arial"/>
          <w:b/>
          <w:bCs/>
          <w:color w:val="000000"/>
        </w:rPr>
        <w:t>At the end of the second term, the Special Needs Manager sent out a request for students to join the committee. The committee consists of the following positions</w:t>
      </w:r>
    </w:p>
    <w:p w14:paraId="608EE079" w14:textId="1FC7CFA5" w:rsidR="00F96012" w:rsidRPr="002E1C3E" w:rsidRDefault="00F96012" w:rsidP="00D06231">
      <w:pPr>
        <w:spacing w:line="360" w:lineRule="auto"/>
        <w:jc w:val="both"/>
        <w:rPr>
          <w:rFonts w:ascii="Arial" w:hAnsi="Arial" w:cs="Arial"/>
          <w:b/>
          <w:bCs/>
          <w:color w:val="000000"/>
        </w:rPr>
      </w:pPr>
      <w:r w:rsidRPr="002E1C3E">
        <w:rPr>
          <w:rFonts w:ascii="Arial" w:hAnsi="Arial" w:cs="Arial"/>
          <w:b/>
          <w:bCs/>
          <w:color w:val="000000"/>
        </w:rPr>
        <w:t>- Secretary</w:t>
      </w:r>
    </w:p>
    <w:p w14:paraId="2486C95D" w14:textId="7AA6CDFE" w:rsidR="00F96012" w:rsidRPr="002E1C3E" w:rsidRDefault="00F96012" w:rsidP="00D06231">
      <w:pPr>
        <w:spacing w:line="360" w:lineRule="auto"/>
        <w:jc w:val="both"/>
        <w:rPr>
          <w:rFonts w:ascii="Arial" w:hAnsi="Arial" w:cs="Arial"/>
          <w:b/>
          <w:bCs/>
          <w:color w:val="000000"/>
        </w:rPr>
      </w:pPr>
      <w:r w:rsidRPr="002E1C3E">
        <w:rPr>
          <w:rFonts w:ascii="Arial" w:hAnsi="Arial" w:cs="Arial"/>
          <w:b/>
          <w:bCs/>
          <w:color w:val="000000"/>
        </w:rPr>
        <w:t>- Financial Manager</w:t>
      </w:r>
    </w:p>
    <w:p w14:paraId="6672C1FB" w14:textId="4F75B53F" w:rsidR="00F96012" w:rsidRPr="002E1C3E" w:rsidRDefault="00F96012" w:rsidP="00D06231">
      <w:pPr>
        <w:spacing w:line="360" w:lineRule="auto"/>
        <w:jc w:val="both"/>
        <w:rPr>
          <w:rFonts w:ascii="Arial" w:hAnsi="Arial" w:cs="Arial"/>
          <w:b/>
          <w:bCs/>
          <w:color w:val="000000"/>
        </w:rPr>
      </w:pPr>
      <w:r w:rsidRPr="002E1C3E">
        <w:rPr>
          <w:rFonts w:ascii="Arial" w:hAnsi="Arial" w:cs="Arial"/>
          <w:b/>
          <w:bCs/>
          <w:color w:val="000000"/>
        </w:rPr>
        <w:t>- Public Relations Officer</w:t>
      </w:r>
    </w:p>
    <w:p w14:paraId="2F3A20F1" w14:textId="75928F8C" w:rsidR="00CB50C5" w:rsidRPr="002E1C3E" w:rsidRDefault="00CB50C5" w:rsidP="00D06231">
      <w:pPr>
        <w:spacing w:line="360" w:lineRule="auto"/>
        <w:jc w:val="both"/>
        <w:rPr>
          <w:rFonts w:ascii="Arial" w:hAnsi="Arial" w:cs="Arial"/>
          <w:b/>
          <w:bCs/>
          <w:color w:val="000000"/>
        </w:rPr>
      </w:pPr>
      <w:proofErr w:type="gramStart"/>
      <w:r w:rsidRPr="002E1C3E">
        <w:rPr>
          <w:rFonts w:ascii="Arial" w:hAnsi="Arial" w:cs="Arial"/>
          <w:b/>
          <w:bCs/>
          <w:color w:val="000000"/>
        </w:rPr>
        <w:t>As Special Needs manager, the po</w:t>
      </w:r>
      <w:r w:rsidR="00F96012" w:rsidRPr="002E1C3E">
        <w:rPr>
          <w:rFonts w:ascii="Arial" w:hAnsi="Arial" w:cs="Arial"/>
          <w:b/>
          <w:bCs/>
          <w:color w:val="000000"/>
        </w:rPr>
        <w:t>r</w:t>
      </w:r>
      <w:r w:rsidRPr="002E1C3E">
        <w:rPr>
          <w:rFonts w:ascii="Arial" w:hAnsi="Arial" w:cs="Arial"/>
          <w:b/>
          <w:bCs/>
          <w:color w:val="000000"/>
        </w:rPr>
        <w:t>tfolio</w:t>
      </w:r>
      <w:proofErr w:type="gramEnd"/>
      <w:r w:rsidRPr="002E1C3E">
        <w:rPr>
          <w:rFonts w:ascii="Arial" w:hAnsi="Arial" w:cs="Arial"/>
          <w:b/>
          <w:bCs/>
          <w:color w:val="000000"/>
        </w:rPr>
        <w:t xml:space="preserve"> is involved in the following committees</w:t>
      </w:r>
      <w:r w:rsidR="007C709C" w:rsidRPr="002E1C3E">
        <w:rPr>
          <w:rFonts w:ascii="Arial" w:hAnsi="Arial" w:cs="Arial"/>
          <w:b/>
          <w:bCs/>
          <w:color w:val="000000"/>
        </w:rPr>
        <w:t>:</w:t>
      </w:r>
    </w:p>
    <w:p w14:paraId="36CDDEF9" w14:textId="657FB485" w:rsidR="001D354B" w:rsidRPr="002E1C3E" w:rsidRDefault="001D354B" w:rsidP="00D06231">
      <w:pPr>
        <w:pStyle w:val="Heading2"/>
        <w:jc w:val="both"/>
        <w:rPr>
          <w:rFonts w:ascii="Arial" w:hAnsi="Arial" w:cs="Arial"/>
          <w:sz w:val="22"/>
          <w:szCs w:val="22"/>
        </w:rPr>
      </w:pPr>
      <w:bookmarkStart w:id="3" w:name="_Toc532636071"/>
      <w:r w:rsidRPr="002E1C3E">
        <w:rPr>
          <w:rFonts w:ascii="Arial" w:hAnsi="Arial" w:cs="Arial"/>
          <w:sz w:val="22"/>
          <w:szCs w:val="22"/>
        </w:rPr>
        <w:t>Institutional</w:t>
      </w:r>
      <w:bookmarkEnd w:id="3"/>
    </w:p>
    <w:p w14:paraId="14EC9183" w14:textId="77777777" w:rsidR="002E1C3E" w:rsidRPr="002E1C3E" w:rsidRDefault="007C709C" w:rsidP="007C709C">
      <w:pPr>
        <w:spacing w:line="360" w:lineRule="auto"/>
        <w:jc w:val="both"/>
        <w:rPr>
          <w:rFonts w:ascii="Arial" w:hAnsi="Arial" w:cs="Arial"/>
          <w:b/>
          <w:bCs/>
          <w:color w:val="000000"/>
        </w:rPr>
      </w:pPr>
      <w:bookmarkStart w:id="4" w:name="_Toc532636072"/>
      <w:r w:rsidRPr="002E1C3E">
        <w:rPr>
          <w:rFonts w:ascii="Arial" w:hAnsi="Arial" w:cs="Arial"/>
          <w:b/>
          <w:bCs/>
          <w:color w:val="000000"/>
        </w:rPr>
        <w:t xml:space="preserve">- </w:t>
      </w:r>
      <w:r w:rsidR="002E1C3E" w:rsidRPr="002E1C3E">
        <w:rPr>
          <w:rFonts w:ascii="Arial" w:hAnsi="Arial" w:cs="Arial"/>
          <w:b/>
          <w:bCs/>
          <w:color w:val="000000"/>
        </w:rPr>
        <w:t xml:space="preserve">Division </w:t>
      </w:r>
      <w:proofErr w:type="spellStart"/>
      <w:r w:rsidR="002E1C3E" w:rsidRPr="002E1C3E">
        <w:rPr>
          <w:rFonts w:ascii="Arial" w:hAnsi="Arial" w:cs="Arial"/>
          <w:b/>
          <w:bCs/>
          <w:color w:val="000000"/>
        </w:rPr>
        <w:t>os</w:t>
      </w:r>
      <w:proofErr w:type="spellEnd"/>
      <w:r w:rsidR="002E1C3E" w:rsidRPr="002E1C3E">
        <w:rPr>
          <w:rFonts w:ascii="Arial" w:hAnsi="Arial" w:cs="Arial"/>
          <w:b/>
          <w:bCs/>
          <w:color w:val="000000"/>
        </w:rPr>
        <w:t xml:space="preserve"> Student Affairs Universal Access </w:t>
      </w:r>
      <w:proofErr w:type="spellStart"/>
      <w:r w:rsidR="002E1C3E" w:rsidRPr="002E1C3E">
        <w:rPr>
          <w:rFonts w:ascii="Arial" w:hAnsi="Arial" w:cs="Arial"/>
          <w:b/>
          <w:bCs/>
          <w:color w:val="000000"/>
        </w:rPr>
        <w:t>Camapign</w:t>
      </w:r>
      <w:proofErr w:type="spellEnd"/>
    </w:p>
    <w:p w14:paraId="63CAC105" w14:textId="77777777" w:rsidR="002E1C3E" w:rsidRPr="002E1C3E" w:rsidRDefault="002E1C3E" w:rsidP="007C709C">
      <w:pPr>
        <w:spacing w:line="360" w:lineRule="auto"/>
        <w:jc w:val="both"/>
        <w:rPr>
          <w:rFonts w:ascii="Arial" w:hAnsi="Arial" w:cs="Arial"/>
          <w:b/>
          <w:bCs/>
          <w:color w:val="000000"/>
        </w:rPr>
      </w:pPr>
      <w:r w:rsidRPr="002E1C3E">
        <w:rPr>
          <w:rFonts w:ascii="Arial" w:hAnsi="Arial" w:cs="Arial"/>
          <w:b/>
          <w:bCs/>
          <w:color w:val="000000"/>
        </w:rPr>
        <w:lastRenderedPageBreak/>
        <w:t>- Centre for Student Leadership and Structures Leadership Summit</w:t>
      </w:r>
    </w:p>
    <w:p w14:paraId="5639B6E1" w14:textId="745BC51D" w:rsidR="007C709C" w:rsidRPr="002E1C3E" w:rsidRDefault="002E1C3E" w:rsidP="007C709C">
      <w:pPr>
        <w:spacing w:line="360" w:lineRule="auto"/>
        <w:jc w:val="both"/>
        <w:rPr>
          <w:rFonts w:ascii="Arial" w:hAnsi="Arial" w:cs="Arial"/>
          <w:b/>
          <w:bCs/>
          <w:color w:val="000000"/>
        </w:rPr>
      </w:pPr>
      <w:r w:rsidRPr="002E1C3E">
        <w:rPr>
          <w:rFonts w:ascii="Arial" w:hAnsi="Arial" w:cs="Arial"/>
          <w:b/>
          <w:bCs/>
          <w:color w:val="000000"/>
        </w:rPr>
        <w:t>-</w:t>
      </w:r>
      <w:r w:rsidR="007C709C" w:rsidRPr="002E1C3E">
        <w:rPr>
          <w:rFonts w:ascii="Arial" w:hAnsi="Arial" w:cs="Arial"/>
          <w:b/>
          <w:bCs/>
          <w:color w:val="000000"/>
        </w:rPr>
        <w:t>BSC for Online Learning: the committee is involved in organising the online platform for students and staff.</w:t>
      </w:r>
    </w:p>
    <w:p w14:paraId="1DEF2AC9" w14:textId="438E159E" w:rsidR="007C709C" w:rsidRPr="002E1C3E" w:rsidRDefault="007C709C" w:rsidP="007C709C">
      <w:pPr>
        <w:spacing w:line="360" w:lineRule="auto"/>
        <w:jc w:val="both"/>
        <w:rPr>
          <w:rFonts w:ascii="Arial" w:hAnsi="Arial" w:cs="Arial"/>
          <w:b/>
          <w:bCs/>
          <w:color w:val="000000"/>
        </w:rPr>
      </w:pPr>
      <w:r w:rsidRPr="002E1C3E">
        <w:rPr>
          <w:rFonts w:ascii="Arial" w:hAnsi="Arial" w:cs="Arial"/>
          <w:b/>
          <w:bCs/>
          <w:color w:val="000000"/>
        </w:rPr>
        <w:t>- Year of Disability planning committee</w:t>
      </w:r>
    </w:p>
    <w:p w14:paraId="3CE01774" w14:textId="18BCF7E9" w:rsidR="007C709C" w:rsidRPr="002E1C3E" w:rsidRDefault="007C709C" w:rsidP="007C709C">
      <w:pPr>
        <w:spacing w:line="360" w:lineRule="auto"/>
        <w:jc w:val="both"/>
        <w:rPr>
          <w:rFonts w:ascii="Arial" w:hAnsi="Arial" w:cs="Arial"/>
          <w:b/>
          <w:bCs/>
          <w:color w:val="000000"/>
        </w:rPr>
      </w:pPr>
      <w:r w:rsidRPr="002E1C3E">
        <w:rPr>
          <w:rFonts w:ascii="Arial" w:hAnsi="Arial" w:cs="Arial"/>
          <w:b/>
          <w:bCs/>
          <w:color w:val="000000"/>
        </w:rPr>
        <w:t>- AFRINEAD planning committee</w:t>
      </w:r>
    </w:p>
    <w:p w14:paraId="42AB8529" w14:textId="11CA917E" w:rsidR="001D354B" w:rsidRPr="002E1C3E" w:rsidRDefault="001D354B" w:rsidP="00D06231">
      <w:pPr>
        <w:pStyle w:val="Heading2"/>
        <w:jc w:val="both"/>
        <w:rPr>
          <w:rFonts w:ascii="Arial" w:hAnsi="Arial" w:cs="Arial"/>
          <w:sz w:val="22"/>
          <w:szCs w:val="22"/>
        </w:rPr>
      </w:pPr>
      <w:r w:rsidRPr="002E1C3E">
        <w:rPr>
          <w:rFonts w:ascii="Arial" w:hAnsi="Arial" w:cs="Arial"/>
          <w:sz w:val="22"/>
          <w:szCs w:val="22"/>
        </w:rPr>
        <w:t>Other Committees / Task Teams</w:t>
      </w:r>
      <w:bookmarkEnd w:id="4"/>
      <w:r w:rsidRPr="002E1C3E">
        <w:rPr>
          <w:rFonts w:ascii="Arial" w:hAnsi="Arial" w:cs="Arial"/>
          <w:sz w:val="22"/>
          <w:szCs w:val="22"/>
        </w:rPr>
        <w:t xml:space="preserve"> </w:t>
      </w:r>
    </w:p>
    <w:p w14:paraId="57DCFF6C" w14:textId="5A1F8C54" w:rsidR="007C709C" w:rsidRPr="002E1C3E" w:rsidRDefault="007C709C" w:rsidP="007C709C">
      <w:pPr>
        <w:spacing w:line="360" w:lineRule="auto"/>
        <w:jc w:val="both"/>
        <w:rPr>
          <w:rFonts w:ascii="Arial" w:hAnsi="Arial" w:cs="Arial"/>
          <w:b/>
          <w:bCs/>
          <w:color w:val="000000"/>
        </w:rPr>
      </w:pPr>
      <w:bookmarkStart w:id="5" w:name="_Toc532636073"/>
      <w:r w:rsidRPr="002E1C3E">
        <w:rPr>
          <w:rFonts w:ascii="Arial" w:hAnsi="Arial" w:cs="Arial"/>
          <w:b/>
          <w:bCs/>
          <w:color w:val="000000"/>
        </w:rPr>
        <w:t>- SRC Disciplinary Committee: the disciplinary committee is there to ensure that the SRC abides to the SRC Code of Conduct.</w:t>
      </w:r>
    </w:p>
    <w:p w14:paraId="6937A8EF" w14:textId="247F6AE1" w:rsidR="007C709C" w:rsidRPr="002E1C3E" w:rsidRDefault="007C709C" w:rsidP="007C709C">
      <w:pPr>
        <w:spacing w:line="360" w:lineRule="auto"/>
        <w:jc w:val="both"/>
        <w:rPr>
          <w:rFonts w:ascii="Arial" w:hAnsi="Arial" w:cs="Arial"/>
          <w:b/>
          <w:bCs/>
          <w:color w:val="000000"/>
        </w:rPr>
      </w:pPr>
      <w:r w:rsidRPr="002E1C3E">
        <w:rPr>
          <w:rFonts w:ascii="Arial" w:hAnsi="Arial" w:cs="Arial"/>
          <w:b/>
          <w:bCs/>
          <w:color w:val="000000"/>
        </w:rPr>
        <w:t xml:space="preserve">- Clean Campaign Task Team: the clean campaign helps to educate students and staff on the COVID-19 pandemic. </w:t>
      </w:r>
    </w:p>
    <w:p w14:paraId="47340D49" w14:textId="08AB8D50" w:rsidR="007C709C" w:rsidRPr="002E1C3E" w:rsidRDefault="007C709C" w:rsidP="007C709C">
      <w:pPr>
        <w:spacing w:line="360" w:lineRule="auto"/>
        <w:jc w:val="both"/>
        <w:rPr>
          <w:rFonts w:ascii="Arial" w:hAnsi="Arial" w:cs="Arial"/>
          <w:b/>
          <w:bCs/>
          <w:color w:val="000000"/>
        </w:rPr>
      </w:pPr>
      <w:r w:rsidRPr="002E1C3E">
        <w:rPr>
          <w:rFonts w:ascii="Arial" w:hAnsi="Arial" w:cs="Arial"/>
          <w:b/>
          <w:bCs/>
          <w:color w:val="000000"/>
        </w:rPr>
        <w:t>- Stellenbosch Disability Network</w:t>
      </w:r>
    </w:p>
    <w:p w14:paraId="3858EC3D" w14:textId="27E4767A" w:rsidR="007C709C" w:rsidRPr="002E1C3E" w:rsidRDefault="007C709C" w:rsidP="007C709C">
      <w:pPr>
        <w:spacing w:line="360" w:lineRule="auto"/>
        <w:jc w:val="both"/>
        <w:rPr>
          <w:rFonts w:ascii="Arial" w:hAnsi="Arial" w:cs="Arial"/>
          <w:b/>
          <w:bCs/>
          <w:color w:val="000000"/>
        </w:rPr>
      </w:pPr>
      <w:r w:rsidRPr="002E1C3E">
        <w:rPr>
          <w:rFonts w:ascii="Arial" w:hAnsi="Arial" w:cs="Arial"/>
          <w:b/>
          <w:bCs/>
          <w:color w:val="000000"/>
        </w:rPr>
        <w:t>- Western Cape Network on Disabilities</w:t>
      </w:r>
    </w:p>
    <w:p w14:paraId="075760E4" w14:textId="1758C519" w:rsidR="007C709C" w:rsidRPr="002E1C3E" w:rsidRDefault="007C709C" w:rsidP="007C709C">
      <w:pPr>
        <w:spacing w:line="360" w:lineRule="auto"/>
        <w:jc w:val="both"/>
        <w:rPr>
          <w:rFonts w:ascii="Arial" w:hAnsi="Arial" w:cs="Arial"/>
          <w:b/>
          <w:bCs/>
          <w:color w:val="000000"/>
        </w:rPr>
      </w:pPr>
    </w:p>
    <w:p w14:paraId="2B25F1C5" w14:textId="63AAACF6" w:rsidR="001D354B" w:rsidRPr="002E1C3E" w:rsidRDefault="001D354B" w:rsidP="00D06231">
      <w:pPr>
        <w:pStyle w:val="Heading1"/>
        <w:jc w:val="both"/>
        <w:rPr>
          <w:rFonts w:ascii="Arial" w:hAnsi="Arial" w:cs="Arial"/>
          <w:sz w:val="22"/>
          <w:szCs w:val="22"/>
        </w:rPr>
      </w:pPr>
      <w:r w:rsidRPr="002E1C3E">
        <w:rPr>
          <w:rFonts w:ascii="Arial" w:hAnsi="Arial" w:cs="Arial"/>
          <w:sz w:val="22"/>
          <w:szCs w:val="22"/>
        </w:rPr>
        <w:t>Budget Overview</w:t>
      </w:r>
      <w:bookmarkEnd w:id="5"/>
    </w:p>
    <w:p w14:paraId="1481D686" w14:textId="122D9144" w:rsidR="001D354B" w:rsidRPr="002E1C3E" w:rsidRDefault="000425E2" w:rsidP="00D06231">
      <w:pPr>
        <w:spacing w:line="360" w:lineRule="auto"/>
        <w:jc w:val="both"/>
        <w:rPr>
          <w:rFonts w:ascii="Arial" w:hAnsi="Arial" w:cs="Arial"/>
          <w:b/>
          <w:bCs/>
          <w:color w:val="000000"/>
        </w:rPr>
      </w:pPr>
      <w:r w:rsidRPr="002E1C3E">
        <w:rPr>
          <w:rFonts w:ascii="Arial" w:hAnsi="Arial" w:cs="Arial"/>
          <w:b/>
          <w:bCs/>
          <w:color w:val="000000"/>
        </w:rPr>
        <w:t>The budget for the Special Needs portfolio has been approved by the SRC executive committee, however, due to the COVID-19 pandemic</w:t>
      </w:r>
      <w:r w:rsidR="00E94F4D" w:rsidRPr="002E1C3E">
        <w:rPr>
          <w:rFonts w:ascii="Arial" w:hAnsi="Arial" w:cs="Arial"/>
          <w:b/>
          <w:bCs/>
          <w:color w:val="000000"/>
        </w:rPr>
        <w:t xml:space="preserve"> and online platforms</w:t>
      </w:r>
      <w:r w:rsidRPr="002E1C3E">
        <w:rPr>
          <w:rFonts w:ascii="Arial" w:hAnsi="Arial" w:cs="Arial"/>
          <w:b/>
          <w:bCs/>
          <w:color w:val="000000"/>
        </w:rPr>
        <w:t xml:space="preserve">, </w:t>
      </w:r>
      <w:r w:rsidR="00E94F4D" w:rsidRPr="002E1C3E">
        <w:rPr>
          <w:rFonts w:ascii="Arial" w:hAnsi="Arial" w:cs="Arial"/>
          <w:b/>
          <w:bCs/>
          <w:color w:val="000000"/>
        </w:rPr>
        <w:t xml:space="preserve">the budget has been used mainly for data or </w:t>
      </w:r>
      <w:proofErr w:type="spellStart"/>
      <w:r w:rsidR="00E94F4D" w:rsidRPr="002E1C3E">
        <w:rPr>
          <w:rFonts w:ascii="Arial" w:hAnsi="Arial" w:cs="Arial"/>
          <w:b/>
          <w:bCs/>
          <w:color w:val="000000"/>
        </w:rPr>
        <w:t>wifi</w:t>
      </w:r>
      <w:proofErr w:type="spellEnd"/>
      <w:r w:rsidR="00E94F4D" w:rsidRPr="002E1C3E">
        <w:rPr>
          <w:rFonts w:ascii="Arial" w:hAnsi="Arial" w:cs="Arial"/>
          <w:b/>
          <w:bCs/>
          <w:color w:val="000000"/>
        </w:rPr>
        <w:t xml:space="preserve"> purchases and for transcription software used for online campaigns in order to make the social media for Special Needs more accessible.</w:t>
      </w:r>
    </w:p>
    <w:p w14:paraId="7E20B361" w14:textId="0750AFDA" w:rsidR="00742673" w:rsidRPr="002E1C3E" w:rsidRDefault="00742673" w:rsidP="00D06231">
      <w:pPr>
        <w:pStyle w:val="Heading1"/>
        <w:jc w:val="both"/>
        <w:rPr>
          <w:rFonts w:ascii="Arial" w:hAnsi="Arial" w:cs="Arial"/>
          <w:sz w:val="22"/>
          <w:szCs w:val="22"/>
        </w:rPr>
      </w:pPr>
      <w:bookmarkStart w:id="6" w:name="_Toc532636074"/>
      <w:r w:rsidRPr="002E1C3E">
        <w:rPr>
          <w:rFonts w:ascii="Arial" w:hAnsi="Arial" w:cs="Arial"/>
          <w:sz w:val="22"/>
          <w:szCs w:val="22"/>
        </w:rPr>
        <w:t>Term Overview</w:t>
      </w:r>
      <w:bookmarkEnd w:id="6"/>
    </w:p>
    <w:p w14:paraId="31835993" w14:textId="77777777" w:rsidR="00E94F4D" w:rsidRPr="002E1C3E" w:rsidRDefault="00E94F4D" w:rsidP="00D06231">
      <w:pPr>
        <w:spacing w:line="360" w:lineRule="auto"/>
        <w:jc w:val="both"/>
        <w:rPr>
          <w:rFonts w:ascii="Arial" w:hAnsi="Arial" w:cs="Arial"/>
          <w:b/>
          <w:bCs/>
          <w:color w:val="000000"/>
        </w:rPr>
      </w:pPr>
      <w:proofErr w:type="gramStart"/>
      <w:r w:rsidRPr="002E1C3E">
        <w:rPr>
          <w:rFonts w:ascii="Arial" w:hAnsi="Arial" w:cs="Arial"/>
          <w:b/>
          <w:bCs/>
          <w:color w:val="000000"/>
        </w:rPr>
        <w:t>The Special Needs</w:t>
      </w:r>
      <w:r w:rsidR="000425E2" w:rsidRPr="002E1C3E">
        <w:rPr>
          <w:rFonts w:ascii="Arial" w:hAnsi="Arial" w:cs="Arial"/>
          <w:b/>
          <w:bCs/>
          <w:color w:val="000000"/>
        </w:rPr>
        <w:t xml:space="preserve"> manager,</w:t>
      </w:r>
      <w:proofErr w:type="gramEnd"/>
      <w:r w:rsidR="000425E2" w:rsidRPr="002E1C3E">
        <w:rPr>
          <w:rFonts w:ascii="Arial" w:hAnsi="Arial" w:cs="Arial"/>
          <w:b/>
          <w:bCs/>
          <w:color w:val="000000"/>
        </w:rPr>
        <w:t xml:space="preserve"> ha</w:t>
      </w:r>
      <w:r w:rsidRPr="002E1C3E">
        <w:rPr>
          <w:rFonts w:ascii="Arial" w:hAnsi="Arial" w:cs="Arial"/>
          <w:b/>
          <w:bCs/>
          <w:color w:val="000000"/>
        </w:rPr>
        <w:t>s</w:t>
      </w:r>
      <w:r w:rsidR="000425E2" w:rsidRPr="002E1C3E">
        <w:rPr>
          <w:rFonts w:ascii="Arial" w:hAnsi="Arial" w:cs="Arial"/>
          <w:b/>
          <w:bCs/>
          <w:color w:val="000000"/>
        </w:rPr>
        <w:t xml:space="preserve"> been involved in meetings with organisations relating to disabilities and disability awareness and </w:t>
      </w:r>
      <w:r w:rsidRPr="002E1C3E">
        <w:rPr>
          <w:rFonts w:ascii="Arial" w:hAnsi="Arial" w:cs="Arial"/>
          <w:b/>
          <w:bCs/>
          <w:color w:val="000000"/>
        </w:rPr>
        <w:t>is</w:t>
      </w:r>
      <w:r w:rsidR="000425E2" w:rsidRPr="002E1C3E">
        <w:rPr>
          <w:rFonts w:ascii="Arial" w:hAnsi="Arial" w:cs="Arial"/>
          <w:b/>
          <w:bCs/>
          <w:color w:val="000000"/>
        </w:rPr>
        <w:t xml:space="preserve"> involved in the AFRINEAD planning committee for the AFRINEAD conference which will take place in November 2020. </w:t>
      </w:r>
      <w:proofErr w:type="spellStart"/>
      <w:r w:rsidR="000425E2" w:rsidRPr="002E1C3E">
        <w:rPr>
          <w:rFonts w:ascii="Arial" w:hAnsi="Arial" w:cs="Arial"/>
          <w:b/>
          <w:bCs/>
          <w:color w:val="000000"/>
        </w:rPr>
        <w:t>I</w:t>
      </w:r>
      <w:r w:rsidRPr="002E1C3E">
        <w:rPr>
          <w:rFonts w:ascii="Arial" w:hAnsi="Arial" w:cs="Arial"/>
          <w:b/>
          <w:bCs/>
          <w:color w:val="000000"/>
        </w:rPr>
        <w:t>The</w:t>
      </w:r>
      <w:proofErr w:type="spellEnd"/>
      <w:r w:rsidRPr="002E1C3E">
        <w:rPr>
          <w:rFonts w:ascii="Arial" w:hAnsi="Arial" w:cs="Arial"/>
          <w:b/>
          <w:bCs/>
          <w:color w:val="000000"/>
        </w:rPr>
        <w:t xml:space="preserve"> </w:t>
      </w:r>
      <w:r w:rsidRPr="002E1C3E">
        <w:rPr>
          <w:rFonts w:ascii="Arial" w:hAnsi="Arial" w:cs="Arial"/>
          <w:b/>
          <w:bCs/>
          <w:color w:val="000000"/>
        </w:rPr>
        <w:lastRenderedPageBreak/>
        <w:t xml:space="preserve">manager is </w:t>
      </w:r>
      <w:r w:rsidR="000425E2" w:rsidRPr="002E1C3E">
        <w:rPr>
          <w:rFonts w:ascii="Arial" w:hAnsi="Arial" w:cs="Arial"/>
          <w:b/>
          <w:bCs/>
          <w:color w:val="000000"/>
        </w:rPr>
        <w:t>also involved in the Year of Disability planning committee which organises events relating to the university on disability awareness</w:t>
      </w:r>
      <w:r w:rsidRPr="002E1C3E">
        <w:rPr>
          <w:rFonts w:ascii="Arial" w:hAnsi="Arial" w:cs="Arial"/>
          <w:b/>
          <w:bCs/>
          <w:color w:val="000000"/>
        </w:rPr>
        <w:t xml:space="preserve"> and promotes the Year of Disability</w:t>
      </w:r>
      <w:r w:rsidR="000425E2" w:rsidRPr="002E1C3E">
        <w:rPr>
          <w:rFonts w:ascii="Arial" w:hAnsi="Arial" w:cs="Arial"/>
          <w:b/>
          <w:bCs/>
          <w:color w:val="000000"/>
        </w:rPr>
        <w:t xml:space="preserve">. </w:t>
      </w:r>
      <w:r w:rsidRPr="002E1C3E">
        <w:rPr>
          <w:rFonts w:ascii="Arial" w:hAnsi="Arial" w:cs="Arial"/>
          <w:b/>
          <w:bCs/>
          <w:color w:val="000000"/>
        </w:rPr>
        <w:t>The manager has</w:t>
      </w:r>
      <w:r w:rsidR="000425E2" w:rsidRPr="002E1C3E">
        <w:rPr>
          <w:rFonts w:ascii="Arial" w:hAnsi="Arial" w:cs="Arial"/>
          <w:b/>
          <w:bCs/>
          <w:color w:val="000000"/>
        </w:rPr>
        <w:t xml:space="preserve"> been attending meeting with the Stellenbosch Disability Network and the Western Cape Network on Disabilities. </w:t>
      </w:r>
    </w:p>
    <w:p w14:paraId="50823071" w14:textId="17101FFE" w:rsidR="007C4FEC" w:rsidRPr="002E1C3E" w:rsidRDefault="00E94F4D" w:rsidP="00D06231">
      <w:pPr>
        <w:spacing w:line="360" w:lineRule="auto"/>
        <w:jc w:val="both"/>
        <w:rPr>
          <w:rFonts w:ascii="Arial" w:hAnsi="Arial" w:cs="Arial"/>
          <w:b/>
          <w:bCs/>
          <w:color w:val="000000"/>
        </w:rPr>
      </w:pPr>
      <w:r w:rsidRPr="002E1C3E">
        <w:rPr>
          <w:rFonts w:ascii="Arial" w:hAnsi="Arial" w:cs="Arial"/>
          <w:b/>
          <w:bCs/>
          <w:color w:val="000000"/>
        </w:rPr>
        <w:t xml:space="preserve">The manager also </w:t>
      </w:r>
      <w:proofErr w:type="gramStart"/>
      <w:r w:rsidRPr="002E1C3E">
        <w:rPr>
          <w:rFonts w:ascii="Arial" w:hAnsi="Arial" w:cs="Arial"/>
          <w:b/>
          <w:bCs/>
          <w:color w:val="000000"/>
        </w:rPr>
        <w:t>assist</w:t>
      </w:r>
      <w:proofErr w:type="gramEnd"/>
      <w:r w:rsidR="007C4FEC" w:rsidRPr="002E1C3E">
        <w:rPr>
          <w:rFonts w:ascii="Arial" w:hAnsi="Arial" w:cs="Arial"/>
          <w:b/>
          <w:bCs/>
          <w:color w:val="000000"/>
        </w:rPr>
        <w:t xml:space="preserve"> facilities management on accessibility projects like developing accessible walking paths and buildings and represent students at the monthly Disability Unit meetings as well as mentoring students with different disabilities. </w:t>
      </w:r>
      <w:r w:rsidRPr="002E1C3E">
        <w:rPr>
          <w:rFonts w:ascii="Arial" w:hAnsi="Arial" w:cs="Arial"/>
          <w:b/>
          <w:bCs/>
          <w:color w:val="000000"/>
        </w:rPr>
        <w:t xml:space="preserve">Due to lockdown, the projects had to be stopped until level 3 and the progress was delayed but projects are moving forward after level 3. </w:t>
      </w:r>
    </w:p>
    <w:p w14:paraId="06D8B361" w14:textId="07EC7B28" w:rsidR="002E1C3E" w:rsidRPr="002E1C3E" w:rsidRDefault="00E94F4D" w:rsidP="00D06231">
      <w:pPr>
        <w:spacing w:line="360" w:lineRule="auto"/>
        <w:jc w:val="both"/>
        <w:rPr>
          <w:rFonts w:ascii="Arial" w:hAnsi="Arial" w:cs="Arial"/>
          <w:b/>
          <w:bCs/>
          <w:color w:val="000000"/>
        </w:rPr>
      </w:pPr>
      <w:r w:rsidRPr="002E1C3E">
        <w:rPr>
          <w:rFonts w:ascii="Arial" w:hAnsi="Arial" w:cs="Arial"/>
          <w:b/>
          <w:bCs/>
          <w:color w:val="000000"/>
        </w:rPr>
        <w:t xml:space="preserve">During the term, the Special Needs committee had established an Instagram social media page and has been keeping the Facebook and Instagram pages updated with disability related news. The Special Needs committee also hosted </w:t>
      </w:r>
      <w:proofErr w:type="gramStart"/>
      <w:r w:rsidRPr="002E1C3E">
        <w:rPr>
          <w:rFonts w:ascii="Arial" w:hAnsi="Arial" w:cs="Arial"/>
          <w:b/>
          <w:bCs/>
          <w:color w:val="000000"/>
        </w:rPr>
        <w:t>a</w:t>
      </w:r>
      <w:proofErr w:type="gramEnd"/>
      <w:r w:rsidRPr="002E1C3E">
        <w:rPr>
          <w:rFonts w:ascii="Arial" w:hAnsi="Arial" w:cs="Arial"/>
          <w:b/>
          <w:bCs/>
          <w:color w:val="000000"/>
        </w:rPr>
        <w:t xml:space="preserve"> SRC 2020 Tear of Disability Campaign with SRC members discussing disabilities. </w:t>
      </w:r>
    </w:p>
    <w:p w14:paraId="2502E24D" w14:textId="3BDDA599" w:rsidR="00A804EE" w:rsidRPr="002E1C3E" w:rsidRDefault="00A804EE" w:rsidP="00D06231">
      <w:pPr>
        <w:pStyle w:val="Heading1"/>
        <w:jc w:val="both"/>
        <w:rPr>
          <w:rFonts w:ascii="Arial" w:hAnsi="Arial" w:cs="Arial"/>
          <w:sz w:val="22"/>
          <w:szCs w:val="22"/>
        </w:rPr>
      </w:pPr>
      <w:bookmarkStart w:id="7" w:name="_Toc532636075"/>
      <w:r w:rsidRPr="002E1C3E">
        <w:rPr>
          <w:rFonts w:ascii="Arial" w:hAnsi="Arial" w:cs="Arial"/>
          <w:sz w:val="22"/>
          <w:szCs w:val="22"/>
        </w:rPr>
        <w:t>Plans for Next Academic Term</w:t>
      </w:r>
      <w:bookmarkEnd w:id="7"/>
    </w:p>
    <w:p w14:paraId="6028F096" w14:textId="08CD6C4C" w:rsidR="007C4FEC" w:rsidRPr="002E1C3E" w:rsidRDefault="00E94F4D" w:rsidP="00D06231">
      <w:pPr>
        <w:spacing w:line="360" w:lineRule="auto"/>
        <w:jc w:val="both"/>
        <w:rPr>
          <w:rFonts w:ascii="Arial" w:hAnsi="Arial" w:cs="Arial"/>
          <w:b/>
          <w:bCs/>
          <w:color w:val="000000"/>
        </w:rPr>
      </w:pPr>
      <w:r w:rsidRPr="002E1C3E">
        <w:rPr>
          <w:rFonts w:ascii="Arial" w:hAnsi="Arial" w:cs="Arial"/>
          <w:b/>
          <w:bCs/>
          <w:color w:val="000000"/>
        </w:rPr>
        <w:t xml:space="preserve">The portfolio is aiming to launch an online TSR and SRC Special Needs Sign Language Campaign to promote Sign Language and Deaf Culture. </w:t>
      </w:r>
    </w:p>
    <w:p w14:paraId="4BC04479" w14:textId="4E663A3E" w:rsidR="002E1C3E" w:rsidRPr="002E1C3E" w:rsidRDefault="002E1C3E" w:rsidP="00D06231">
      <w:pPr>
        <w:spacing w:line="360" w:lineRule="auto"/>
        <w:jc w:val="both"/>
        <w:rPr>
          <w:rFonts w:ascii="Arial" w:hAnsi="Arial" w:cs="Arial"/>
          <w:b/>
          <w:bCs/>
          <w:color w:val="000000"/>
        </w:rPr>
      </w:pPr>
      <w:r w:rsidRPr="002E1C3E">
        <w:rPr>
          <w:rFonts w:ascii="Arial" w:hAnsi="Arial" w:cs="Arial"/>
          <w:b/>
          <w:bCs/>
          <w:color w:val="000000"/>
        </w:rPr>
        <w:t xml:space="preserve">The manager is involved in a Division of Student Affairs Universal Access Campaign that is aiming to launch in September. </w:t>
      </w:r>
    </w:p>
    <w:p w14:paraId="414A438F" w14:textId="38146623" w:rsidR="00A804EE" w:rsidRPr="002E1C3E" w:rsidRDefault="00A804EE" w:rsidP="00D06231">
      <w:pPr>
        <w:pStyle w:val="Heading1"/>
        <w:jc w:val="both"/>
        <w:rPr>
          <w:rFonts w:ascii="Arial" w:hAnsi="Arial" w:cs="Arial"/>
          <w:sz w:val="22"/>
          <w:szCs w:val="22"/>
        </w:rPr>
      </w:pPr>
      <w:bookmarkStart w:id="8" w:name="_Toc532636076"/>
      <w:r w:rsidRPr="002E1C3E">
        <w:rPr>
          <w:rFonts w:ascii="Arial" w:hAnsi="Arial" w:cs="Arial"/>
          <w:sz w:val="22"/>
          <w:szCs w:val="22"/>
        </w:rPr>
        <w:t>Recommendations for Portfolio Improvement</w:t>
      </w:r>
      <w:bookmarkEnd w:id="8"/>
    </w:p>
    <w:p w14:paraId="176F305B" w14:textId="77777777" w:rsidR="007C4FEC" w:rsidRPr="002E1C3E" w:rsidRDefault="007C4FEC" w:rsidP="00D06231">
      <w:pPr>
        <w:spacing w:line="360" w:lineRule="auto"/>
        <w:jc w:val="both"/>
        <w:rPr>
          <w:rFonts w:ascii="Arial" w:hAnsi="Arial" w:cs="Arial"/>
          <w:b/>
          <w:bCs/>
          <w:color w:val="000000"/>
        </w:rPr>
      </w:pPr>
      <w:r w:rsidRPr="002E1C3E">
        <w:rPr>
          <w:rFonts w:ascii="Arial" w:hAnsi="Arial" w:cs="Arial"/>
          <w:b/>
          <w:bCs/>
          <w:color w:val="000000"/>
        </w:rPr>
        <w:t xml:space="preserve">Recommendations is to implement a </w:t>
      </w:r>
      <w:proofErr w:type="gramStart"/>
      <w:r w:rsidRPr="002E1C3E">
        <w:rPr>
          <w:rFonts w:ascii="Arial" w:hAnsi="Arial" w:cs="Arial"/>
          <w:b/>
          <w:bCs/>
          <w:color w:val="000000"/>
        </w:rPr>
        <w:t>long lasting</w:t>
      </w:r>
      <w:proofErr w:type="gramEnd"/>
      <w:r w:rsidRPr="002E1C3E">
        <w:rPr>
          <w:rFonts w:ascii="Arial" w:hAnsi="Arial" w:cs="Arial"/>
          <w:b/>
          <w:bCs/>
          <w:color w:val="000000"/>
        </w:rPr>
        <w:t xml:space="preserve"> administration system for other managers to follow and to form strong relationships with other organisations. </w:t>
      </w:r>
    </w:p>
    <w:p w14:paraId="33C47E72" w14:textId="599FC354" w:rsidR="00A804EE" w:rsidRPr="002E1C3E" w:rsidRDefault="00A804EE" w:rsidP="00D06231">
      <w:pPr>
        <w:pStyle w:val="Heading1"/>
        <w:jc w:val="both"/>
        <w:rPr>
          <w:rFonts w:ascii="Arial" w:hAnsi="Arial" w:cs="Arial"/>
          <w:sz w:val="22"/>
          <w:szCs w:val="22"/>
        </w:rPr>
      </w:pPr>
      <w:bookmarkStart w:id="9" w:name="_Toc532636077"/>
      <w:r w:rsidRPr="002E1C3E">
        <w:rPr>
          <w:rFonts w:ascii="Arial" w:hAnsi="Arial" w:cs="Arial"/>
          <w:sz w:val="22"/>
          <w:szCs w:val="22"/>
        </w:rPr>
        <w:t>Important Contacts</w:t>
      </w:r>
      <w:bookmarkEnd w:id="9"/>
    </w:p>
    <w:p w14:paraId="25D77E48" w14:textId="19AAE513" w:rsidR="002E1C3E" w:rsidRPr="002E1C3E" w:rsidRDefault="002E1C3E" w:rsidP="00D06231">
      <w:pPr>
        <w:spacing w:line="360" w:lineRule="auto"/>
        <w:jc w:val="both"/>
        <w:rPr>
          <w:rFonts w:ascii="Arial" w:hAnsi="Arial" w:cs="Arial"/>
          <w:b/>
          <w:bCs/>
          <w:color w:val="000000"/>
        </w:rPr>
      </w:pPr>
      <w:r w:rsidRPr="002E1C3E">
        <w:rPr>
          <w:rFonts w:ascii="Arial" w:hAnsi="Arial" w:cs="Arial"/>
          <w:b/>
          <w:bCs/>
          <w:color w:val="000000"/>
        </w:rPr>
        <w:t xml:space="preserve">Special Needs Manager: Luigia Nicholas </w:t>
      </w:r>
      <w:hyperlink r:id="rId12" w:history="1">
        <w:r w:rsidRPr="002E1C3E">
          <w:rPr>
            <w:rStyle w:val="Hyperlink"/>
            <w:rFonts w:ascii="Arial" w:hAnsi="Arial" w:cs="Arial"/>
            <w:b/>
            <w:bCs/>
          </w:rPr>
          <w:t>specialneeds@sun.ac.za</w:t>
        </w:r>
      </w:hyperlink>
    </w:p>
    <w:p w14:paraId="7667C191" w14:textId="7DC26632" w:rsidR="00985972" w:rsidRPr="002E1C3E" w:rsidRDefault="00AC5683" w:rsidP="00D06231">
      <w:pPr>
        <w:spacing w:line="360" w:lineRule="auto"/>
        <w:jc w:val="both"/>
        <w:rPr>
          <w:rFonts w:ascii="Arial" w:hAnsi="Arial" w:cs="Arial"/>
          <w:b/>
          <w:bCs/>
          <w:color w:val="000000"/>
        </w:rPr>
      </w:pPr>
      <w:r w:rsidRPr="002E1C3E">
        <w:rPr>
          <w:rFonts w:ascii="Arial" w:hAnsi="Arial" w:cs="Arial"/>
          <w:b/>
          <w:bCs/>
          <w:color w:val="000000"/>
        </w:rPr>
        <w:lastRenderedPageBreak/>
        <w:t xml:space="preserve">Dr Marcia </w:t>
      </w:r>
      <w:proofErr w:type="spellStart"/>
      <w:r w:rsidRPr="002E1C3E">
        <w:rPr>
          <w:rFonts w:ascii="Arial" w:hAnsi="Arial" w:cs="Arial"/>
          <w:b/>
          <w:bCs/>
          <w:color w:val="000000"/>
        </w:rPr>
        <w:t>Lyner</w:t>
      </w:r>
      <w:proofErr w:type="spellEnd"/>
      <w:r w:rsidRPr="002E1C3E">
        <w:rPr>
          <w:rFonts w:ascii="Arial" w:hAnsi="Arial" w:cs="Arial"/>
          <w:b/>
          <w:bCs/>
          <w:color w:val="000000"/>
        </w:rPr>
        <w:t>-</w:t>
      </w:r>
      <w:proofErr w:type="gramStart"/>
      <w:r w:rsidRPr="002E1C3E">
        <w:rPr>
          <w:rFonts w:ascii="Arial" w:hAnsi="Arial" w:cs="Arial"/>
          <w:b/>
          <w:bCs/>
          <w:color w:val="000000"/>
        </w:rPr>
        <w:t>Cleophas(</w:t>
      </w:r>
      <w:proofErr w:type="gramEnd"/>
      <w:r w:rsidRPr="002E1C3E">
        <w:rPr>
          <w:rFonts w:ascii="Arial" w:hAnsi="Arial" w:cs="Arial"/>
          <w:b/>
          <w:bCs/>
          <w:color w:val="000000"/>
        </w:rPr>
        <w:t>Disability Unit) cleophas@sun.ac.za</w:t>
      </w:r>
    </w:p>
    <w:p w14:paraId="37F15C12" w14:textId="77777777" w:rsidR="00E84081" w:rsidRPr="002E1C3E" w:rsidRDefault="00E84081" w:rsidP="00D06231">
      <w:pPr>
        <w:spacing w:line="360" w:lineRule="auto"/>
        <w:jc w:val="both"/>
        <w:rPr>
          <w:rFonts w:ascii="Arial" w:hAnsi="Arial" w:cs="Arial"/>
        </w:rPr>
      </w:pPr>
    </w:p>
    <w:p w14:paraId="1A95D413" w14:textId="59A25E5A" w:rsidR="00E84081" w:rsidRPr="002E1C3E" w:rsidRDefault="00E84081" w:rsidP="00D06231">
      <w:pPr>
        <w:spacing w:line="360" w:lineRule="auto"/>
        <w:jc w:val="both"/>
        <w:rPr>
          <w:rFonts w:ascii="Arial" w:hAnsi="Arial" w:cs="Arial"/>
          <w:color w:val="FF0000"/>
        </w:rPr>
      </w:pPr>
      <w:r w:rsidRPr="002E1C3E">
        <w:rPr>
          <w:rFonts w:ascii="Arial" w:hAnsi="Arial" w:cs="Arial"/>
          <w:color w:val="FF0000"/>
        </w:rPr>
        <w:t>NB: Please remove all text written in grey italics and replace it with your own text. These should only be used as a guideline, and it is advised that a copy of this be kept as a guideline throughout an individual’s term in office as an SRC member</w:t>
      </w:r>
    </w:p>
    <w:sectPr w:rsidR="00E84081" w:rsidRPr="002E1C3E" w:rsidSect="0000543B">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2570C" w14:textId="77777777" w:rsidR="00CB0E82" w:rsidRDefault="00CB0E82" w:rsidP="0000543B">
      <w:pPr>
        <w:spacing w:after="0" w:line="240" w:lineRule="auto"/>
      </w:pPr>
      <w:r>
        <w:separator/>
      </w:r>
    </w:p>
  </w:endnote>
  <w:endnote w:type="continuationSeparator" w:id="0">
    <w:p w14:paraId="0A9D1843" w14:textId="77777777" w:rsidR="00CB0E82" w:rsidRDefault="00CB0E82"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2A75" w14:textId="77777777" w:rsidR="00CD338F" w:rsidRDefault="00CD338F" w:rsidP="0000543B">
    <w:pPr>
      <w:pStyle w:val="Footer"/>
    </w:pPr>
    <w:r>
      <w:rPr>
        <w:noProof/>
        <w:lang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CD338F" w:rsidRDefault="00CD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2DC5" w14:textId="77777777" w:rsidR="00CD338F" w:rsidRDefault="00CD338F" w:rsidP="0000543B">
    <w:pPr>
      <w:pStyle w:val="Footer"/>
    </w:pPr>
    <w:r>
      <w:rPr>
        <w:noProof/>
        <w:lang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CD338F" w:rsidRDefault="00CD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D7D89" w14:textId="77777777" w:rsidR="00CB0E82" w:rsidRDefault="00CB0E82" w:rsidP="0000543B">
      <w:pPr>
        <w:spacing w:after="0" w:line="240" w:lineRule="auto"/>
      </w:pPr>
      <w:r>
        <w:separator/>
      </w:r>
    </w:p>
  </w:footnote>
  <w:footnote w:type="continuationSeparator" w:id="0">
    <w:p w14:paraId="66372349" w14:textId="77777777" w:rsidR="00CB0E82" w:rsidRDefault="00CB0E82"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E8B6" w14:textId="77777777" w:rsidR="00CD338F" w:rsidRDefault="00561301" w:rsidP="000978BA">
    <w:pPr>
      <w:pStyle w:val="Header"/>
    </w:pPr>
    <w:r>
      <w:rPr>
        <w:noProof/>
        <w:lang w:bidi="ar-SA"/>
      </w:rPr>
      <w:drawing>
        <wp:inline distT="0" distB="0" distL="0" distR="0" wp14:anchorId="22011F71" wp14:editId="201FF544">
          <wp:extent cx="5731510" cy="21501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p w14:paraId="4426421E" w14:textId="77777777" w:rsidR="00CD338F" w:rsidRDefault="00CD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3A13" w14:textId="77777777" w:rsidR="00CD338F" w:rsidRDefault="00CD338F">
    <w:pPr>
      <w:pStyle w:val="Header"/>
    </w:pPr>
    <w:r>
      <w:rPr>
        <w:noProof/>
        <w:lang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0B372B9"/>
    <w:multiLevelType w:val="hybridMultilevel"/>
    <w:tmpl w:val="C2AE27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4"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3"/>
  </w:num>
  <w:num w:numId="3">
    <w:abstractNumId w:val="12"/>
  </w:num>
  <w:num w:numId="4">
    <w:abstractNumId w:val="22"/>
  </w:num>
  <w:num w:numId="5">
    <w:abstractNumId w:val="9"/>
  </w:num>
  <w:num w:numId="6">
    <w:abstractNumId w:val="14"/>
  </w:num>
  <w:num w:numId="7">
    <w:abstractNumId w:val="19"/>
  </w:num>
  <w:num w:numId="8">
    <w:abstractNumId w:val="25"/>
  </w:num>
  <w:num w:numId="9">
    <w:abstractNumId w:val="24"/>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23"/>
  </w:num>
  <w:num w:numId="15">
    <w:abstractNumId w:val="0"/>
  </w:num>
  <w:num w:numId="16">
    <w:abstractNumId w:val="10"/>
  </w:num>
  <w:num w:numId="17">
    <w:abstractNumId w:val="20"/>
  </w:num>
  <w:num w:numId="18">
    <w:abstractNumId w:val="8"/>
  </w:num>
  <w:num w:numId="19">
    <w:abstractNumId w:val="11"/>
  </w:num>
  <w:num w:numId="20">
    <w:abstractNumId w:val="6"/>
  </w:num>
  <w:num w:numId="21">
    <w:abstractNumId w:val="2"/>
  </w:num>
  <w:num w:numId="22">
    <w:abstractNumId w:val="18"/>
  </w:num>
  <w:num w:numId="23">
    <w:abstractNumId w:val="7"/>
  </w:num>
  <w:num w:numId="24">
    <w:abstractNumId w:val="4"/>
  </w:num>
  <w:num w:numId="25">
    <w:abstractNumId w:val="13"/>
  </w:num>
  <w:num w:numId="26">
    <w:abstractNumId w:val="1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543B"/>
    <w:rsid w:val="00007444"/>
    <w:rsid w:val="0001766A"/>
    <w:rsid w:val="00026313"/>
    <w:rsid w:val="0004106F"/>
    <w:rsid w:val="000425E2"/>
    <w:rsid w:val="000600AA"/>
    <w:rsid w:val="00061E43"/>
    <w:rsid w:val="0008677A"/>
    <w:rsid w:val="00095E92"/>
    <w:rsid w:val="000978BA"/>
    <w:rsid w:val="000A2CF4"/>
    <w:rsid w:val="000A507D"/>
    <w:rsid w:val="000A60F3"/>
    <w:rsid w:val="000B5DD7"/>
    <w:rsid w:val="000D78AA"/>
    <w:rsid w:val="000D7944"/>
    <w:rsid w:val="000E45CE"/>
    <w:rsid w:val="000E566D"/>
    <w:rsid w:val="000F7222"/>
    <w:rsid w:val="001078AE"/>
    <w:rsid w:val="001219AA"/>
    <w:rsid w:val="00130970"/>
    <w:rsid w:val="001440E3"/>
    <w:rsid w:val="001673DF"/>
    <w:rsid w:val="00167D10"/>
    <w:rsid w:val="0018468C"/>
    <w:rsid w:val="00191B3E"/>
    <w:rsid w:val="00196DE0"/>
    <w:rsid w:val="001A2E74"/>
    <w:rsid w:val="001C66DB"/>
    <w:rsid w:val="001C70C7"/>
    <w:rsid w:val="001D354B"/>
    <w:rsid w:val="001D5995"/>
    <w:rsid w:val="001D7DD9"/>
    <w:rsid w:val="001F2A6A"/>
    <w:rsid w:val="00213010"/>
    <w:rsid w:val="00213C15"/>
    <w:rsid w:val="002227DA"/>
    <w:rsid w:val="002300CF"/>
    <w:rsid w:val="00234260"/>
    <w:rsid w:val="00234301"/>
    <w:rsid w:val="00237001"/>
    <w:rsid w:val="00250D94"/>
    <w:rsid w:val="002673DF"/>
    <w:rsid w:val="0029437E"/>
    <w:rsid w:val="00295B41"/>
    <w:rsid w:val="002B18BD"/>
    <w:rsid w:val="002B3635"/>
    <w:rsid w:val="002D4E05"/>
    <w:rsid w:val="002E1C3E"/>
    <w:rsid w:val="002E1F7F"/>
    <w:rsid w:val="002F4AE3"/>
    <w:rsid w:val="0030724A"/>
    <w:rsid w:val="003227BF"/>
    <w:rsid w:val="0035675F"/>
    <w:rsid w:val="00365530"/>
    <w:rsid w:val="003856DD"/>
    <w:rsid w:val="00391FA7"/>
    <w:rsid w:val="003A52BA"/>
    <w:rsid w:val="003F323D"/>
    <w:rsid w:val="004175F5"/>
    <w:rsid w:val="00424B03"/>
    <w:rsid w:val="00431BC3"/>
    <w:rsid w:val="0043321B"/>
    <w:rsid w:val="00433F30"/>
    <w:rsid w:val="0044209A"/>
    <w:rsid w:val="004508C1"/>
    <w:rsid w:val="00451455"/>
    <w:rsid w:val="00453927"/>
    <w:rsid w:val="00454DE8"/>
    <w:rsid w:val="00456365"/>
    <w:rsid w:val="00482052"/>
    <w:rsid w:val="00484D89"/>
    <w:rsid w:val="0049078C"/>
    <w:rsid w:val="00495DA6"/>
    <w:rsid w:val="004A01B2"/>
    <w:rsid w:val="004A3660"/>
    <w:rsid w:val="004A68F8"/>
    <w:rsid w:val="004D384C"/>
    <w:rsid w:val="004D3A39"/>
    <w:rsid w:val="00503F30"/>
    <w:rsid w:val="00507316"/>
    <w:rsid w:val="0051184D"/>
    <w:rsid w:val="00531AE7"/>
    <w:rsid w:val="0056089D"/>
    <w:rsid w:val="00561301"/>
    <w:rsid w:val="0057223C"/>
    <w:rsid w:val="005741AE"/>
    <w:rsid w:val="00574B07"/>
    <w:rsid w:val="005954B7"/>
    <w:rsid w:val="005B2F73"/>
    <w:rsid w:val="005E4CF7"/>
    <w:rsid w:val="005F3E67"/>
    <w:rsid w:val="00610454"/>
    <w:rsid w:val="00616A74"/>
    <w:rsid w:val="006177DB"/>
    <w:rsid w:val="00622E5F"/>
    <w:rsid w:val="006314CA"/>
    <w:rsid w:val="00632108"/>
    <w:rsid w:val="00637A9C"/>
    <w:rsid w:val="00641BA1"/>
    <w:rsid w:val="0065061D"/>
    <w:rsid w:val="00665A71"/>
    <w:rsid w:val="006A435C"/>
    <w:rsid w:val="006C2DD1"/>
    <w:rsid w:val="006D0979"/>
    <w:rsid w:val="006E5DD3"/>
    <w:rsid w:val="006F1AEB"/>
    <w:rsid w:val="006F317E"/>
    <w:rsid w:val="006F3503"/>
    <w:rsid w:val="00742673"/>
    <w:rsid w:val="007454BB"/>
    <w:rsid w:val="007657CB"/>
    <w:rsid w:val="00775EB9"/>
    <w:rsid w:val="00780725"/>
    <w:rsid w:val="007839EC"/>
    <w:rsid w:val="007B3D7C"/>
    <w:rsid w:val="007B7C46"/>
    <w:rsid w:val="007C4FEC"/>
    <w:rsid w:val="007C5687"/>
    <w:rsid w:val="007C709C"/>
    <w:rsid w:val="007E1763"/>
    <w:rsid w:val="007E2D29"/>
    <w:rsid w:val="007E32B3"/>
    <w:rsid w:val="007E391B"/>
    <w:rsid w:val="007F58D0"/>
    <w:rsid w:val="007F7988"/>
    <w:rsid w:val="008132A0"/>
    <w:rsid w:val="00841E44"/>
    <w:rsid w:val="00845169"/>
    <w:rsid w:val="00864E87"/>
    <w:rsid w:val="00867972"/>
    <w:rsid w:val="008A1D22"/>
    <w:rsid w:val="008B3594"/>
    <w:rsid w:val="008E2621"/>
    <w:rsid w:val="008E2D90"/>
    <w:rsid w:val="008E43FC"/>
    <w:rsid w:val="008F2049"/>
    <w:rsid w:val="00921227"/>
    <w:rsid w:val="0093472A"/>
    <w:rsid w:val="009667F3"/>
    <w:rsid w:val="0098163A"/>
    <w:rsid w:val="00981C01"/>
    <w:rsid w:val="00985972"/>
    <w:rsid w:val="009A185C"/>
    <w:rsid w:val="009A2BC2"/>
    <w:rsid w:val="009A5214"/>
    <w:rsid w:val="009A5A0E"/>
    <w:rsid w:val="009B0790"/>
    <w:rsid w:val="009B3451"/>
    <w:rsid w:val="009D1B2E"/>
    <w:rsid w:val="009E20F7"/>
    <w:rsid w:val="009E4C3F"/>
    <w:rsid w:val="009F5A62"/>
    <w:rsid w:val="00A05EB1"/>
    <w:rsid w:val="00A3088D"/>
    <w:rsid w:val="00A34F2B"/>
    <w:rsid w:val="00A518D4"/>
    <w:rsid w:val="00A60441"/>
    <w:rsid w:val="00A804EE"/>
    <w:rsid w:val="00A83442"/>
    <w:rsid w:val="00A87487"/>
    <w:rsid w:val="00A92377"/>
    <w:rsid w:val="00AA1FD2"/>
    <w:rsid w:val="00AC5683"/>
    <w:rsid w:val="00B05A70"/>
    <w:rsid w:val="00B0780F"/>
    <w:rsid w:val="00B41526"/>
    <w:rsid w:val="00B47607"/>
    <w:rsid w:val="00B71D2B"/>
    <w:rsid w:val="00B740CB"/>
    <w:rsid w:val="00B74A84"/>
    <w:rsid w:val="00B77A53"/>
    <w:rsid w:val="00B82714"/>
    <w:rsid w:val="00B82B8F"/>
    <w:rsid w:val="00B86082"/>
    <w:rsid w:val="00B96061"/>
    <w:rsid w:val="00BB1626"/>
    <w:rsid w:val="00BB18BF"/>
    <w:rsid w:val="00BB309E"/>
    <w:rsid w:val="00BC5201"/>
    <w:rsid w:val="00BD77C0"/>
    <w:rsid w:val="00BE3799"/>
    <w:rsid w:val="00BF1DB3"/>
    <w:rsid w:val="00BF46AD"/>
    <w:rsid w:val="00C052AB"/>
    <w:rsid w:val="00C1452E"/>
    <w:rsid w:val="00C15762"/>
    <w:rsid w:val="00C52B99"/>
    <w:rsid w:val="00C53D0D"/>
    <w:rsid w:val="00C67D47"/>
    <w:rsid w:val="00C82934"/>
    <w:rsid w:val="00CA1A9D"/>
    <w:rsid w:val="00CA1FA4"/>
    <w:rsid w:val="00CA2228"/>
    <w:rsid w:val="00CB0E82"/>
    <w:rsid w:val="00CB2687"/>
    <w:rsid w:val="00CB2937"/>
    <w:rsid w:val="00CB50C5"/>
    <w:rsid w:val="00CC2A8B"/>
    <w:rsid w:val="00CD0B91"/>
    <w:rsid w:val="00CD338F"/>
    <w:rsid w:val="00CF174B"/>
    <w:rsid w:val="00D038F3"/>
    <w:rsid w:val="00D06231"/>
    <w:rsid w:val="00D119AE"/>
    <w:rsid w:val="00D13FAB"/>
    <w:rsid w:val="00D1648F"/>
    <w:rsid w:val="00D27867"/>
    <w:rsid w:val="00D33E2F"/>
    <w:rsid w:val="00D40869"/>
    <w:rsid w:val="00D42DF5"/>
    <w:rsid w:val="00D614AB"/>
    <w:rsid w:val="00D634BA"/>
    <w:rsid w:val="00D67BC3"/>
    <w:rsid w:val="00D77BDA"/>
    <w:rsid w:val="00DA04EB"/>
    <w:rsid w:val="00DA4BB4"/>
    <w:rsid w:val="00DB31FD"/>
    <w:rsid w:val="00DE0C33"/>
    <w:rsid w:val="00DF3021"/>
    <w:rsid w:val="00DF771A"/>
    <w:rsid w:val="00E053C7"/>
    <w:rsid w:val="00E439CB"/>
    <w:rsid w:val="00E44BFE"/>
    <w:rsid w:val="00E659B2"/>
    <w:rsid w:val="00E67F43"/>
    <w:rsid w:val="00E71448"/>
    <w:rsid w:val="00E73B9D"/>
    <w:rsid w:val="00E818B6"/>
    <w:rsid w:val="00E84081"/>
    <w:rsid w:val="00E900D2"/>
    <w:rsid w:val="00E904F6"/>
    <w:rsid w:val="00E94F4D"/>
    <w:rsid w:val="00E96D8D"/>
    <w:rsid w:val="00EA4732"/>
    <w:rsid w:val="00ED3E10"/>
    <w:rsid w:val="00EE3CF1"/>
    <w:rsid w:val="00EE3CFE"/>
    <w:rsid w:val="00EF35EF"/>
    <w:rsid w:val="00EF3E7C"/>
    <w:rsid w:val="00EF4A02"/>
    <w:rsid w:val="00EF624C"/>
    <w:rsid w:val="00F010EF"/>
    <w:rsid w:val="00F1483D"/>
    <w:rsid w:val="00F26329"/>
    <w:rsid w:val="00F37FEE"/>
    <w:rsid w:val="00F6098E"/>
    <w:rsid w:val="00F6227B"/>
    <w:rsid w:val="00F64CDF"/>
    <w:rsid w:val="00F96012"/>
    <w:rsid w:val="00FA3AEF"/>
    <w:rsid w:val="00FB79D6"/>
    <w:rsid w:val="00FC37E0"/>
    <w:rsid w:val="00FC3B1D"/>
    <w:rsid w:val="00FC7EE5"/>
    <w:rsid w:val="00FE110C"/>
    <w:rsid w:val="00FE22EF"/>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 w:type="character" w:styleId="UnresolvedMention">
    <w:name w:val="Unresolved Mention"/>
    <w:basedOn w:val="DefaultParagraphFont"/>
    <w:uiPriority w:val="99"/>
    <w:semiHidden/>
    <w:unhideWhenUsed/>
    <w:rsid w:val="002E1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ecialneeds@sun.ac.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7AC70-4981-463D-BF26-5A3D0DA33DAF}">
  <ds:schemaRefs>
    <ds:schemaRef ds:uri="http://schemas.openxmlformats.org/officeDocument/2006/bibliography"/>
  </ds:schemaRefs>
</ds:datastoreItem>
</file>

<file path=customXml/itemProps2.xml><?xml version="1.0" encoding="utf-8"?>
<ds:datastoreItem xmlns:ds="http://schemas.openxmlformats.org/officeDocument/2006/customXml" ds:itemID="{BE5FA666-A577-4430-9D1B-75A274DB4255}"/>
</file>

<file path=customXml/itemProps3.xml><?xml version="1.0" encoding="utf-8"?>
<ds:datastoreItem xmlns:ds="http://schemas.openxmlformats.org/officeDocument/2006/customXml" ds:itemID="{DBBE2650-C587-49D6-B201-C72D453F19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136FC-1679-4108-B1C1-6578BE473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Luigia Nicholas</cp:lastModifiedBy>
  <cp:revision>4</cp:revision>
  <cp:lastPrinted>2018-08-02T20:12:00Z</cp:lastPrinted>
  <dcterms:created xsi:type="dcterms:W3CDTF">2020-07-17T10:50:00Z</dcterms:created>
  <dcterms:modified xsi:type="dcterms:W3CDTF">2020-07-17T11:55:00Z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