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4484"/>
        <w:tblW w:w="0" w:type="auto"/>
        <w:tblLook w:val="04A0" w:firstRow="1" w:lastRow="0" w:firstColumn="1" w:lastColumn="0" w:noHBand="0" w:noVBand="1"/>
      </w:tblPr>
      <w:tblGrid>
        <w:gridCol w:w="4675"/>
        <w:gridCol w:w="4675"/>
      </w:tblGrid>
      <w:tr w:rsidR="00CF6ACD" w:rsidRPr="00CF6ACD" w14:paraId="71202636" w14:textId="77777777" w:rsidTr="00C33487">
        <w:tc>
          <w:tcPr>
            <w:tcW w:w="4675" w:type="dxa"/>
          </w:tcPr>
          <w:p w14:paraId="77FCA243" w14:textId="77777777" w:rsidR="00CF6ACD" w:rsidRPr="00CF6ACD" w:rsidRDefault="00CF6ACD" w:rsidP="00C33487">
            <w:pPr>
              <w:spacing w:before="240" w:after="240"/>
              <w:rPr>
                <w:b/>
                <w:bCs/>
                <w:sz w:val="28"/>
                <w:szCs w:val="28"/>
              </w:rPr>
            </w:pPr>
            <w:r w:rsidRPr="00CF6ACD">
              <w:rPr>
                <w:b/>
                <w:bCs/>
                <w:sz w:val="28"/>
                <w:szCs w:val="28"/>
              </w:rPr>
              <w:t>Name:</w:t>
            </w:r>
          </w:p>
        </w:tc>
        <w:tc>
          <w:tcPr>
            <w:tcW w:w="4675" w:type="dxa"/>
          </w:tcPr>
          <w:p w14:paraId="31E9CB11" w14:textId="77777777" w:rsidR="00CF6ACD" w:rsidRPr="00CF6ACD" w:rsidRDefault="00CF6ACD" w:rsidP="00C33487">
            <w:pPr>
              <w:spacing w:before="240" w:after="240"/>
              <w:rPr>
                <w:sz w:val="28"/>
                <w:szCs w:val="28"/>
              </w:rPr>
            </w:pPr>
            <w:r w:rsidRPr="00CF6ACD">
              <w:rPr>
                <w:sz w:val="28"/>
                <w:szCs w:val="28"/>
              </w:rPr>
              <w:t>Grace Mngadi</w:t>
            </w:r>
          </w:p>
        </w:tc>
      </w:tr>
      <w:tr w:rsidR="00CF6ACD" w:rsidRPr="00CF6ACD" w14:paraId="0FCFD7BE" w14:textId="77777777" w:rsidTr="00C33487">
        <w:tc>
          <w:tcPr>
            <w:tcW w:w="4675" w:type="dxa"/>
          </w:tcPr>
          <w:p w14:paraId="7966DA0D" w14:textId="77777777" w:rsidR="00CF6ACD" w:rsidRPr="00CF6ACD" w:rsidRDefault="00CF6ACD" w:rsidP="00C33487">
            <w:pPr>
              <w:spacing w:before="240" w:after="240"/>
              <w:rPr>
                <w:b/>
                <w:bCs/>
                <w:sz w:val="28"/>
                <w:szCs w:val="28"/>
              </w:rPr>
            </w:pPr>
            <w:r w:rsidRPr="00CF6ACD">
              <w:rPr>
                <w:b/>
                <w:bCs/>
                <w:sz w:val="28"/>
                <w:szCs w:val="28"/>
              </w:rPr>
              <w:t>Portfolio:</w:t>
            </w:r>
          </w:p>
        </w:tc>
        <w:tc>
          <w:tcPr>
            <w:tcW w:w="4675" w:type="dxa"/>
          </w:tcPr>
          <w:p w14:paraId="79C82F69" w14:textId="77777777" w:rsidR="00CF6ACD" w:rsidRPr="00CF6ACD" w:rsidRDefault="00CF6ACD" w:rsidP="00C33487">
            <w:pPr>
              <w:spacing w:before="240" w:after="240"/>
              <w:rPr>
                <w:sz w:val="28"/>
                <w:szCs w:val="28"/>
              </w:rPr>
            </w:pPr>
            <w:r w:rsidRPr="00CF6ACD">
              <w:rPr>
                <w:sz w:val="28"/>
                <w:szCs w:val="28"/>
              </w:rPr>
              <w:t>Womxn and Queer Empowerment</w:t>
            </w:r>
          </w:p>
        </w:tc>
      </w:tr>
      <w:tr w:rsidR="00CF6ACD" w:rsidRPr="00CF6ACD" w14:paraId="713E50F0" w14:textId="77777777" w:rsidTr="00C33487">
        <w:tc>
          <w:tcPr>
            <w:tcW w:w="4675" w:type="dxa"/>
          </w:tcPr>
          <w:p w14:paraId="33944C98" w14:textId="77777777" w:rsidR="00CF6ACD" w:rsidRPr="00CF6ACD" w:rsidRDefault="00CF6ACD" w:rsidP="00C33487">
            <w:pPr>
              <w:spacing w:before="240" w:after="240"/>
              <w:rPr>
                <w:b/>
                <w:bCs/>
                <w:sz w:val="28"/>
                <w:szCs w:val="28"/>
              </w:rPr>
            </w:pPr>
            <w:r w:rsidRPr="00CF6ACD">
              <w:rPr>
                <w:b/>
                <w:bCs/>
                <w:sz w:val="28"/>
                <w:szCs w:val="28"/>
              </w:rPr>
              <w:t>Subject:</w:t>
            </w:r>
          </w:p>
        </w:tc>
        <w:tc>
          <w:tcPr>
            <w:tcW w:w="4675" w:type="dxa"/>
          </w:tcPr>
          <w:p w14:paraId="5B4B4260" w14:textId="02BAF0E4" w:rsidR="009835B6" w:rsidRPr="00CF6ACD" w:rsidRDefault="00CF6ACD" w:rsidP="00C33487">
            <w:pPr>
              <w:spacing w:before="240" w:after="240"/>
              <w:rPr>
                <w:sz w:val="28"/>
                <w:szCs w:val="28"/>
              </w:rPr>
            </w:pPr>
            <w:r w:rsidRPr="00CF6ACD">
              <w:rPr>
                <w:sz w:val="28"/>
                <w:szCs w:val="28"/>
              </w:rPr>
              <w:t xml:space="preserve">Quarterly Report – Term </w:t>
            </w:r>
            <w:r w:rsidR="00404709">
              <w:rPr>
                <w:sz w:val="28"/>
                <w:szCs w:val="28"/>
              </w:rPr>
              <w:t>1</w:t>
            </w:r>
            <w:r w:rsidR="009835B6">
              <w:rPr>
                <w:sz w:val="28"/>
                <w:szCs w:val="28"/>
              </w:rPr>
              <w:t xml:space="preserve"> (2020)</w:t>
            </w:r>
          </w:p>
        </w:tc>
      </w:tr>
      <w:tr w:rsidR="00CF6ACD" w:rsidRPr="00CF6ACD" w14:paraId="564DEC37" w14:textId="77777777" w:rsidTr="00C33487">
        <w:tc>
          <w:tcPr>
            <w:tcW w:w="4675" w:type="dxa"/>
          </w:tcPr>
          <w:p w14:paraId="7EB3EEE2" w14:textId="77777777" w:rsidR="00CF6ACD" w:rsidRPr="00CF6ACD" w:rsidRDefault="00CF6ACD" w:rsidP="00C33487">
            <w:pPr>
              <w:spacing w:before="240" w:after="240"/>
              <w:rPr>
                <w:b/>
                <w:bCs/>
                <w:sz w:val="28"/>
                <w:szCs w:val="28"/>
              </w:rPr>
            </w:pPr>
            <w:r w:rsidRPr="00CF6ACD">
              <w:rPr>
                <w:b/>
                <w:bCs/>
                <w:sz w:val="28"/>
                <w:szCs w:val="28"/>
              </w:rPr>
              <w:t>Email Address:</w:t>
            </w:r>
          </w:p>
        </w:tc>
        <w:tc>
          <w:tcPr>
            <w:tcW w:w="4675" w:type="dxa"/>
          </w:tcPr>
          <w:p w14:paraId="57E0634A" w14:textId="77777777" w:rsidR="00CF6ACD" w:rsidRPr="00CF6ACD" w:rsidRDefault="00CF6ACD" w:rsidP="00C33487">
            <w:pPr>
              <w:spacing w:before="240" w:after="240"/>
              <w:rPr>
                <w:sz w:val="28"/>
                <w:szCs w:val="28"/>
              </w:rPr>
            </w:pPr>
            <w:r w:rsidRPr="00CF6ACD">
              <w:rPr>
                <w:sz w:val="28"/>
                <w:szCs w:val="28"/>
              </w:rPr>
              <w:t>22671439@sun.ac.za</w:t>
            </w:r>
          </w:p>
        </w:tc>
      </w:tr>
    </w:tbl>
    <w:p w14:paraId="303A3D93" w14:textId="77777777" w:rsidR="00C33487" w:rsidRPr="00C33487" w:rsidRDefault="00C33487" w:rsidP="00C33487">
      <w:pPr>
        <w:spacing w:before="240" w:after="240"/>
        <w:jc w:val="center"/>
        <w:rPr>
          <w:sz w:val="32"/>
          <w:szCs w:val="32"/>
          <w:lang w:val="en-US"/>
        </w:rPr>
      </w:pPr>
      <w:r w:rsidRPr="00C33487">
        <w:rPr>
          <w:sz w:val="32"/>
          <w:szCs w:val="32"/>
          <w:lang w:val="en-US"/>
        </w:rPr>
        <w:t>UNIVERSITY OF STELENBOSCH – SRC MANAGERIAL REPORT</w:t>
      </w:r>
    </w:p>
    <w:p w14:paraId="36A5E05C" w14:textId="6CD6F7FF" w:rsidR="00CF6ACD" w:rsidRDefault="00CF6ACD" w:rsidP="00CF6ACD">
      <w:pPr>
        <w:spacing w:before="240" w:after="240"/>
        <w:rPr>
          <w:sz w:val="28"/>
          <w:szCs w:val="28"/>
          <w:lang w:val="en-US"/>
        </w:rPr>
      </w:pPr>
    </w:p>
    <w:p w14:paraId="23951E71" w14:textId="77777777" w:rsidR="00C33487" w:rsidRDefault="00C33487" w:rsidP="00C33487">
      <w:pPr>
        <w:spacing w:before="240" w:after="240"/>
        <w:jc w:val="center"/>
        <w:rPr>
          <w:sz w:val="32"/>
          <w:szCs w:val="32"/>
          <w:lang w:val="en-US"/>
        </w:rPr>
      </w:pPr>
    </w:p>
    <w:p w14:paraId="44877094" w14:textId="77777777" w:rsidR="00C33487" w:rsidRDefault="00C33487">
      <w:pPr>
        <w:rPr>
          <w:sz w:val="32"/>
          <w:szCs w:val="32"/>
          <w:lang w:val="en-US"/>
        </w:rPr>
      </w:pPr>
      <w:r>
        <w:rPr>
          <w:sz w:val="32"/>
          <w:szCs w:val="32"/>
          <w:lang w:val="en-US"/>
        </w:rPr>
        <w:br w:type="page"/>
      </w:r>
    </w:p>
    <w:sdt>
      <w:sdtPr>
        <w:rPr>
          <w:rFonts w:asciiTheme="minorHAnsi" w:eastAsiaTheme="minorHAnsi" w:hAnsiTheme="minorHAnsi" w:cstheme="minorBidi"/>
          <w:color w:val="auto"/>
          <w:sz w:val="22"/>
          <w:szCs w:val="22"/>
          <w:lang w:val="en-GB"/>
        </w:rPr>
        <w:id w:val="-1500879713"/>
        <w:docPartObj>
          <w:docPartGallery w:val="Table of Contents"/>
          <w:docPartUnique/>
        </w:docPartObj>
      </w:sdtPr>
      <w:sdtEndPr>
        <w:rPr>
          <w:b/>
          <w:bCs/>
          <w:noProof/>
        </w:rPr>
      </w:sdtEndPr>
      <w:sdtContent>
        <w:p w14:paraId="717693F6" w14:textId="3F26EC57" w:rsidR="00C33487" w:rsidRDefault="00C33487" w:rsidP="0064191C">
          <w:pPr>
            <w:pStyle w:val="TOCHeading"/>
          </w:pPr>
          <w:r>
            <w:t>Contents</w:t>
          </w:r>
        </w:p>
        <w:p w14:paraId="70D61DE6" w14:textId="40201599" w:rsidR="00A17E9B" w:rsidRDefault="00C33487">
          <w:pPr>
            <w:pStyle w:val="TOC1"/>
            <w:tabs>
              <w:tab w:val="right" w:leader="dot" w:pos="9350"/>
            </w:tabs>
            <w:rPr>
              <w:rFonts w:eastAsiaTheme="minorEastAsia"/>
              <w:noProof/>
              <w:lang w:val="en-US"/>
            </w:rPr>
          </w:pPr>
          <w:r>
            <w:fldChar w:fldCharType="begin"/>
          </w:r>
          <w:r>
            <w:instrText xml:space="preserve"> TOC \o "1-3" \h \z \u </w:instrText>
          </w:r>
          <w:r>
            <w:fldChar w:fldCharType="separate"/>
          </w:r>
          <w:hyperlink w:anchor="_Toc36211476" w:history="1">
            <w:r w:rsidR="00A17E9B" w:rsidRPr="008C7FB0">
              <w:rPr>
                <w:rStyle w:val="Hyperlink"/>
                <w:noProof/>
              </w:rPr>
              <w:t>Constitutional Responsibilities</w:t>
            </w:r>
            <w:r w:rsidR="00A17E9B">
              <w:rPr>
                <w:noProof/>
                <w:webHidden/>
              </w:rPr>
              <w:tab/>
            </w:r>
            <w:r w:rsidR="00A17E9B">
              <w:rPr>
                <w:noProof/>
                <w:webHidden/>
              </w:rPr>
              <w:fldChar w:fldCharType="begin"/>
            </w:r>
            <w:r w:rsidR="00A17E9B">
              <w:rPr>
                <w:noProof/>
                <w:webHidden/>
              </w:rPr>
              <w:instrText xml:space="preserve"> PAGEREF _Toc36211476 \h </w:instrText>
            </w:r>
            <w:r w:rsidR="00A17E9B">
              <w:rPr>
                <w:noProof/>
                <w:webHidden/>
              </w:rPr>
            </w:r>
            <w:r w:rsidR="00A17E9B">
              <w:rPr>
                <w:noProof/>
                <w:webHidden/>
              </w:rPr>
              <w:fldChar w:fldCharType="separate"/>
            </w:r>
            <w:r w:rsidR="00A17E9B">
              <w:rPr>
                <w:noProof/>
                <w:webHidden/>
              </w:rPr>
              <w:t>3</w:t>
            </w:r>
            <w:r w:rsidR="00A17E9B">
              <w:rPr>
                <w:noProof/>
                <w:webHidden/>
              </w:rPr>
              <w:fldChar w:fldCharType="end"/>
            </w:r>
          </w:hyperlink>
        </w:p>
        <w:p w14:paraId="6145EB7A" w14:textId="1D5A1FD8" w:rsidR="00A17E9B" w:rsidRDefault="00C6091D">
          <w:pPr>
            <w:pStyle w:val="TOC1"/>
            <w:tabs>
              <w:tab w:val="right" w:leader="dot" w:pos="9350"/>
            </w:tabs>
            <w:rPr>
              <w:rFonts w:eastAsiaTheme="minorEastAsia"/>
              <w:noProof/>
              <w:lang w:val="en-US"/>
            </w:rPr>
          </w:pPr>
          <w:hyperlink w:anchor="_Toc36211477" w:history="1">
            <w:r w:rsidR="00A17E9B" w:rsidRPr="008C7FB0">
              <w:rPr>
                <w:rStyle w:val="Hyperlink"/>
                <w:noProof/>
              </w:rPr>
              <w:t>Portfolio Overview</w:t>
            </w:r>
            <w:r w:rsidR="00A17E9B">
              <w:rPr>
                <w:noProof/>
                <w:webHidden/>
              </w:rPr>
              <w:tab/>
            </w:r>
            <w:r w:rsidR="00A17E9B">
              <w:rPr>
                <w:noProof/>
                <w:webHidden/>
              </w:rPr>
              <w:fldChar w:fldCharType="begin"/>
            </w:r>
            <w:r w:rsidR="00A17E9B">
              <w:rPr>
                <w:noProof/>
                <w:webHidden/>
              </w:rPr>
              <w:instrText xml:space="preserve"> PAGEREF _Toc36211477 \h </w:instrText>
            </w:r>
            <w:r w:rsidR="00A17E9B">
              <w:rPr>
                <w:noProof/>
                <w:webHidden/>
              </w:rPr>
            </w:r>
            <w:r w:rsidR="00A17E9B">
              <w:rPr>
                <w:noProof/>
                <w:webHidden/>
              </w:rPr>
              <w:fldChar w:fldCharType="separate"/>
            </w:r>
            <w:r w:rsidR="00A17E9B">
              <w:rPr>
                <w:noProof/>
                <w:webHidden/>
              </w:rPr>
              <w:t>3</w:t>
            </w:r>
            <w:r w:rsidR="00A17E9B">
              <w:rPr>
                <w:noProof/>
                <w:webHidden/>
              </w:rPr>
              <w:fldChar w:fldCharType="end"/>
            </w:r>
          </w:hyperlink>
        </w:p>
        <w:p w14:paraId="526788F3" w14:textId="473BD1AB" w:rsidR="00A17E9B" w:rsidRDefault="00C6091D">
          <w:pPr>
            <w:pStyle w:val="TOC2"/>
            <w:tabs>
              <w:tab w:val="left" w:pos="660"/>
              <w:tab w:val="right" w:leader="dot" w:pos="9350"/>
            </w:tabs>
            <w:rPr>
              <w:rFonts w:eastAsiaTheme="minorEastAsia"/>
              <w:noProof/>
              <w:lang w:val="en-US"/>
            </w:rPr>
          </w:pPr>
          <w:hyperlink w:anchor="_Toc36211478" w:history="1">
            <w:r w:rsidR="00A17E9B" w:rsidRPr="008C7FB0">
              <w:rPr>
                <w:rStyle w:val="Hyperlink"/>
                <w:noProof/>
              </w:rPr>
              <w:t>1.</w:t>
            </w:r>
            <w:r w:rsidR="00A17E9B">
              <w:rPr>
                <w:rFonts w:eastAsiaTheme="minorEastAsia"/>
                <w:noProof/>
                <w:lang w:val="en-US"/>
              </w:rPr>
              <w:tab/>
            </w:r>
            <w:r w:rsidR="00A17E9B" w:rsidRPr="008C7FB0">
              <w:rPr>
                <w:rStyle w:val="Hyperlink"/>
                <w:noProof/>
              </w:rPr>
              <w:t>Changes from Last Year’s Term: The Expansion of the Portfolio</w:t>
            </w:r>
            <w:r w:rsidR="00A17E9B">
              <w:rPr>
                <w:noProof/>
                <w:webHidden/>
              </w:rPr>
              <w:tab/>
            </w:r>
            <w:r w:rsidR="00A17E9B">
              <w:rPr>
                <w:noProof/>
                <w:webHidden/>
              </w:rPr>
              <w:fldChar w:fldCharType="begin"/>
            </w:r>
            <w:r w:rsidR="00A17E9B">
              <w:rPr>
                <w:noProof/>
                <w:webHidden/>
              </w:rPr>
              <w:instrText xml:space="preserve"> PAGEREF _Toc36211478 \h </w:instrText>
            </w:r>
            <w:r w:rsidR="00A17E9B">
              <w:rPr>
                <w:noProof/>
                <w:webHidden/>
              </w:rPr>
            </w:r>
            <w:r w:rsidR="00A17E9B">
              <w:rPr>
                <w:noProof/>
                <w:webHidden/>
              </w:rPr>
              <w:fldChar w:fldCharType="separate"/>
            </w:r>
            <w:r w:rsidR="00A17E9B">
              <w:rPr>
                <w:noProof/>
                <w:webHidden/>
              </w:rPr>
              <w:t>3</w:t>
            </w:r>
            <w:r w:rsidR="00A17E9B">
              <w:rPr>
                <w:noProof/>
                <w:webHidden/>
              </w:rPr>
              <w:fldChar w:fldCharType="end"/>
            </w:r>
          </w:hyperlink>
        </w:p>
        <w:p w14:paraId="68FDC61D" w14:textId="6FDDD26A" w:rsidR="00A17E9B" w:rsidRDefault="00C6091D">
          <w:pPr>
            <w:pStyle w:val="TOC2"/>
            <w:tabs>
              <w:tab w:val="left" w:pos="660"/>
              <w:tab w:val="right" w:leader="dot" w:pos="9350"/>
            </w:tabs>
            <w:rPr>
              <w:rFonts w:eastAsiaTheme="minorEastAsia"/>
              <w:noProof/>
              <w:lang w:val="en-US"/>
            </w:rPr>
          </w:pPr>
          <w:hyperlink w:anchor="_Toc36211479" w:history="1">
            <w:r w:rsidR="00A17E9B" w:rsidRPr="008C7FB0">
              <w:rPr>
                <w:rStyle w:val="Hyperlink"/>
                <w:noProof/>
              </w:rPr>
              <w:t>2.</w:t>
            </w:r>
            <w:r w:rsidR="00A17E9B">
              <w:rPr>
                <w:rFonts w:eastAsiaTheme="minorEastAsia"/>
                <w:noProof/>
                <w:lang w:val="en-US"/>
              </w:rPr>
              <w:tab/>
            </w:r>
            <w:r w:rsidR="00A17E9B" w:rsidRPr="008C7FB0">
              <w:rPr>
                <w:rStyle w:val="Hyperlink"/>
                <w:noProof/>
              </w:rPr>
              <w:t>New Vision</w:t>
            </w:r>
            <w:r w:rsidR="00A17E9B">
              <w:rPr>
                <w:noProof/>
                <w:webHidden/>
              </w:rPr>
              <w:tab/>
            </w:r>
            <w:r w:rsidR="00A17E9B">
              <w:rPr>
                <w:noProof/>
                <w:webHidden/>
              </w:rPr>
              <w:fldChar w:fldCharType="begin"/>
            </w:r>
            <w:r w:rsidR="00A17E9B">
              <w:rPr>
                <w:noProof/>
                <w:webHidden/>
              </w:rPr>
              <w:instrText xml:space="preserve"> PAGEREF _Toc36211479 \h </w:instrText>
            </w:r>
            <w:r w:rsidR="00A17E9B">
              <w:rPr>
                <w:noProof/>
                <w:webHidden/>
              </w:rPr>
            </w:r>
            <w:r w:rsidR="00A17E9B">
              <w:rPr>
                <w:noProof/>
                <w:webHidden/>
              </w:rPr>
              <w:fldChar w:fldCharType="separate"/>
            </w:r>
            <w:r w:rsidR="00A17E9B">
              <w:rPr>
                <w:noProof/>
                <w:webHidden/>
              </w:rPr>
              <w:t>4</w:t>
            </w:r>
            <w:r w:rsidR="00A17E9B">
              <w:rPr>
                <w:noProof/>
                <w:webHidden/>
              </w:rPr>
              <w:fldChar w:fldCharType="end"/>
            </w:r>
          </w:hyperlink>
        </w:p>
        <w:p w14:paraId="6AA63FB1" w14:textId="7A7D3413" w:rsidR="00A17E9B" w:rsidRDefault="00C6091D">
          <w:pPr>
            <w:pStyle w:val="TOC1"/>
            <w:tabs>
              <w:tab w:val="right" w:leader="dot" w:pos="9350"/>
            </w:tabs>
            <w:rPr>
              <w:rFonts w:eastAsiaTheme="minorEastAsia"/>
              <w:noProof/>
              <w:lang w:val="en-US"/>
            </w:rPr>
          </w:pPr>
          <w:hyperlink w:anchor="_Toc36211480" w:history="1">
            <w:r w:rsidR="00A17E9B" w:rsidRPr="008C7FB0">
              <w:rPr>
                <w:rStyle w:val="Hyperlink"/>
                <w:noProof/>
              </w:rPr>
              <w:t>Committees</w:t>
            </w:r>
            <w:r w:rsidR="00A17E9B">
              <w:rPr>
                <w:noProof/>
                <w:webHidden/>
              </w:rPr>
              <w:tab/>
            </w:r>
            <w:r w:rsidR="00A17E9B">
              <w:rPr>
                <w:noProof/>
                <w:webHidden/>
              </w:rPr>
              <w:fldChar w:fldCharType="begin"/>
            </w:r>
            <w:r w:rsidR="00A17E9B">
              <w:rPr>
                <w:noProof/>
                <w:webHidden/>
              </w:rPr>
              <w:instrText xml:space="preserve"> PAGEREF _Toc36211480 \h </w:instrText>
            </w:r>
            <w:r w:rsidR="00A17E9B">
              <w:rPr>
                <w:noProof/>
                <w:webHidden/>
              </w:rPr>
            </w:r>
            <w:r w:rsidR="00A17E9B">
              <w:rPr>
                <w:noProof/>
                <w:webHidden/>
              </w:rPr>
              <w:fldChar w:fldCharType="separate"/>
            </w:r>
            <w:r w:rsidR="00A17E9B">
              <w:rPr>
                <w:noProof/>
                <w:webHidden/>
              </w:rPr>
              <w:t>4</w:t>
            </w:r>
            <w:r w:rsidR="00A17E9B">
              <w:rPr>
                <w:noProof/>
                <w:webHidden/>
              </w:rPr>
              <w:fldChar w:fldCharType="end"/>
            </w:r>
          </w:hyperlink>
        </w:p>
        <w:p w14:paraId="06E65E7E" w14:textId="282E2DC5" w:rsidR="00A17E9B" w:rsidRDefault="00C6091D">
          <w:pPr>
            <w:pStyle w:val="TOC1"/>
            <w:tabs>
              <w:tab w:val="right" w:leader="dot" w:pos="9350"/>
            </w:tabs>
            <w:rPr>
              <w:rFonts w:eastAsiaTheme="minorEastAsia"/>
              <w:noProof/>
              <w:lang w:val="en-US"/>
            </w:rPr>
          </w:pPr>
          <w:hyperlink w:anchor="_Toc36211481" w:history="1">
            <w:r w:rsidR="00A17E9B" w:rsidRPr="008C7FB0">
              <w:rPr>
                <w:rStyle w:val="Hyperlink"/>
                <w:noProof/>
              </w:rPr>
              <w:t>Budget Overview</w:t>
            </w:r>
            <w:r w:rsidR="00A17E9B">
              <w:rPr>
                <w:noProof/>
                <w:webHidden/>
              </w:rPr>
              <w:tab/>
            </w:r>
            <w:r w:rsidR="00A17E9B">
              <w:rPr>
                <w:noProof/>
                <w:webHidden/>
              </w:rPr>
              <w:fldChar w:fldCharType="begin"/>
            </w:r>
            <w:r w:rsidR="00A17E9B">
              <w:rPr>
                <w:noProof/>
                <w:webHidden/>
              </w:rPr>
              <w:instrText xml:space="preserve"> PAGEREF _Toc36211481 \h </w:instrText>
            </w:r>
            <w:r w:rsidR="00A17E9B">
              <w:rPr>
                <w:noProof/>
                <w:webHidden/>
              </w:rPr>
            </w:r>
            <w:r w:rsidR="00A17E9B">
              <w:rPr>
                <w:noProof/>
                <w:webHidden/>
              </w:rPr>
              <w:fldChar w:fldCharType="separate"/>
            </w:r>
            <w:r w:rsidR="00A17E9B">
              <w:rPr>
                <w:noProof/>
                <w:webHidden/>
              </w:rPr>
              <w:t>4</w:t>
            </w:r>
            <w:r w:rsidR="00A17E9B">
              <w:rPr>
                <w:noProof/>
                <w:webHidden/>
              </w:rPr>
              <w:fldChar w:fldCharType="end"/>
            </w:r>
          </w:hyperlink>
        </w:p>
        <w:p w14:paraId="4EC3BE8C" w14:textId="2EF531D7" w:rsidR="00A17E9B" w:rsidRDefault="00C6091D">
          <w:pPr>
            <w:pStyle w:val="TOC1"/>
            <w:tabs>
              <w:tab w:val="right" w:leader="dot" w:pos="9350"/>
            </w:tabs>
            <w:rPr>
              <w:rFonts w:eastAsiaTheme="minorEastAsia"/>
              <w:noProof/>
              <w:lang w:val="en-US"/>
            </w:rPr>
          </w:pPr>
          <w:hyperlink w:anchor="_Toc36211482" w:history="1">
            <w:r w:rsidR="00A17E9B" w:rsidRPr="008C7FB0">
              <w:rPr>
                <w:rStyle w:val="Hyperlink"/>
                <w:noProof/>
              </w:rPr>
              <w:t>Term Overview</w:t>
            </w:r>
            <w:r w:rsidR="00A17E9B">
              <w:rPr>
                <w:noProof/>
                <w:webHidden/>
              </w:rPr>
              <w:tab/>
            </w:r>
            <w:r w:rsidR="00A17E9B">
              <w:rPr>
                <w:noProof/>
                <w:webHidden/>
              </w:rPr>
              <w:fldChar w:fldCharType="begin"/>
            </w:r>
            <w:r w:rsidR="00A17E9B">
              <w:rPr>
                <w:noProof/>
                <w:webHidden/>
              </w:rPr>
              <w:instrText xml:space="preserve"> PAGEREF _Toc36211482 \h </w:instrText>
            </w:r>
            <w:r w:rsidR="00A17E9B">
              <w:rPr>
                <w:noProof/>
                <w:webHidden/>
              </w:rPr>
            </w:r>
            <w:r w:rsidR="00A17E9B">
              <w:rPr>
                <w:noProof/>
                <w:webHidden/>
              </w:rPr>
              <w:fldChar w:fldCharType="separate"/>
            </w:r>
            <w:r w:rsidR="00A17E9B">
              <w:rPr>
                <w:noProof/>
                <w:webHidden/>
              </w:rPr>
              <w:t>5</w:t>
            </w:r>
            <w:r w:rsidR="00A17E9B">
              <w:rPr>
                <w:noProof/>
                <w:webHidden/>
              </w:rPr>
              <w:fldChar w:fldCharType="end"/>
            </w:r>
          </w:hyperlink>
        </w:p>
        <w:p w14:paraId="4671D23B" w14:textId="7BD8CBB2" w:rsidR="00A17E9B" w:rsidRDefault="00C6091D">
          <w:pPr>
            <w:pStyle w:val="TOC1"/>
            <w:tabs>
              <w:tab w:val="right" w:leader="dot" w:pos="9350"/>
            </w:tabs>
            <w:rPr>
              <w:rFonts w:eastAsiaTheme="minorEastAsia"/>
              <w:noProof/>
              <w:lang w:val="en-US"/>
            </w:rPr>
          </w:pPr>
          <w:hyperlink w:anchor="_Toc36211483" w:history="1">
            <w:r w:rsidR="00A17E9B" w:rsidRPr="008C7FB0">
              <w:rPr>
                <w:rStyle w:val="Hyperlink"/>
                <w:noProof/>
              </w:rPr>
              <w:t>Plans for the Next Academic Term</w:t>
            </w:r>
            <w:r w:rsidR="00A17E9B">
              <w:rPr>
                <w:noProof/>
                <w:webHidden/>
              </w:rPr>
              <w:tab/>
            </w:r>
            <w:r w:rsidR="00A17E9B">
              <w:rPr>
                <w:noProof/>
                <w:webHidden/>
              </w:rPr>
              <w:fldChar w:fldCharType="begin"/>
            </w:r>
            <w:r w:rsidR="00A17E9B">
              <w:rPr>
                <w:noProof/>
                <w:webHidden/>
              </w:rPr>
              <w:instrText xml:space="preserve"> PAGEREF _Toc36211483 \h </w:instrText>
            </w:r>
            <w:r w:rsidR="00A17E9B">
              <w:rPr>
                <w:noProof/>
                <w:webHidden/>
              </w:rPr>
            </w:r>
            <w:r w:rsidR="00A17E9B">
              <w:rPr>
                <w:noProof/>
                <w:webHidden/>
              </w:rPr>
              <w:fldChar w:fldCharType="separate"/>
            </w:r>
            <w:r w:rsidR="00A17E9B">
              <w:rPr>
                <w:noProof/>
                <w:webHidden/>
              </w:rPr>
              <w:t>5</w:t>
            </w:r>
            <w:r w:rsidR="00A17E9B">
              <w:rPr>
                <w:noProof/>
                <w:webHidden/>
              </w:rPr>
              <w:fldChar w:fldCharType="end"/>
            </w:r>
          </w:hyperlink>
        </w:p>
        <w:p w14:paraId="179B0551" w14:textId="26AE51EA" w:rsidR="00A17E9B" w:rsidRDefault="00C6091D">
          <w:pPr>
            <w:pStyle w:val="TOC2"/>
            <w:tabs>
              <w:tab w:val="left" w:pos="660"/>
              <w:tab w:val="right" w:leader="dot" w:pos="9350"/>
            </w:tabs>
            <w:rPr>
              <w:rFonts w:eastAsiaTheme="minorEastAsia"/>
              <w:noProof/>
              <w:lang w:val="en-US"/>
            </w:rPr>
          </w:pPr>
          <w:hyperlink w:anchor="_Toc36211484" w:history="1">
            <w:r w:rsidR="00A17E9B" w:rsidRPr="008C7FB0">
              <w:rPr>
                <w:rStyle w:val="Hyperlink"/>
                <w:noProof/>
                <w:lang w:val="en-US"/>
              </w:rPr>
              <w:t>1.</w:t>
            </w:r>
            <w:r w:rsidR="00A17E9B">
              <w:rPr>
                <w:rFonts w:eastAsiaTheme="minorEastAsia"/>
                <w:noProof/>
                <w:lang w:val="en-US"/>
              </w:rPr>
              <w:tab/>
            </w:r>
            <w:r w:rsidR="00A17E9B" w:rsidRPr="008C7FB0">
              <w:rPr>
                <w:rStyle w:val="Hyperlink"/>
                <w:noProof/>
                <w:lang w:val="en-US"/>
              </w:rPr>
              <w:t>WAQE Committee Opening Function</w:t>
            </w:r>
            <w:r w:rsidR="00A17E9B">
              <w:rPr>
                <w:noProof/>
                <w:webHidden/>
              </w:rPr>
              <w:tab/>
            </w:r>
            <w:r w:rsidR="00A17E9B">
              <w:rPr>
                <w:noProof/>
                <w:webHidden/>
              </w:rPr>
              <w:fldChar w:fldCharType="begin"/>
            </w:r>
            <w:r w:rsidR="00A17E9B">
              <w:rPr>
                <w:noProof/>
                <w:webHidden/>
              </w:rPr>
              <w:instrText xml:space="preserve"> PAGEREF _Toc36211484 \h </w:instrText>
            </w:r>
            <w:r w:rsidR="00A17E9B">
              <w:rPr>
                <w:noProof/>
                <w:webHidden/>
              </w:rPr>
            </w:r>
            <w:r w:rsidR="00A17E9B">
              <w:rPr>
                <w:noProof/>
                <w:webHidden/>
              </w:rPr>
              <w:fldChar w:fldCharType="separate"/>
            </w:r>
            <w:r w:rsidR="00A17E9B">
              <w:rPr>
                <w:noProof/>
                <w:webHidden/>
              </w:rPr>
              <w:t>5</w:t>
            </w:r>
            <w:r w:rsidR="00A17E9B">
              <w:rPr>
                <w:noProof/>
                <w:webHidden/>
              </w:rPr>
              <w:fldChar w:fldCharType="end"/>
            </w:r>
          </w:hyperlink>
        </w:p>
        <w:p w14:paraId="3127ACC6" w14:textId="483E7905" w:rsidR="00A17E9B" w:rsidRDefault="00C6091D">
          <w:pPr>
            <w:pStyle w:val="TOC2"/>
            <w:tabs>
              <w:tab w:val="left" w:pos="660"/>
              <w:tab w:val="right" w:leader="dot" w:pos="9350"/>
            </w:tabs>
            <w:rPr>
              <w:rFonts w:eastAsiaTheme="minorEastAsia"/>
              <w:noProof/>
              <w:lang w:val="en-US"/>
            </w:rPr>
          </w:pPr>
          <w:hyperlink w:anchor="_Toc36211485" w:history="1">
            <w:r w:rsidR="00A17E9B" w:rsidRPr="008C7FB0">
              <w:rPr>
                <w:rStyle w:val="Hyperlink"/>
                <w:noProof/>
                <w:lang w:val="en-US"/>
              </w:rPr>
              <w:t>2.</w:t>
            </w:r>
            <w:r w:rsidR="00A17E9B">
              <w:rPr>
                <w:rFonts w:eastAsiaTheme="minorEastAsia"/>
                <w:noProof/>
                <w:lang w:val="en-US"/>
              </w:rPr>
              <w:tab/>
            </w:r>
            <w:r w:rsidR="00A17E9B" w:rsidRPr="008C7FB0">
              <w:rPr>
                <w:rStyle w:val="Hyperlink"/>
                <w:noProof/>
                <w:lang w:val="en-US"/>
              </w:rPr>
              <w:t>Critical Engagement Session</w:t>
            </w:r>
            <w:r w:rsidR="00A17E9B">
              <w:rPr>
                <w:noProof/>
                <w:webHidden/>
              </w:rPr>
              <w:tab/>
            </w:r>
            <w:r w:rsidR="00A17E9B">
              <w:rPr>
                <w:noProof/>
                <w:webHidden/>
              </w:rPr>
              <w:fldChar w:fldCharType="begin"/>
            </w:r>
            <w:r w:rsidR="00A17E9B">
              <w:rPr>
                <w:noProof/>
                <w:webHidden/>
              </w:rPr>
              <w:instrText xml:space="preserve"> PAGEREF _Toc36211485 \h </w:instrText>
            </w:r>
            <w:r w:rsidR="00A17E9B">
              <w:rPr>
                <w:noProof/>
                <w:webHidden/>
              </w:rPr>
            </w:r>
            <w:r w:rsidR="00A17E9B">
              <w:rPr>
                <w:noProof/>
                <w:webHidden/>
              </w:rPr>
              <w:fldChar w:fldCharType="separate"/>
            </w:r>
            <w:r w:rsidR="00A17E9B">
              <w:rPr>
                <w:noProof/>
                <w:webHidden/>
              </w:rPr>
              <w:t>5</w:t>
            </w:r>
            <w:r w:rsidR="00A17E9B">
              <w:rPr>
                <w:noProof/>
                <w:webHidden/>
              </w:rPr>
              <w:fldChar w:fldCharType="end"/>
            </w:r>
          </w:hyperlink>
        </w:p>
        <w:p w14:paraId="5A1BF22F" w14:textId="7252867B" w:rsidR="00A17E9B" w:rsidRDefault="00C6091D">
          <w:pPr>
            <w:pStyle w:val="TOC2"/>
            <w:tabs>
              <w:tab w:val="left" w:pos="660"/>
              <w:tab w:val="right" w:leader="dot" w:pos="9350"/>
            </w:tabs>
            <w:rPr>
              <w:rFonts w:eastAsiaTheme="minorEastAsia"/>
              <w:noProof/>
              <w:lang w:val="en-US"/>
            </w:rPr>
          </w:pPr>
          <w:hyperlink w:anchor="_Toc36211486" w:history="1">
            <w:r w:rsidR="00A17E9B" w:rsidRPr="008C7FB0">
              <w:rPr>
                <w:rStyle w:val="Hyperlink"/>
                <w:noProof/>
                <w:lang w:val="en-US"/>
              </w:rPr>
              <w:t>3.</w:t>
            </w:r>
            <w:r w:rsidR="00A17E9B">
              <w:rPr>
                <w:rFonts w:eastAsiaTheme="minorEastAsia"/>
                <w:noProof/>
                <w:lang w:val="en-US"/>
              </w:rPr>
              <w:tab/>
            </w:r>
            <w:r w:rsidR="00A17E9B" w:rsidRPr="008C7FB0">
              <w:rPr>
                <w:rStyle w:val="Hyperlink"/>
                <w:noProof/>
                <w:lang w:val="en-US"/>
              </w:rPr>
              <w:t>Stellenbosch Pride Admin</w:t>
            </w:r>
            <w:r w:rsidR="00A17E9B">
              <w:rPr>
                <w:noProof/>
                <w:webHidden/>
              </w:rPr>
              <w:tab/>
            </w:r>
            <w:r w:rsidR="00A17E9B">
              <w:rPr>
                <w:noProof/>
                <w:webHidden/>
              </w:rPr>
              <w:fldChar w:fldCharType="begin"/>
            </w:r>
            <w:r w:rsidR="00A17E9B">
              <w:rPr>
                <w:noProof/>
                <w:webHidden/>
              </w:rPr>
              <w:instrText xml:space="preserve"> PAGEREF _Toc36211486 \h </w:instrText>
            </w:r>
            <w:r w:rsidR="00A17E9B">
              <w:rPr>
                <w:noProof/>
                <w:webHidden/>
              </w:rPr>
            </w:r>
            <w:r w:rsidR="00A17E9B">
              <w:rPr>
                <w:noProof/>
                <w:webHidden/>
              </w:rPr>
              <w:fldChar w:fldCharType="separate"/>
            </w:r>
            <w:r w:rsidR="00A17E9B">
              <w:rPr>
                <w:noProof/>
                <w:webHidden/>
              </w:rPr>
              <w:t>5</w:t>
            </w:r>
            <w:r w:rsidR="00A17E9B">
              <w:rPr>
                <w:noProof/>
                <w:webHidden/>
              </w:rPr>
              <w:fldChar w:fldCharType="end"/>
            </w:r>
          </w:hyperlink>
        </w:p>
        <w:p w14:paraId="7D26CF22" w14:textId="5D214082" w:rsidR="00A17E9B" w:rsidRDefault="00C6091D">
          <w:pPr>
            <w:pStyle w:val="TOC2"/>
            <w:tabs>
              <w:tab w:val="left" w:pos="660"/>
              <w:tab w:val="right" w:leader="dot" w:pos="9350"/>
            </w:tabs>
            <w:rPr>
              <w:rFonts w:eastAsiaTheme="minorEastAsia"/>
              <w:noProof/>
              <w:lang w:val="en-US"/>
            </w:rPr>
          </w:pPr>
          <w:hyperlink w:anchor="_Toc36211487" w:history="1">
            <w:r w:rsidR="00A17E9B" w:rsidRPr="008C7FB0">
              <w:rPr>
                <w:rStyle w:val="Hyperlink"/>
                <w:noProof/>
                <w:lang w:val="en-US"/>
              </w:rPr>
              <w:t>4.</w:t>
            </w:r>
            <w:r w:rsidR="00A17E9B">
              <w:rPr>
                <w:rFonts w:eastAsiaTheme="minorEastAsia"/>
                <w:noProof/>
                <w:lang w:val="en-US"/>
              </w:rPr>
              <w:tab/>
            </w:r>
            <w:r w:rsidR="00A17E9B" w:rsidRPr="008C7FB0">
              <w:rPr>
                <w:rStyle w:val="Hyperlink"/>
                <w:noProof/>
                <w:lang w:val="en-US"/>
              </w:rPr>
              <w:t>Public Relations</w:t>
            </w:r>
            <w:r w:rsidR="00A17E9B">
              <w:rPr>
                <w:noProof/>
                <w:webHidden/>
              </w:rPr>
              <w:tab/>
            </w:r>
            <w:r w:rsidR="00A17E9B">
              <w:rPr>
                <w:noProof/>
                <w:webHidden/>
              </w:rPr>
              <w:fldChar w:fldCharType="begin"/>
            </w:r>
            <w:r w:rsidR="00A17E9B">
              <w:rPr>
                <w:noProof/>
                <w:webHidden/>
              </w:rPr>
              <w:instrText xml:space="preserve"> PAGEREF _Toc36211487 \h </w:instrText>
            </w:r>
            <w:r w:rsidR="00A17E9B">
              <w:rPr>
                <w:noProof/>
                <w:webHidden/>
              </w:rPr>
            </w:r>
            <w:r w:rsidR="00A17E9B">
              <w:rPr>
                <w:noProof/>
                <w:webHidden/>
              </w:rPr>
              <w:fldChar w:fldCharType="separate"/>
            </w:r>
            <w:r w:rsidR="00A17E9B">
              <w:rPr>
                <w:noProof/>
                <w:webHidden/>
              </w:rPr>
              <w:t>5</w:t>
            </w:r>
            <w:r w:rsidR="00A17E9B">
              <w:rPr>
                <w:noProof/>
                <w:webHidden/>
              </w:rPr>
              <w:fldChar w:fldCharType="end"/>
            </w:r>
          </w:hyperlink>
        </w:p>
        <w:p w14:paraId="54E5584A" w14:textId="54634302" w:rsidR="00A17E9B" w:rsidRDefault="00C6091D">
          <w:pPr>
            <w:pStyle w:val="TOC1"/>
            <w:tabs>
              <w:tab w:val="right" w:leader="dot" w:pos="9350"/>
            </w:tabs>
            <w:rPr>
              <w:rFonts w:eastAsiaTheme="minorEastAsia"/>
              <w:noProof/>
              <w:lang w:val="en-US"/>
            </w:rPr>
          </w:pPr>
          <w:hyperlink w:anchor="_Toc36211488" w:history="1">
            <w:r w:rsidR="00A17E9B" w:rsidRPr="008C7FB0">
              <w:rPr>
                <w:rStyle w:val="Hyperlink"/>
                <w:noProof/>
              </w:rPr>
              <w:t>Recommendations for Portfolio Improvement</w:t>
            </w:r>
            <w:r w:rsidR="00A17E9B">
              <w:rPr>
                <w:noProof/>
                <w:webHidden/>
              </w:rPr>
              <w:tab/>
            </w:r>
            <w:r w:rsidR="00A17E9B">
              <w:rPr>
                <w:noProof/>
                <w:webHidden/>
              </w:rPr>
              <w:fldChar w:fldCharType="begin"/>
            </w:r>
            <w:r w:rsidR="00A17E9B">
              <w:rPr>
                <w:noProof/>
                <w:webHidden/>
              </w:rPr>
              <w:instrText xml:space="preserve"> PAGEREF _Toc36211488 \h </w:instrText>
            </w:r>
            <w:r w:rsidR="00A17E9B">
              <w:rPr>
                <w:noProof/>
                <w:webHidden/>
              </w:rPr>
            </w:r>
            <w:r w:rsidR="00A17E9B">
              <w:rPr>
                <w:noProof/>
                <w:webHidden/>
              </w:rPr>
              <w:fldChar w:fldCharType="separate"/>
            </w:r>
            <w:r w:rsidR="00A17E9B">
              <w:rPr>
                <w:noProof/>
                <w:webHidden/>
              </w:rPr>
              <w:t>5</w:t>
            </w:r>
            <w:r w:rsidR="00A17E9B">
              <w:rPr>
                <w:noProof/>
                <w:webHidden/>
              </w:rPr>
              <w:fldChar w:fldCharType="end"/>
            </w:r>
          </w:hyperlink>
        </w:p>
        <w:p w14:paraId="7D790258" w14:textId="61EEC0B9" w:rsidR="00A17E9B" w:rsidRDefault="00C6091D">
          <w:pPr>
            <w:pStyle w:val="TOC1"/>
            <w:tabs>
              <w:tab w:val="right" w:leader="dot" w:pos="9350"/>
            </w:tabs>
            <w:rPr>
              <w:rFonts w:eastAsiaTheme="minorEastAsia"/>
              <w:noProof/>
              <w:lang w:val="en-US"/>
            </w:rPr>
          </w:pPr>
          <w:hyperlink w:anchor="_Toc36211489" w:history="1">
            <w:r w:rsidR="00A17E9B" w:rsidRPr="008C7FB0">
              <w:rPr>
                <w:rStyle w:val="Hyperlink"/>
                <w:noProof/>
              </w:rPr>
              <w:t>Important Contacts</w:t>
            </w:r>
            <w:r w:rsidR="00A17E9B">
              <w:rPr>
                <w:noProof/>
                <w:webHidden/>
              </w:rPr>
              <w:tab/>
            </w:r>
            <w:r w:rsidR="00A17E9B">
              <w:rPr>
                <w:noProof/>
                <w:webHidden/>
              </w:rPr>
              <w:fldChar w:fldCharType="begin"/>
            </w:r>
            <w:r w:rsidR="00A17E9B">
              <w:rPr>
                <w:noProof/>
                <w:webHidden/>
              </w:rPr>
              <w:instrText xml:space="preserve"> PAGEREF _Toc36211489 \h </w:instrText>
            </w:r>
            <w:r w:rsidR="00A17E9B">
              <w:rPr>
                <w:noProof/>
                <w:webHidden/>
              </w:rPr>
            </w:r>
            <w:r w:rsidR="00A17E9B">
              <w:rPr>
                <w:noProof/>
                <w:webHidden/>
              </w:rPr>
              <w:fldChar w:fldCharType="separate"/>
            </w:r>
            <w:r w:rsidR="00A17E9B">
              <w:rPr>
                <w:noProof/>
                <w:webHidden/>
              </w:rPr>
              <w:t>6</w:t>
            </w:r>
            <w:r w:rsidR="00A17E9B">
              <w:rPr>
                <w:noProof/>
                <w:webHidden/>
              </w:rPr>
              <w:fldChar w:fldCharType="end"/>
            </w:r>
          </w:hyperlink>
        </w:p>
        <w:p w14:paraId="265BE6A7" w14:textId="0A03596F" w:rsidR="00A17E9B" w:rsidRDefault="00C6091D">
          <w:pPr>
            <w:pStyle w:val="TOC2"/>
            <w:tabs>
              <w:tab w:val="left" w:pos="660"/>
              <w:tab w:val="right" w:leader="dot" w:pos="9350"/>
            </w:tabs>
            <w:rPr>
              <w:rFonts w:eastAsiaTheme="minorEastAsia"/>
              <w:noProof/>
              <w:lang w:val="en-US"/>
            </w:rPr>
          </w:pPr>
          <w:hyperlink w:anchor="_Toc36211490" w:history="1">
            <w:r w:rsidR="00A17E9B" w:rsidRPr="008C7FB0">
              <w:rPr>
                <w:rStyle w:val="Hyperlink"/>
                <w:noProof/>
              </w:rPr>
              <w:t>1.</w:t>
            </w:r>
            <w:r w:rsidR="00A17E9B">
              <w:rPr>
                <w:rFonts w:eastAsiaTheme="minorEastAsia"/>
                <w:noProof/>
                <w:lang w:val="en-US"/>
              </w:rPr>
              <w:tab/>
            </w:r>
            <w:r w:rsidR="00A17E9B" w:rsidRPr="008C7FB0">
              <w:rPr>
                <w:rStyle w:val="Hyperlink"/>
                <w:noProof/>
              </w:rPr>
              <w:t>Committee</w:t>
            </w:r>
            <w:r w:rsidR="00A17E9B">
              <w:rPr>
                <w:noProof/>
                <w:webHidden/>
              </w:rPr>
              <w:tab/>
            </w:r>
            <w:r w:rsidR="00A17E9B">
              <w:rPr>
                <w:noProof/>
                <w:webHidden/>
              </w:rPr>
              <w:fldChar w:fldCharType="begin"/>
            </w:r>
            <w:r w:rsidR="00A17E9B">
              <w:rPr>
                <w:noProof/>
                <w:webHidden/>
              </w:rPr>
              <w:instrText xml:space="preserve"> PAGEREF _Toc36211490 \h </w:instrText>
            </w:r>
            <w:r w:rsidR="00A17E9B">
              <w:rPr>
                <w:noProof/>
                <w:webHidden/>
              </w:rPr>
            </w:r>
            <w:r w:rsidR="00A17E9B">
              <w:rPr>
                <w:noProof/>
                <w:webHidden/>
              </w:rPr>
              <w:fldChar w:fldCharType="separate"/>
            </w:r>
            <w:r w:rsidR="00A17E9B">
              <w:rPr>
                <w:noProof/>
                <w:webHidden/>
              </w:rPr>
              <w:t>6</w:t>
            </w:r>
            <w:r w:rsidR="00A17E9B">
              <w:rPr>
                <w:noProof/>
                <w:webHidden/>
              </w:rPr>
              <w:fldChar w:fldCharType="end"/>
            </w:r>
          </w:hyperlink>
        </w:p>
        <w:p w14:paraId="2EAC51BC" w14:textId="539B503D" w:rsidR="00A17E9B" w:rsidRDefault="00C6091D">
          <w:pPr>
            <w:pStyle w:val="TOC2"/>
            <w:tabs>
              <w:tab w:val="left" w:pos="660"/>
              <w:tab w:val="right" w:leader="dot" w:pos="9350"/>
            </w:tabs>
            <w:rPr>
              <w:rFonts w:eastAsiaTheme="minorEastAsia"/>
              <w:noProof/>
              <w:lang w:val="en-US"/>
            </w:rPr>
          </w:pPr>
          <w:hyperlink w:anchor="_Toc36211491" w:history="1">
            <w:r w:rsidR="00A17E9B" w:rsidRPr="008C7FB0">
              <w:rPr>
                <w:rStyle w:val="Hyperlink"/>
                <w:noProof/>
                <w:lang w:val="en-ZA"/>
              </w:rPr>
              <w:t>2.</w:t>
            </w:r>
            <w:r w:rsidR="00A17E9B">
              <w:rPr>
                <w:rFonts w:eastAsiaTheme="minorEastAsia"/>
                <w:noProof/>
                <w:lang w:val="en-US"/>
              </w:rPr>
              <w:tab/>
            </w:r>
            <w:r w:rsidR="00A17E9B" w:rsidRPr="008C7FB0">
              <w:rPr>
                <w:rStyle w:val="Hyperlink"/>
                <w:noProof/>
                <w:lang w:val="en-ZA"/>
              </w:rPr>
              <w:t>Other</w:t>
            </w:r>
            <w:r w:rsidR="00A17E9B">
              <w:rPr>
                <w:noProof/>
                <w:webHidden/>
              </w:rPr>
              <w:tab/>
            </w:r>
            <w:r w:rsidR="00A17E9B">
              <w:rPr>
                <w:noProof/>
                <w:webHidden/>
              </w:rPr>
              <w:fldChar w:fldCharType="begin"/>
            </w:r>
            <w:r w:rsidR="00A17E9B">
              <w:rPr>
                <w:noProof/>
                <w:webHidden/>
              </w:rPr>
              <w:instrText xml:space="preserve"> PAGEREF _Toc36211491 \h </w:instrText>
            </w:r>
            <w:r w:rsidR="00A17E9B">
              <w:rPr>
                <w:noProof/>
                <w:webHidden/>
              </w:rPr>
            </w:r>
            <w:r w:rsidR="00A17E9B">
              <w:rPr>
                <w:noProof/>
                <w:webHidden/>
              </w:rPr>
              <w:fldChar w:fldCharType="separate"/>
            </w:r>
            <w:r w:rsidR="00A17E9B">
              <w:rPr>
                <w:noProof/>
                <w:webHidden/>
              </w:rPr>
              <w:t>6</w:t>
            </w:r>
            <w:r w:rsidR="00A17E9B">
              <w:rPr>
                <w:noProof/>
                <w:webHidden/>
              </w:rPr>
              <w:fldChar w:fldCharType="end"/>
            </w:r>
          </w:hyperlink>
        </w:p>
        <w:p w14:paraId="23C87490" w14:textId="76B02B70" w:rsidR="00A17E9B" w:rsidRDefault="00C6091D">
          <w:pPr>
            <w:pStyle w:val="TOC1"/>
            <w:tabs>
              <w:tab w:val="right" w:leader="dot" w:pos="9350"/>
            </w:tabs>
            <w:rPr>
              <w:rFonts w:eastAsiaTheme="minorEastAsia"/>
              <w:noProof/>
              <w:lang w:val="en-US"/>
            </w:rPr>
          </w:pPr>
          <w:hyperlink w:anchor="_Toc36211492" w:history="1">
            <w:r w:rsidR="00A17E9B" w:rsidRPr="008C7FB0">
              <w:rPr>
                <w:rStyle w:val="Hyperlink"/>
                <w:noProof/>
              </w:rPr>
              <w:t>Addendums</w:t>
            </w:r>
            <w:r w:rsidR="00A17E9B">
              <w:rPr>
                <w:noProof/>
                <w:webHidden/>
              </w:rPr>
              <w:tab/>
            </w:r>
            <w:r w:rsidR="00A17E9B">
              <w:rPr>
                <w:noProof/>
                <w:webHidden/>
              </w:rPr>
              <w:fldChar w:fldCharType="begin"/>
            </w:r>
            <w:r w:rsidR="00A17E9B">
              <w:rPr>
                <w:noProof/>
                <w:webHidden/>
              </w:rPr>
              <w:instrText xml:space="preserve"> PAGEREF _Toc36211492 \h </w:instrText>
            </w:r>
            <w:r w:rsidR="00A17E9B">
              <w:rPr>
                <w:noProof/>
                <w:webHidden/>
              </w:rPr>
            </w:r>
            <w:r w:rsidR="00A17E9B">
              <w:rPr>
                <w:noProof/>
                <w:webHidden/>
              </w:rPr>
              <w:fldChar w:fldCharType="separate"/>
            </w:r>
            <w:r w:rsidR="00A17E9B">
              <w:rPr>
                <w:noProof/>
                <w:webHidden/>
              </w:rPr>
              <w:t>7</w:t>
            </w:r>
            <w:r w:rsidR="00A17E9B">
              <w:rPr>
                <w:noProof/>
                <w:webHidden/>
              </w:rPr>
              <w:fldChar w:fldCharType="end"/>
            </w:r>
          </w:hyperlink>
        </w:p>
        <w:p w14:paraId="5C2C74EE" w14:textId="70F12583" w:rsidR="00A17E9B" w:rsidRDefault="00C6091D">
          <w:pPr>
            <w:pStyle w:val="TOC2"/>
            <w:tabs>
              <w:tab w:val="right" w:leader="dot" w:pos="9350"/>
            </w:tabs>
            <w:rPr>
              <w:rFonts w:eastAsiaTheme="minorEastAsia"/>
              <w:noProof/>
              <w:lang w:val="en-US"/>
            </w:rPr>
          </w:pPr>
          <w:hyperlink w:anchor="_Toc36211493" w:history="1">
            <w:r w:rsidR="00A17E9B" w:rsidRPr="008C7FB0">
              <w:rPr>
                <w:rStyle w:val="Hyperlink"/>
                <w:noProof/>
                <w:lang w:val="en-US"/>
              </w:rPr>
              <w:t>Addendum A: Prospective Budget</w:t>
            </w:r>
            <w:r w:rsidR="00A17E9B">
              <w:rPr>
                <w:noProof/>
                <w:webHidden/>
              </w:rPr>
              <w:tab/>
            </w:r>
            <w:r w:rsidR="00A17E9B">
              <w:rPr>
                <w:noProof/>
                <w:webHidden/>
              </w:rPr>
              <w:fldChar w:fldCharType="begin"/>
            </w:r>
            <w:r w:rsidR="00A17E9B">
              <w:rPr>
                <w:noProof/>
                <w:webHidden/>
              </w:rPr>
              <w:instrText xml:space="preserve"> PAGEREF _Toc36211493 \h </w:instrText>
            </w:r>
            <w:r w:rsidR="00A17E9B">
              <w:rPr>
                <w:noProof/>
                <w:webHidden/>
              </w:rPr>
            </w:r>
            <w:r w:rsidR="00A17E9B">
              <w:rPr>
                <w:noProof/>
                <w:webHidden/>
              </w:rPr>
              <w:fldChar w:fldCharType="separate"/>
            </w:r>
            <w:r w:rsidR="00A17E9B">
              <w:rPr>
                <w:noProof/>
                <w:webHidden/>
              </w:rPr>
              <w:t>7</w:t>
            </w:r>
            <w:r w:rsidR="00A17E9B">
              <w:rPr>
                <w:noProof/>
                <w:webHidden/>
              </w:rPr>
              <w:fldChar w:fldCharType="end"/>
            </w:r>
          </w:hyperlink>
        </w:p>
        <w:p w14:paraId="6D17465E" w14:textId="308EA647" w:rsidR="00C33487" w:rsidRDefault="00C33487">
          <w:r>
            <w:rPr>
              <w:b/>
              <w:bCs/>
              <w:noProof/>
            </w:rPr>
            <w:fldChar w:fldCharType="end"/>
          </w:r>
        </w:p>
      </w:sdtContent>
    </w:sdt>
    <w:p w14:paraId="035964BB" w14:textId="77777777" w:rsidR="00C33487" w:rsidRDefault="00C33487" w:rsidP="00C33487">
      <w:pPr>
        <w:spacing w:before="240" w:after="240"/>
        <w:jc w:val="center"/>
        <w:rPr>
          <w:sz w:val="32"/>
          <w:szCs w:val="32"/>
          <w:lang w:val="en-US"/>
        </w:rPr>
      </w:pPr>
    </w:p>
    <w:p w14:paraId="3EA0DAFE" w14:textId="1734C075" w:rsidR="00C33487" w:rsidRPr="0064191C" w:rsidRDefault="00C33487" w:rsidP="0064191C">
      <w:pPr>
        <w:pStyle w:val="Heading1"/>
      </w:pPr>
      <w:r>
        <w:br w:type="page"/>
      </w:r>
      <w:bookmarkStart w:id="0" w:name="_Toc36211476"/>
      <w:r w:rsidRPr="0064191C">
        <w:lastRenderedPageBreak/>
        <w:t>Constitutional Responsibilities</w:t>
      </w:r>
      <w:bookmarkEnd w:id="0"/>
    </w:p>
    <w:p w14:paraId="19AE1230" w14:textId="0CFDEFCA" w:rsidR="00C33487" w:rsidRDefault="00C33487" w:rsidP="00870002">
      <w:pPr>
        <w:pStyle w:val="ListParagraph"/>
        <w:numPr>
          <w:ilvl w:val="0"/>
          <w:numId w:val="1"/>
        </w:numPr>
        <w:spacing w:after="0"/>
        <w:rPr>
          <w:rFonts w:cstheme="minorHAnsi"/>
          <w:sz w:val="24"/>
          <w:szCs w:val="24"/>
          <w:lang w:val="en-US"/>
        </w:rPr>
      </w:pPr>
      <w:r w:rsidRPr="00C33487">
        <w:rPr>
          <w:rFonts w:cstheme="minorHAnsi"/>
          <w:sz w:val="24"/>
          <w:szCs w:val="24"/>
          <w:lang w:val="en-US"/>
        </w:rPr>
        <w:t>Compile the yearly portfolio budget</w:t>
      </w:r>
    </w:p>
    <w:p w14:paraId="04E4C831" w14:textId="07E2E370" w:rsidR="00C33487" w:rsidRDefault="00C33487" w:rsidP="00870002">
      <w:pPr>
        <w:pStyle w:val="ListParagraph"/>
        <w:numPr>
          <w:ilvl w:val="0"/>
          <w:numId w:val="1"/>
        </w:numPr>
        <w:spacing w:after="0"/>
        <w:rPr>
          <w:rFonts w:cstheme="minorHAnsi"/>
          <w:sz w:val="24"/>
          <w:szCs w:val="24"/>
          <w:lang w:val="en-US"/>
        </w:rPr>
      </w:pPr>
      <w:r>
        <w:rPr>
          <w:rFonts w:cstheme="minorHAnsi"/>
          <w:sz w:val="24"/>
          <w:szCs w:val="24"/>
          <w:lang w:val="en-US"/>
        </w:rPr>
        <w:t>Attend at least one SRC meeting per term</w:t>
      </w:r>
    </w:p>
    <w:p w14:paraId="263BF3B1" w14:textId="7FE6BD0B" w:rsidR="00C33487" w:rsidRDefault="00C33487" w:rsidP="00870002">
      <w:pPr>
        <w:pStyle w:val="ListParagraph"/>
        <w:numPr>
          <w:ilvl w:val="0"/>
          <w:numId w:val="1"/>
        </w:numPr>
        <w:spacing w:after="0"/>
        <w:rPr>
          <w:rFonts w:cstheme="minorHAnsi"/>
          <w:sz w:val="24"/>
          <w:szCs w:val="24"/>
          <w:lang w:val="en-US"/>
        </w:rPr>
      </w:pPr>
      <w:r>
        <w:rPr>
          <w:rFonts w:cstheme="minorHAnsi"/>
          <w:sz w:val="24"/>
          <w:szCs w:val="24"/>
          <w:lang w:val="en-US"/>
        </w:rPr>
        <w:t>Attend office duty sessions allocated by Secretary General</w:t>
      </w:r>
    </w:p>
    <w:p w14:paraId="51EF4648" w14:textId="2F64E1D9" w:rsidR="00C33487" w:rsidRDefault="00C33487" w:rsidP="00870002">
      <w:pPr>
        <w:spacing w:after="0"/>
        <w:rPr>
          <w:rFonts w:cstheme="minorHAnsi"/>
          <w:sz w:val="24"/>
          <w:szCs w:val="24"/>
          <w:lang w:val="en-US"/>
        </w:rPr>
      </w:pPr>
    </w:p>
    <w:p w14:paraId="5E73A2A2" w14:textId="1532FA65" w:rsidR="00CA090B" w:rsidRPr="00CA090B" w:rsidRDefault="00C33487" w:rsidP="0064191C">
      <w:pPr>
        <w:pStyle w:val="Heading1"/>
      </w:pPr>
      <w:bookmarkStart w:id="1" w:name="_Toc36211477"/>
      <w:r>
        <w:t>Portfolio Overview</w:t>
      </w:r>
      <w:bookmarkEnd w:id="1"/>
    </w:p>
    <w:p w14:paraId="438122FF" w14:textId="33ED035A" w:rsidR="00CA090B" w:rsidRPr="0064191C" w:rsidRDefault="00667D85" w:rsidP="0064191C">
      <w:pPr>
        <w:pStyle w:val="Heading2"/>
      </w:pPr>
      <w:bookmarkStart w:id="2" w:name="_Toc36211478"/>
      <w:r w:rsidRPr="0064191C">
        <w:t>Changes from Last Year’s Term: The Expansion of the Portfolio</w:t>
      </w:r>
      <w:bookmarkEnd w:id="2"/>
    </w:p>
    <w:p w14:paraId="4A3EA679" w14:textId="7CFC47D6" w:rsidR="00CA090B" w:rsidRDefault="00667D85" w:rsidP="00870002">
      <w:pPr>
        <w:spacing w:after="0"/>
        <w:jc w:val="both"/>
        <w:rPr>
          <w:rFonts w:cstheme="minorHAnsi"/>
          <w:sz w:val="24"/>
          <w:szCs w:val="24"/>
        </w:rPr>
      </w:pPr>
      <w:r>
        <w:rPr>
          <w:rFonts w:cstheme="minorHAnsi"/>
          <w:sz w:val="24"/>
          <w:szCs w:val="24"/>
        </w:rPr>
        <w:t>The Womxn Empowerment portfolio has been expanded to ‘Womxn and Queer Empowerment’ portfolio. This decision was approved by the SRC Executive members. The reason for this expansion was for 3 main reasons:</w:t>
      </w:r>
    </w:p>
    <w:p w14:paraId="23D506BB" w14:textId="1F31FC5E" w:rsidR="00667D85" w:rsidRDefault="00667D85" w:rsidP="00667D85">
      <w:pPr>
        <w:pStyle w:val="ListParagraph"/>
        <w:numPr>
          <w:ilvl w:val="0"/>
          <w:numId w:val="6"/>
        </w:numPr>
        <w:spacing w:after="0"/>
        <w:jc w:val="both"/>
        <w:rPr>
          <w:rFonts w:cstheme="minorHAnsi"/>
          <w:sz w:val="24"/>
          <w:szCs w:val="24"/>
        </w:rPr>
      </w:pPr>
      <w:r>
        <w:rPr>
          <w:rFonts w:cstheme="minorHAnsi"/>
          <w:sz w:val="24"/>
          <w:szCs w:val="24"/>
        </w:rPr>
        <w:t>Members of the queer community on campus constantly feel as though there is a lack of representation for their communities in terms of events and large decisions made on campus.</w:t>
      </w:r>
    </w:p>
    <w:p w14:paraId="5BAB5ED7" w14:textId="6C7FE5C9" w:rsidR="00667D85" w:rsidRDefault="00667D85" w:rsidP="00667D85">
      <w:pPr>
        <w:pStyle w:val="ListParagraph"/>
        <w:numPr>
          <w:ilvl w:val="0"/>
          <w:numId w:val="6"/>
        </w:numPr>
        <w:spacing w:after="0"/>
        <w:jc w:val="both"/>
        <w:rPr>
          <w:rFonts w:cstheme="minorHAnsi"/>
          <w:sz w:val="24"/>
          <w:szCs w:val="24"/>
        </w:rPr>
      </w:pPr>
      <w:r>
        <w:rPr>
          <w:rFonts w:cstheme="minorHAnsi"/>
          <w:sz w:val="24"/>
          <w:szCs w:val="24"/>
        </w:rPr>
        <w:t>Societies and safe space forums for queer individuals on campus</w:t>
      </w:r>
      <w:r w:rsidR="00EE1AEA">
        <w:rPr>
          <w:rFonts w:cstheme="minorHAnsi"/>
          <w:sz w:val="24"/>
          <w:szCs w:val="24"/>
        </w:rPr>
        <w:t>, expressed that they were unhappy with how the burden of critical engagement and progression of queer communities fell on them as minority students, with minimal institutional backing. A platform that would cater for this was thus needed.</w:t>
      </w:r>
    </w:p>
    <w:p w14:paraId="321960DD" w14:textId="2E2010D1" w:rsidR="00667D85" w:rsidRDefault="00667D85" w:rsidP="00667D85">
      <w:pPr>
        <w:pStyle w:val="ListParagraph"/>
        <w:numPr>
          <w:ilvl w:val="0"/>
          <w:numId w:val="6"/>
        </w:numPr>
        <w:spacing w:after="0"/>
        <w:jc w:val="both"/>
        <w:rPr>
          <w:rFonts w:cstheme="minorHAnsi"/>
          <w:sz w:val="24"/>
          <w:szCs w:val="24"/>
        </w:rPr>
      </w:pPr>
      <w:r>
        <w:rPr>
          <w:rFonts w:cstheme="minorHAnsi"/>
          <w:sz w:val="24"/>
          <w:szCs w:val="24"/>
        </w:rPr>
        <w:t>Taking the status quo into account, the university is currently working on numerous projects that focus themselves at combatting gender-based violence (GBV). GBV is an issue that affects both womxn and queer individuals. It was thus logical that as this portfolio worked on ending GBV, they ensured that both womxn and queer bodies were represented.</w:t>
      </w:r>
    </w:p>
    <w:p w14:paraId="5E3EBC8B" w14:textId="7586067E" w:rsidR="00EE1AEA" w:rsidRDefault="00EE1AEA" w:rsidP="00EE1AEA">
      <w:pPr>
        <w:spacing w:after="0"/>
        <w:ind w:left="360"/>
        <w:jc w:val="both"/>
        <w:rPr>
          <w:rFonts w:cstheme="minorHAnsi"/>
          <w:sz w:val="24"/>
          <w:szCs w:val="24"/>
        </w:rPr>
      </w:pPr>
    </w:p>
    <w:p w14:paraId="31B40C61" w14:textId="6E884642" w:rsidR="00EE1AEA" w:rsidRDefault="00EE1AEA" w:rsidP="00EE1AEA">
      <w:pPr>
        <w:spacing w:after="0"/>
        <w:ind w:left="360"/>
        <w:jc w:val="both"/>
        <w:rPr>
          <w:rFonts w:cstheme="minorHAnsi"/>
          <w:sz w:val="24"/>
          <w:szCs w:val="24"/>
        </w:rPr>
      </w:pPr>
      <w:r>
        <w:rPr>
          <w:rFonts w:cstheme="minorHAnsi"/>
          <w:sz w:val="24"/>
          <w:szCs w:val="24"/>
        </w:rPr>
        <w:t>The three reasons above highlight the demand for a queer empowerment portfolio. However, it is important to note that womxn and queer individuals face different challenges, because they are completely different communities. It is not my aim to unify their struggles. Instead, during the 2019/2020 and possibly the 2020/2021 terms, the womxn empowerment portfolio will use its power to build the foundations for the queer empowerment portfolio. Events and engagements on campus will specifically cater for the relevant communities separately, unless otherwise necessary. This expansion is to be a temporary expansion, until the current manager advises to their new incoming SRC members, that the portfolio is strong enough in its foundations that it will handle a split between ‘Womxn Empowerment’ and ‘Queer Empowerment’.</w:t>
      </w:r>
    </w:p>
    <w:p w14:paraId="6C55AF48" w14:textId="6A5B5B71" w:rsidR="00EE1AEA" w:rsidRDefault="00EE1AEA" w:rsidP="00EE1AEA">
      <w:pPr>
        <w:spacing w:after="0"/>
        <w:ind w:left="360"/>
        <w:jc w:val="both"/>
        <w:rPr>
          <w:rFonts w:cstheme="minorHAnsi"/>
          <w:sz w:val="24"/>
          <w:szCs w:val="24"/>
        </w:rPr>
      </w:pPr>
    </w:p>
    <w:p w14:paraId="4DCFF197" w14:textId="2CB0D565" w:rsidR="00EE1AEA" w:rsidRPr="00EE1AEA" w:rsidRDefault="00EE1AEA" w:rsidP="00EE1AEA">
      <w:pPr>
        <w:spacing w:after="0"/>
        <w:ind w:left="360"/>
        <w:jc w:val="both"/>
        <w:rPr>
          <w:rFonts w:cstheme="minorHAnsi"/>
          <w:sz w:val="24"/>
          <w:szCs w:val="24"/>
        </w:rPr>
      </w:pPr>
      <w:r>
        <w:rPr>
          <w:rFonts w:cstheme="minorHAnsi"/>
          <w:sz w:val="24"/>
          <w:szCs w:val="24"/>
        </w:rPr>
        <w:t>The members of this portfolio will be referred to as the ‘WAQE Executive” members.</w:t>
      </w:r>
      <w:r w:rsidR="0068154F">
        <w:rPr>
          <w:rFonts w:cstheme="minorHAnsi"/>
          <w:sz w:val="24"/>
          <w:szCs w:val="24"/>
        </w:rPr>
        <w:t xml:space="preserve"> When referring to sub-committees, this will be in relation to residence and PSO related bodies, societies and other bodies that have goals and objectives similar </w:t>
      </w:r>
      <w:r w:rsidR="0064191C">
        <w:rPr>
          <w:rFonts w:cstheme="minorHAnsi"/>
          <w:sz w:val="24"/>
          <w:szCs w:val="24"/>
        </w:rPr>
        <w:t xml:space="preserve">that are </w:t>
      </w:r>
      <w:r w:rsidR="0068154F">
        <w:rPr>
          <w:rFonts w:cstheme="minorHAnsi"/>
          <w:sz w:val="24"/>
          <w:szCs w:val="24"/>
        </w:rPr>
        <w:t>to ours.</w:t>
      </w:r>
    </w:p>
    <w:p w14:paraId="45E597DB" w14:textId="6F2FAF1D" w:rsidR="00CA090B" w:rsidRDefault="00667D85" w:rsidP="0064191C">
      <w:pPr>
        <w:pStyle w:val="Heading2"/>
      </w:pPr>
      <w:bookmarkStart w:id="3" w:name="_Toc36211479"/>
      <w:r>
        <w:lastRenderedPageBreak/>
        <w:t>New Vision</w:t>
      </w:r>
      <w:bookmarkEnd w:id="3"/>
    </w:p>
    <w:p w14:paraId="63E56748" w14:textId="16F743FC" w:rsidR="00CA090B" w:rsidRDefault="00870002" w:rsidP="0064191C">
      <w:pPr>
        <w:spacing w:after="0"/>
        <w:jc w:val="both"/>
        <w:rPr>
          <w:rFonts w:cstheme="minorHAnsi"/>
          <w:sz w:val="24"/>
          <w:szCs w:val="24"/>
          <w:lang w:val="en-US"/>
        </w:rPr>
      </w:pPr>
      <w:r w:rsidRPr="00B13BC5">
        <w:rPr>
          <w:rFonts w:cstheme="minorHAnsi"/>
          <w:sz w:val="24"/>
          <w:szCs w:val="24"/>
        </w:rPr>
        <w:t>This portfolio aims to actively dimin</w:t>
      </w:r>
      <w:r>
        <w:rPr>
          <w:rFonts w:cstheme="minorHAnsi"/>
          <w:sz w:val="24"/>
          <w:szCs w:val="24"/>
        </w:rPr>
        <w:t>ish</w:t>
      </w:r>
      <w:r w:rsidRPr="00B13BC5">
        <w:rPr>
          <w:rFonts w:cstheme="minorHAnsi"/>
          <w:sz w:val="24"/>
          <w:szCs w:val="24"/>
        </w:rPr>
        <w:t xml:space="preserve"> institutional patriarchy, end rape culture and gender-based violence, encourage the upliftment </w:t>
      </w:r>
      <w:r>
        <w:rPr>
          <w:rFonts w:cstheme="minorHAnsi"/>
          <w:sz w:val="24"/>
          <w:szCs w:val="24"/>
        </w:rPr>
        <w:t xml:space="preserve">of </w:t>
      </w:r>
      <w:r w:rsidRPr="00B13BC5">
        <w:rPr>
          <w:rFonts w:cstheme="minorHAnsi"/>
          <w:sz w:val="24"/>
          <w:szCs w:val="24"/>
        </w:rPr>
        <w:t xml:space="preserve">womxn, empower queer bodies, educate students on gender inequality, and support </w:t>
      </w:r>
      <w:r>
        <w:rPr>
          <w:rFonts w:cstheme="minorHAnsi"/>
          <w:sz w:val="24"/>
          <w:szCs w:val="24"/>
        </w:rPr>
        <w:t xml:space="preserve">overall </w:t>
      </w:r>
      <w:r w:rsidRPr="00B13BC5">
        <w:rPr>
          <w:rFonts w:cstheme="minorHAnsi"/>
          <w:sz w:val="24"/>
          <w:szCs w:val="24"/>
        </w:rPr>
        <w:t>equity on campus. The foundation of the portfolio is the encouragement of human dignity</w:t>
      </w:r>
      <w:r>
        <w:rPr>
          <w:rFonts w:cstheme="minorHAnsi"/>
          <w:sz w:val="24"/>
          <w:szCs w:val="24"/>
        </w:rPr>
        <w:t xml:space="preserve">. </w:t>
      </w:r>
      <w:r w:rsidRPr="00B13BC5">
        <w:rPr>
          <w:rFonts w:cstheme="minorHAnsi"/>
          <w:sz w:val="24"/>
          <w:szCs w:val="24"/>
        </w:rPr>
        <w:t xml:space="preserve">It aims to provide a safe and equitable space on campus for all womxn and queer communities at Stellenbosch University, and the broader </w:t>
      </w:r>
      <w:r>
        <w:rPr>
          <w:rFonts w:cstheme="minorHAnsi"/>
          <w:sz w:val="24"/>
          <w:szCs w:val="24"/>
        </w:rPr>
        <w:t xml:space="preserve">South African </w:t>
      </w:r>
      <w:r w:rsidRPr="00B13BC5">
        <w:rPr>
          <w:rFonts w:cstheme="minorHAnsi"/>
          <w:sz w:val="24"/>
          <w:szCs w:val="24"/>
        </w:rPr>
        <w:t>community.</w:t>
      </w:r>
    </w:p>
    <w:p w14:paraId="4E3CD1D0" w14:textId="6972B6D9" w:rsidR="00CA090B" w:rsidRDefault="00CA090B" w:rsidP="0064191C">
      <w:pPr>
        <w:pStyle w:val="Heading1"/>
      </w:pPr>
      <w:bookmarkStart w:id="4" w:name="_Toc36211480"/>
      <w:r>
        <w:t>Committees</w:t>
      </w:r>
      <w:bookmarkEnd w:id="4"/>
    </w:p>
    <w:p w14:paraId="70DD95C5" w14:textId="3F572E4A" w:rsidR="00CA090B" w:rsidRDefault="00EE1AEA" w:rsidP="00870002">
      <w:pPr>
        <w:spacing w:after="0"/>
        <w:rPr>
          <w:rFonts w:cstheme="minorHAnsi"/>
          <w:sz w:val="24"/>
          <w:szCs w:val="24"/>
          <w:lang w:val="en-US"/>
        </w:rPr>
      </w:pPr>
      <w:r>
        <w:rPr>
          <w:rFonts w:cstheme="minorHAnsi"/>
          <w:sz w:val="24"/>
          <w:szCs w:val="24"/>
          <w:lang w:val="en-US"/>
        </w:rPr>
        <w:t>The election of the WAQE Executive members occurred in</w:t>
      </w:r>
      <w:r w:rsidR="0068154F">
        <w:rPr>
          <w:rFonts w:cstheme="minorHAnsi"/>
          <w:sz w:val="24"/>
          <w:szCs w:val="24"/>
          <w:lang w:val="en-US"/>
        </w:rPr>
        <w:t xml:space="preserve"> a three-step process:</w:t>
      </w:r>
    </w:p>
    <w:p w14:paraId="2968C651" w14:textId="4EA9776B" w:rsidR="0068154F" w:rsidRDefault="0068154F" w:rsidP="0068154F">
      <w:pPr>
        <w:pStyle w:val="ListParagraph"/>
        <w:numPr>
          <w:ilvl w:val="0"/>
          <w:numId w:val="7"/>
        </w:numPr>
        <w:spacing w:after="0"/>
        <w:rPr>
          <w:rFonts w:cstheme="minorHAnsi"/>
          <w:sz w:val="24"/>
          <w:szCs w:val="24"/>
          <w:lang w:val="en-US"/>
        </w:rPr>
      </w:pPr>
      <w:r>
        <w:rPr>
          <w:rFonts w:cstheme="minorHAnsi"/>
          <w:sz w:val="24"/>
          <w:szCs w:val="24"/>
          <w:lang w:val="en-US"/>
        </w:rPr>
        <w:t>A poster was sent out with a google-form application link. This was shared on various social media platforms. 12 students applied. One student was excluded was excluded for failure to submit their application on time.</w:t>
      </w:r>
    </w:p>
    <w:p w14:paraId="6D12F66F" w14:textId="07A7B23D" w:rsidR="0068154F" w:rsidRDefault="0068154F" w:rsidP="0068154F">
      <w:pPr>
        <w:pStyle w:val="ListParagraph"/>
        <w:numPr>
          <w:ilvl w:val="0"/>
          <w:numId w:val="7"/>
        </w:numPr>
        <w:spacing w:after="0"/>
        <w:rPr>
          <w:rFonts w:cstheme="minorHAnsi"/>
          <w:sz w:val="24"/>
          <w:szCs w:val="24"/>
          <w:lang w:val="en-US"/>
        </w:rPr>
      </w:pPr>
      <w:r>
        <w:rPr>
          <w:rFonts w:cstheme="minorHAnsi"/>
          <w:sz w:val="24"/>
          <w:szCs w:val="24"/>
          <w:lang w:val="en-US"/>
        </w:rPr>
        <w:t>The top 9 applicants from the application forms, were contacted for interviews.</w:t>
      </w:r>
    </w:p>
    <w:p w14:paraId="4FAC09D2" w14:textId="4DA4D0FE" w:rsidR="0068154F" w:rsidRPr="0064191C" w:rsidRDefault="0068154F" w:rsidP="0068154F">
      <w:pPr>
        <w:pStyle w:val="ListParagraph"/>
        <w:numPr>
          <w:ilvl w:val="0"/>
          <w:numId w:val="7"/>
        </w:numPr>
        <w:spacing w:after="0"/>
        <w:rPr>
          <w:rFonts w:cstheme="minorHAnsi"/>
          <w:sz w:val="24"/>
          <w:szCs w:val="24"/>
          <w:lang w:val="en-US"/>
        </w:rPr>
      </w:pPr>
      <w:r>
        <w:rPr>
          <w:rFonts w:cstheme="minorHAnsi"/>
          <w:sz w:val="24"/>
          <w:szCs w:val="24"/>
          <w:lang w:val="en-US"/>
        </w:rPr>
        <w:t>The top 6 applicants from the interview rounds were selected as members of the WAQE Executive committee.</w:t>
      </w:r>
      <w:r w:rsidR="0064191C">
        <w:rPr>
          <w:rFonts w:cstheme="minorHAnsi"/>
          <w:sz w:val="24"/>
          <w:szCs w:val="24"/>
          <w:lang w:val="en-US"/>
        </w:rPr>
        <w:t xml:space="preserve"> The final members are as follows:</w:t>
      </w:r>
    </w:p>
    <w:p w14:paraId="400043D7" w14:textId="6537565C" w:rsidR="0068154F" w:rsidRDefault="0068154F" w:rsidP="0068154F">
      <w:pPr>
        <w:spacing w:after="0"/>
        <w:rPr>
          <w:rFonts w:cstheme="minorHAnsi"/>
          <w:sz w:val="24"/>
          <w:szCs w:val="24"/>
          <w:lang w:val="en-US"/>
        </w:rPr>
      </w:pPr>
    </w:p>
    <w:p w14:paraId="4EB7E88E" w14:textId="77777777" w:rsidR="0068154F" w:rsidRPr="0068154F" w:rsidRDefault="0068154F" w:rsidP="0068154F">
      <w:pPr>
        <w:numPr>
          <w:ilvl w:val="0"/>
          <w:numId w:val="8"/>
        </w:numPr>
        <w:spacing w:after="0"/>
        <w:rPr>
          <w:rFonts w:cstheme="minorHAnsi"/>
          <w:sz w:val="24"/>
          <w:szCs w:val="24"/>
          <w:lang w:val="en-ZA"/>
        </w:rPr>
      </w:pPr>
      <w:r w:rsidRPr="0068154F">
        <w:rPr>
          <w:rFonts w:cstheme="minorHAnsi"/>
          <w:sz w:val="24"/>
          <w:szCs w:val="24"/>
          <w:lang w:val="en-ZA"/>
        </w:rPr>
        <w:t>Secretary and Treasurer: Nicole Thompson (</w:t>
      </w:r>
      <w:hyperlink r:id="rId8" w:history="1">
        <w:r w:rsidRPr="0068154F">
          <w:rPr>
            <w:rStyle w:val="Hyperlink"/>
            <w:rFonts w:cstheme="minorHAnsi"/>
            <w:sz w:val="24"/>
            <w:szCs w:val="24"/>
            <w:lang w:val="en-ZA"/>
          </w:rPr>
          <w:t>24261793@sun.ac.za</w:t>
        </w:r>
      </w:hyperlink>
      <w:r w:rsidRPr="0068154F">
        <w:rPr>
          <w:rFonts w:cstheme="minorHAnsi"/>
          <w:sz w:val="24"/>
          <w:szCs w:val="24"/>
          <w:lang w:val="en-ZA"/>
        </w:rPr>
        <w:t>)</w:t>
      </w:r>
    </w:p>
    <w:p w14:paraId="00616BC0" w14:textId="77777777" w:rsidR="0068154F" w:rsidRPr="0068154F" w:rsidRDefault="0068154F" w:rsidP="0068154F">
      <w:pPr>
        <w:numPr>
          <w:ilvl w:val="0"/>
          <w:numId w:val="8"/>
        </w:numPr>
        <w:spacing w:after="0"/>
        <w:rPr>
          <w:rFonts w:cstheme="minorHAnsi"/>
          <w:sz w:val="24"/>
          <w:szCs w:val="24"/>
          <w:lang w:val="en-ZA"/>
        </w:rPr>
      </w:pPr>
      <w:r w:rsidRPr="0068154F">
        <w:rPr>
          <w:rFonts w:cstheme="minorHAnsi"/>
          <w:sz w:val="24"/>
          <w:szCs w:val="24"/>
          <w:lang w:val="en-ZA"/>
        </w:rPr>
        <w:t>Events Co-Ordinator: Tamara Foyn (</w:t>
      </w:r>
      <w:hyperlink r:id="rId9" w:history="1">
        <w:r w:rsidRPr="0068154F">
          <w:rPr>
            <w:rStyle w:val="Hyperlink"/>
            <w:rFonts w:cstheme="minorHAnsi"/>
            <w:sz w:val="24"/>
            <w:szCs w:val="24"/>
            <w:lang w:val="en-ZA"/>
          </w:rPr>
          <w:t>21556164@sun.ac.za</w:t>
        </w:r>
      </w:hyperlink>
      <w:r w:rsidRPr="0068154F">
        <w:rPr>
          <w:rFonts w:cstheme="minorHAnsi"/>
          <w:sz w:val="24"/>
          <w:szCs w:val="24"/>
          <w:lang w:val="en-ZA"/>
        </w:rPr>
        <w:t>)</w:t>
      </w:r>
    </w:p>
    <w:p w14:paraId="346F6843" w14:textId="35EBB15C" w:rsidR="0068154F" w:rsidRPr="0068154F" w:rsidRDefault="0068154F" w:rsidP="0068154F">
      <w:pPr>
        <w:numPr>
          <w:ilvl w:val="0"/>
          <w:numId w:val="8"/>
        </w:numPr>
        <w:spacing w:after="0"/>
        <w:rPr>
          <w:rFonts w:cstheme="minorHAnsi"/>
          <w:sz w:val="24"/>
          <w:szCs w:val="24"/>
          <w:lang w:val="en-ZA"/>
        </w:rPr>
      </w:pPr>
      <w:r>
        <w:rPr>
          <w:rFonts w:cstheme="minorHAnsi"/>
          <w:sz w:val="24"/>
          <w:szCs w:val="24"/>
          <w:lang w:val="en-ZA"/>
        </w:rPr>
        <w:t>P</w:t>
      </w:r>
      <w:r w:rsidRPr="0068154F">
        <w:rPr>
          <w:rFonts w:cstheme="minorHAnsi"/>
          <w:sz w:val="24"/>
          <w:szCs w:val="24"/>
          <w:lang w:val="en-ZA"/>
        </w:rPr>
        <w:t>ublic Relations: Amy Nelson (</w:t>
      </w:r>
      <w:hyperlink r:id="rId10" w:history="1">
        <w:r w:rsidRPr="0068154F">
          <w:rPr>
            <w:rStyle w:val="Hyperlink"/>
            <w:rFonts w:cstheme="minorHAnsi"/>
            <w:sz w:val="24"/>
            <w:szCs w:val="24"/>
            <w:lang w:val="en-ZA"/>
          </w:rPr>
          <w:t>23733861@sun.ac.za</w:t>
        </w:r>
      </w:hyperlink>
      <w:r w:rsidRPr="0068154F">
        <w:rPr>
          <w:rFonts w:cstheme="minorHAnsi"/>
          <w:sz w:val="24"/>
          <w:szCs w:val="24"/>
          <w:lang w:val="en-ZA"/>
        </w:rPr>
        <w:t>)</w:t>
      </w:r>
    </w:p>
    <w:p w14:paraId="30FF9F12" w14:textId="77777777" w:rsidR="0068154F" w:rsidRPr="0068154F" w:rsidRDefault="0068154F" w:rsidP="0068154F">
      <w:pPr>
        <w:numPr>
          <w:ilvl w:val="0"/>
          <w:numId w:val="8"/>
        </w:numPr>
        <w:spacing w:after="0"/>
        <w:rPr>
          <w:rFonts w:cstheme="minorHAnsi"/>
          <w:sz w:val="24"/>
          <w:szCs w:val="24"/>
          <w:lang w:val="en-ZA"/>
        </w:rPr>
      </w:pPr>
      <w:r w:rsidRPr="0068154F">
        <w:rPr>
          <w:rFonts w:cstheme="minorHAnsi"/>
          <w:sz w:val="24"/>
          <w:szCs w:val="24"/>
          <w:lang w:val="en-ZA"/>
        </w:rPr>
        <w:t>Critical Engagements: Kgalalelo Rakgokong (</w:t>
      </w:r>
      <w:hyperlink r:id="rId11" w:history="1">
        <w:r w:rsidRPr="0068154F">
          <w:rPr>
            <w:rStyle w:val="Hyperlink"/>
            <w:rFonts w:cstheme="minorHAnsi"/>
            <w:sz w:val="24"/>
            <w:szCs w:val="24"/>
            <w:lang w:val="en-ZA"/>
          </w:rPr>
          <w:t>21706212@sun.ac.za</w:t>
        </w:r>
      </w:hyperlink>
      <w:r w:rsidRPr="0068154F">
        <w:rPr>
          <w:rFonts w:cstheme="minorHAnsi"/>
          <w:sz w:val="24"/>
          <w:szCs w:val="24"/>
          <w:lang w:val="en-ZA"/>
        </w:rPr>
        <w:t>)</w:t>
      </w:r>
    </w:p>
    <w:p w14:paraId="59863766" w14:textId="77777777" w:rsidR="0068154F" w:rsidRPr="0068154F" w:rsidRDefault="0068154F" w:rsidP="0068154F">
      <w:pPr>
        <w:numPr>
          <w:ilvl w:val="0"/>
          <w:numId w:val="8"/>
        </w:numPr>
        <w:spacing w:after="0"/>
        <w:rPr>
          <w:rFonts w:cstheme="minorHAnsi"/>
          <w:sz w:val="24"/>
          <w:szCs w:val="24"/>
          <w:lang w:val="en-ZA"/>
        </w:rPr>
      </w:pPr>
      <w:r w:rsidRPr="0068154F">
        <w:rPr>
          <w:rFonts w:cstheme="minorHAnsi"/>
          <w:sz w:val="24"/>
          <w:szCs w:val="24"/>
          <w:lang w:val="en-ZA"/>
        </w:rPr>
        <w:t>Project Assistant: Nailah Ebrahim (</w:t>
      </w:r>
      <w:hyperlink r:id="rId12" w:history="1">
        <w:r w:rsidRPr="0068154F">
          <w:rPr>
            <w:rStyle w:val="Hyperlink"/>
            <w:rFonts w:cstheme="minorHAnsi"/>
            <w:sz w:val="24"/>
            <w:szCs w:val="24"/>
            <w:lang w:val="en-ZA"/>
          </w:rPr>
          <w:t>23072776@sun.ac.za</w:t>
        </w:r>
      </w:hyperlink>
      <w:r w:rsidRPr="0068154F">
        <w:rPr>
          <w:rFonts w:cstheme="minorHAnsi"/>
          <w:sz w:val="24"/>
          <w:szCs w:val="24"/>
          <w:lang w:val="en-ZA"/>
        </w:rPr>
        <w:t>)</w:t>
      </w:r>
    </w:p>
    <w:p w14:paraId="0D08374C" w14:textId="77777777" w:rsidR="0068154F" w:rsidRPr="0068154F" w:rsidRDefault="0068154F" w:rsidP="0068154F">
      <w:pPr>
        <w:numPr>
          <w:ilvl w:val="0"/>
          <w:numId w:val="8"/>
        </w:numPr>
        <w:spacing w:after="0"/>
        <w:rPr>
          <w:rFonts w:cstheme="minorHAnsi"/>
          <w:sz w:val="24"/>
          <w:szCs w:val="24"/>
          <w:lang w:val="en-ZA"/>
        </w:rPr>
      </w:pPr>
      <w:r w:rsidRPr="0068154F">
        <w:rPr>
          <w:rFonts w:cstheme="minorHAnsi"/>
          <w:sz w:val="24"/>
          <w:szCs w:val="24"/>
          <w:lang w:val="en-ZA"/>
        </w:rPr>
        <w:t>Campus Engagement: Alexandra Osborn (</w:t>
      </w:r>
      <w:hyperlink r:id="rId13" w:history="1">
        <w:r w:rsidRPr="0068154F">
          <w:rPr>
            <w:rStyle w:val="Hyperlink"/>
            <w:rFonts w:cstheme="minorHAnsi"/>
            <w:sz w:val="24"/>
            <w:szCs w:val="24"/>
            <w:lang w:val="en-ZA"/>
          </w:rPr>
          <w:t>23721618@sun.ac.za</w:t>
        </w:r>
      </w:hyperlink>
      <w:r w:rsidRPr="0068154F">
        <w:rPr>
          <w:rFonts w:cstheme="minorHAnsi"/>
          <w:sz w:val="24"/>
          <w:szCs w:val="24"/>
          <w:lang w:val="en-ZA"/>
        </w:rPr>
        <w:t>)</w:t>
      </w:r>
    </w:p>
    <w:p w14:paraId="0F3E2006" w14:textId="77777777" w:rsidR="0068154F" w:rsidRPr="0068154F" w:rsidRDefault="0068154F" w:rsidP="0068154F">
      <w:pPr>
        <w:spacing w:after="0"/>
        <w:rPr>
          <w:rFonts w:cstheme="minorHAnsi"/>
          <w:sz w:val="24"/>
          <w:szCs w:val="24"/>
          <w:lang w:val="en-ZA"/>
        </w:rPr>
      </w:pPr>
    </w:p>
    <w:p w14:paraId="16F8FDA9" w14:textId="57E2B04F" w:rsidR="0068154F" w:rsidRDefault="0064191C" w:rsidP="0068154F">
      <w:pPr>
        <w:spacing w:after="0"/>
        <w:rPr>
          <w:rFonts w:cstheme="minorHAnsi"/>
          <w:sz w:val="24"/>
          <w:szCs w:val="24"/>
          <w:lang w:val="en-US"/>
        </w:rPr>
      </w:pPr>
      <w:r>
        <w:rPr>
          <w:rFonts w:cstheme="minorHAnsi"/>
          <w:sz w:val="24"/>
          <w:szCs w:val="24"/>
          <w:lang w:val="en-US"/>
        </w:rPr>
        <w:t>Because no Tygerberg representative applied, it was decided that all major events will occur on main campus, and invitations will be sent out to Tygerberg where possible, via the TSR Critical Engagement personnel.</w:t>
      </w:r>
    </w:p>
    <w:p w14:paraId="796987E8" w14:textId="77777777" w:rsidR="0064191C" w:rsidRPr="0068154F" w:rsidRDefault="0064191C" w:rsidP="0068154F">
      <w:pPr>
        <w:spacing w:after="0"/>
        <w:rPr>
          <w:rFonts w:cstheme="minorHAnsi"/>
          <w:sz w:val="24"/>
          <w:szCs w:val="24"/>
          <w:lang w:val="en-US"/>
        </w:rPr>
      </w:pPr>
    </w:p>
    <w:p w14:paraId="095F5F69" w14:textId="4B51BD08" w:rsidR="00870002" w:rsidRDefault="00870002" w:rsidP="0064191C">
      <w:pPr>
        <w:pStyle w:val="Heading1"/>
      </w:pPr>
      <w:bookmarkStart w:id="5" w:name="_Toc36211481"/>
      <w:r>
        <w:t>Budget Overview</w:t>
      </w:r>
      <w:bookmarkEnd w:id="5"/>
    </w:p>
    <w:p w14:paraId="7A3E7197" w14:textId="6DF6EA73" w:rsidR="00870002" w:rsidRDefault="00870002" w:rsidP="00870002">
      <w:pPr>
        <w:spacing w:after="0"/>
        <w:rPr>
          <w:rFonts w:cstheme="minorHAnsi"/>
          <w:sz w:val="24"/>
          <w:szCs w:val="24"/>
          <w:lang w:val="en-US"/>
        </w:rPr>
      </w:pPr>
      <w:r>
        <w:rPr>
          <w:rFonts w:cstheme="minorHAnsi"/>
          <w:sz w:val="24"/>
          <w:szCs w:val="24"/>
          <w:lang w:val="en-US"/>
        </w:rPr>
        <w:t xml:space="preserve">On Thursday, 19 March 2020, a budget meeting was held with the current SRC treasurer (Brandon Murray). </w:t>
      </w:r>
      <w:r w:rsidR="00CA090B">
        <w:rPr>
          <w:rFonts w:cstheme="minorHAnsi"/>
          <w:sz w:val="24"/>
          <w:szCs w:val="24"/>
          <w:lang w:val="en-US"/>
        </w:rPr>
        <w:t xml:space="preserve">This budget is pending confirmation from executive members of the SRC and Student Governance. A summary of the initially proposed budget may be found under </w:t>
      </w:r>
      <w:r w:rsidR="00CA090B" w:rsidRPr="00CA090B">
        <w:rPr>
          <w:rFonts w:cstheme="minorHAnsi"/>
          <w:b/>
          <w:bCs/>
          <w:sz w:val="24"/>
          <w:szCs w:val="24"/>
          <w:lang w:val="en-US"/>
        </w:rPr>
        <w:t>Addendum A</w:t>
      </w:r>
      <w:r w:rsidR="00CA090B">
        <w:rPr>
          <w:rFonts w:cstheme="minorHAnsi"/>
          <w:sz w:val="24"/>
          <w:szCs w:val="24"/>
          <w:lang w:val="en-US"/>
        </w:rPr>
        <w:t xml:space="preserve"> of this report. Budgets and year overviews were due 3 days after the confirmation of the managers’ appointments, and thus before committee members could be appointed. It should thus be noted that this portfolio may not follow the stipulated budget strictly, should new ideas from the newly elected sub-committee have any new ideas that are voted in by a committee majority.</w:t>
      </w:r>
    </w:p>
    <w:p w14:paraId="5DF21851" w14:textId="7727CFA6" w:rsidR="0064191C" w:rsidRDefault="0064191C" w:rsidP="0018170B">
      <w:pPr>
        <w:pStyle w:val="Heading1"/>
      </w:pPr>
      <w:bookmarkStart w:id="6" w:name="_Toc36211482"/>
      <w:r>
        <w:lastRenderedPageBreak/>
        <w:t>Term Overview</w:t>
      </w:r>
      <w:bookmarkEnd w:id="6"/>
    </w:p>
    <w:p w14:paraId="037BF32A" w14:textId="43F9152E" w:rsidR="00CA090B" w:rsidRDefault="0018170B" w:rsidP="00870002">
      <w:pPr>
        <w:spacing w:after="0"/>
        <w:rPr>
          <w:rFonts w:cstheme="minorHAnsi"/>
          <w:sz w:val="24"/>
          <w:szCs w:val="24"/>
          <w:lang w:val="en-US"/>
        </w:rPr>
      </w:pPr>
      <w:r>
        <w:rPr>
          <w:rFonts w:cstheme="minorHAnsi"/>
          <w:sz w:val="24"/>
          <w:szCs w:val="24"/>
          <w:lang w:val="en-US"/>
        </w:rPr>
        <w:t>The SRC Managers were announced on Thursday 5 March 2020 at 21h25. Due to precautions instituted by the Rectorate and the president of the Republic of South Africa in relation to COVID-19, the university shut down on the evening of Monday, 16 March 2020. Because this portfolio was only technically active for 11 days, the only major events that took place was the election of the WAQE Executive and the creation of the sub-committee database. All other work has been administrative.</w:t>
      </w:r>
    </w:p>
    <w:p w14:paraId="45AE6D69" w14:textId="4FA83DF8" w:rsidR="0018170B" w:rsidRDefault="0018170B" w:rsidP="00870002">
      <w:pPr>
        <w:spacing w:after="0"/>
        <w:rPr>
          <w:rFonts w:cstheme="minorHAnsi"/>
          <w:sz w:val="24"/>
          <w:szCs w:val="24"/>
          <w:lang w:val="en-US"/>
        </w:rPr>
      </w:pPr>
    </w:p>
    <w:p w14:paraId="045E315C" w14:textId="0F0F4A92" w:rsidR="0018170B" w:rsidRDefault="009B55DE" w:rsidP="009B55DE">
      <w:pPr>
        <w:pStyle w:val="Heading1"/>
      </w:pPr>
      <w:bookmarkStart w:id="7" w:name="_Toc36211483"/>
      <w:r>
        <w:t>Plans for the Next Academic Term</w:t>
      </w:r>
      <w:bookmarkEnd w:id="7"/>
    </w:p>
    <w:p w14:paraId="68FD8FB6" w14:textId="7D90BE0E" w:rsidR="009B55DE" w:rsidRDefault="009B55DE" w:rsidP="00870002">
      <w:pPr>
        <w:spacing w:after="0"/>
        <w:rPr>
          <w:rFonts w:cstheme="minorHAnsi"/>
          <w:sz w:val="24"/>
          <w:szCs w:val="24"/>
          <w:lang w:val="en-US"/>
        </w:rPr>
      </w:pPr>
      <w:r>
        <w:rPr>
          <w:rFonts w:cstheme="minorHAnsi"/>
          <w:sz w:val="24"/>
          <w:szCs w:val="24"/>
          <w:lang w:val="en-US"/>
        </w:rPr>
        <w:t>(NB: Due to the current national lockdown due to COVID-19, all plans for the next academic term may be postponed if the university does not open in time for these projects to occur)</w:t>
      </w:r>
    </w:p>
    <w:p w14:paraId="5CAD0D4D" w14:textId="0B1C22AA" w:rsidR="009B55DE" w:rsidRDefault="009B55DE" w:rsidP="00870002">
      <w:pPr>
        <w:spacing w:after="0"/>
        <w:rPr>
          <w:rFonts w:cstheme="minorHAnsi"/>
          <w:sz w:val="24"/>
          <w:szCs w:val="24"/>
          <w:lang w:val="en-US"/>
        </w:rPr>
      </w:pPr>
    </w:p>
    <w:p w14:paraId="516A89DB" w14:textId="471C2BF4" w:rsidR="009B55DE" w:rsidRDefault="009B55DE" w:rsidP="009B55DE">
      <w:pPr>
        <w:pStyle w:val="Heading2"/>
        <w:numPr>
          <w:ilvl w:val="0"/>
          <w:numId w:val="11"/>
        </w:numPr>
        <w:rPr>
          <w:lang w:val="en-US"/>
        </w:rPr>
      </w:pPr>
      <w:bookmarkStart w:id="8" w:name="_Toc36211484"/>
      <w:r>
        <w:rPr>
          <w:lang w:val="en-US"/>
        </w:rPr>
        <w:t>WAQE Committee Opening Function</w:t>
      </w:r>
      <w:bookmarkEnd w:id="8"/>
    </w:p>
    <w:p w14:paraId="27ABCA12" w14:textId="374F9B0C" w:rsidR="009B55DE" w:rsidRDefault="009B55DE" w:rsidP="009B55DE">
      <w:pPr>
        <w:spacing w:after="0"/>
        <w:rPr>
          <w:rFonts w:cstheme="minorHAnsi"/>
          <w:sz w:val="24"/>
          <w:szCs w:val="24"/>
          <w:lang w:val="en-US"/>
        </w:rPr>
      </w:pPr>
      <w:r>
        <w:rPr>
          <w:rFonts w:cstheme="minorHAnsi"/>
          <w:sz w:val="24"/>
          <w:szCs w:val="24"/>
          <w:lang w:val="en-US"/>
        </w:rPr>
        <w:t>All members (both executive and sub-committee) will be invited to a small event to encourage and welcome them to the portfolio. Refreshments will be served. The event will focus on increasing relationships between residences and the SRC, sharing ideas, collaborating on future events, and working on building a healthy working environment.</w:t>
      </w:r>
    </w:p>
    <w:p w14:paraId="03FBF9D9" w14:textId="74ACAF2E" w:rsidR="009B55DE" w:rsidRDefault="009B55DE" w:rsidP="009B55DE">
      <w:pPr>
        <w:spacing w:after="0"/>
        <w:rPr>
          <w:rFonts w:cstheme="minorHAnsi"/>
          <w:sz w:val="24"/>
          <w:szCs w:val="24"/>
          <w:lang w:val="en-US"/>
        </w:rPr>
      </w:pPr>
    </w:p>
    <w:p w14:paraId="1FC95E24" w14:textId="1ADA9439" w:rsidR="009B55DE" w:rsidRDefault="009B55DE" w:rsidP="009B55DE">
      <w:pPr>
        <w:pStyle w:val="Heading2"/>
        <w:numPr>
          <w:ilvl w:val="0"/>
          <w:numId w:val="11"/>
        </w:numPr>
        <w:rPr>
          <w:lang w:val="en-US"/>
        </w:rPr>
      </w:pPr>
      <w:bookmarkStart w:id="9" w:name="_Toc36211485"/>
      <w:r>
        <w:rPr>
          <w:lang w:val="en-US"/>
        </w:rPr>
        <w:t>Critical Engagement Session</w:t>
      </w:r>
      <w:bookmarkEnd w:id="9"/>
    </w:p>
    <w:p w14:paraId="52B0BE31" w14:textId="53334549" w:rsidR="009B55DE" w:rsidRPr="009B55DE" w:rsidRDefault="009B55DE" w:rsidP="009B55DE">
      <w:pPr>
        <w:spacing w:after="0"/>
        <w:rPr>
          <w:rFonts w:cstheme="minorHAnsi"/>
          <w:sz w:val="24"/>
          <w:szCs w:val="24"/>
          <w:lang w:val="en-US"/>
        </w:rPr>
      </w:pPr>
      <w:r>
        <w:rPr>
          <w:rFonts w:cstheme="minorHAnsi"/>
          <w:sz w:val="24"/>
          <w:szCs w:val="24"/>
          <w:lang w:val="en-US"/>
        </w:rPr>
        <w:t xml:space="preserve">There will be a critical engagement session held next term. We hope to focus it on encouraging men to be more involved in womxn and queer empowerment. </w:t>
      </w:r>
    </w:p>
    <w:p w14:paraId="70BB9E8B" w14:textId="088AC94E" w:rsidR="009B55DE" w:rsidRDefault="009B55DE" w:rsidP="00870002">
      <w:pPr>
        <w:spacing w:after="0"/>
        <w:rPr>
          <w:rFonts w:cstheme="minorHAnsi"/>
          <w:sz w:val="24"/>
          <w:szCs w:val="24"/>
          <w:lang w:val="en-US"/>
        </w:rPr>
      </w:pPr>
    </w:p>
    <w:p w14:paraId="4F59625E" w14:textId="2A31522F" w:rsidR="009B55DE" w:rsidRDefault="009B55DE" w:rsidP="00404709">
      <w:pPr>
        <w:pStyle w:val="Heading2"/>
        <w:rPr>
          <w:lang w:val="en-US"/>
        </w:rPr>
      </w:pPr>
      <w:bookmarkStart w:id="10" w:name="_Toc36211486"/>
      <w:r>
        <w:rPr>
          <w:lang w:val="en-US"/>
        </w:rPr>
        <w:t>Stellenbosch Pride</w:t>
      </w:r>
      <w:r w:rsidR="00404709">
        <w:rPr>
          <w:lang w:val="en-US"/>
        </w:rPr>
        <w:t xml:space="preserve"> Admin</w:t>
      </w:r>
      <w:bookmarkEnd w:id="10"/>
    </w:p>
    <w:p w14:paraId="3A2A2637" w14:textId="19E614BF" w:rsidR="009B55DE" w:rsidRDefault="009B55DE" w:rsidP="009B55DE">
      <w:pPr>
        <w:spacing w:after="0"/>
        <w:rPr>
          <w:rFonts w:cstheme="minorHAnsi"/>
          <w:sz w:val="24"/>
          <w:szCs w:val="24"/>
          <w:lang w:val="en-US"/>
        </w:rPr>
      </w:pPr>
      <w:r>
        <w:rPr>
          <w:rFonts w:cstheme="minorHAnsi"/>
          <w:sz w:val="24"/>
          <w:szCs w:val="24"/>
          <w:lang w:val="en-US"/>
        </w:rPr>
        <w:t>We hope to lay all the foundational work down so that Stellenbosch Pride can occur on the second week of term three.</w:t>
      </w:r>
      <w:r w:rsidR="00404709">
        <w:rPr>
          <w:rFonts w:cstheme="minorHAnsi"/>
          <w:sz w:val="24"/>
          <w:szCs w:val="24"/>
          <w:lang w:val="en-US"/>
        </w:rPr>
        <w:t xml:space="preserve"> The formal bid for this will be celebrated next term, because of how huge this project is.</w:t>
      </w:r>
    </w:p>
    <w:p w14:paraId="2AB6A6AD" w14:textId="3DA7F0B3" w:rsidR="00BD5950" w:rsidRDefault="00BD5950" w:rsidP="009B55DE">
      <w:pPr>
        <w:spacing w:after="0"/>
        <w:rPr>
          <w:rFonts w:cstheme="minorHAnsi"/>
          <w:sz w:val="24"/>
          <w:szCs w:val="24"/>
          <w:lang w:val="en-US"/>
        </w:rPr>
      </w:pPr>
    </w:p>
    <w:p w14:paraId="6EC9E70E" w14:textId="1FC90AC5" w:rsidR="00BD5950" w:rsidRDefault="00BD5950" w:rsidP="00BD5950">
      <w:pPr>
        <w:pStyle w:val="Heading2"/>
        <w:rPr>
          <w:lang w:val="en-US"/>
        </w:rPr>
      </w:pPr>
      <w:bookmarkStart w:id="11" w:name="_Toc36211487"/>
      <w:r>
        <w:rPr>
          <w:lang w:val="en-US"/>
        </w:rPr>
        <w:t>Public Relations</w:t>
      </w:r>
      <w:bookmarkEnd w:id="11"/>
    </w:p>
    <w:p w14:paraId="7EAEE06F" w14:textId="05D9AB81" w:rsidR="00BD5950" w:rsidRPr="00BD5950" w:rsidRDefault="00BD5950" w:rsidP="00BD5950">
      <w:pPr>
        <w:rPr>
          <w:lang w:val="en-US"/>
        </w:rPr>
      </w:pPr>
      <w:r>
        <w:rPr>
          <w:lang w:val="en-US"/>
        </w:rPr>
        <w:t>Next term, an official launch of our new Instagram account will be made.</w:t>
      </w:r>
    </w:p>
    <w:p w14:paraId="4CB50251" w14:textId="170A7C8B" w:rsidR="0064191C" w:rsidRDefault="0064191C" w:rsidP="00870002">
      <w:pPr>
        <w:spacing w:after="0"/>
        <w:rPr>
          <w:rFonts w:cstheme="minorHAnsi"/>
          <w:sz w:val="24"/>
          <w:szCs w:val="24"/>
          <w:lang w:val="en-US"/>
        </w:rPr>
      </w:pPr>
    </w:p>
    <w:p w14:paraId="0E3E29EB" w14:textId="77777777" w:rsidR="00BD5950" w:rsidRDefault="00BD5950" w:rsidP="00BD5950">
      <w:pPr>
        <w:pStyle w:val="Heading1"/>
      </w:pPr>
      <w:bookmarkStart w:id="12" w:name="_Toc36211488"/>
      <w:r>
        <w:t>Recommendations for Portfolio Improvement</w:t>
      </w:r>
      <w:bookmarkEnd w:id="12"/>
    </w:p>
    <w:p w14:paraId="5AE266FE" w14:textId="77777777" w:rsidR="00BD5950" w:rsidRDefault="00BD5950">
      <w:r>
        <w:t xml:space="preserve">Not enough has occurred during this term for a fair analysis of this heading to be made. </w:t>
      </w:r>
    </w:p>
    <w:p w14:paraId="2ADCEE59" w14:textId="77777777" w:rsidR="00BD5950" w:rsidRDefault="00BD5950"/>
    <w:p w14:paraId="0B8F776C" w14:textId="77777777" w:rsidR="00BD5950" w:rsidRDefault="00BD5950" w:rsidP="00BD5950">
      <w:pPr>
        <w:pStyle w:val="Heading1"/>
      </w:pPr>
      <w:bookmarkStart w:id="13" w:name="_Toc36211489"/>
      <w:r>
        <w:lastRenderedPageBreak/>
        <w:t>Important Contacts</w:t>
      </w:r>
      <w:bookmarkEnd w:id="13"/>
    </w:p>
    <w:p w14:paraId="06B17548" w14:textId="4FEB2C15" w:rsidR="00BD5950" w:rsidRDefault="00BD5950" w:rsidP="00BD5950">
      <w:pPr>
        <w:pStyle w:val="Heading2"/>
        <w:numPr>
          <w:ilvl w:val="0"/>
          <w:numId w:val="19"/>
        </w:numPr>
      </w:pPr>
      <w:bookmarkStart w:id="14" w:name="_Toc36211490"/>
      <w:r>
        <w:t>Committee</w:t>
      </w:r>
      <w:bookmarkEnd w:id="14"/>
    </w:p>
    <w:p w14:paraId="4C0105BE" w14:textId="77777777" w:rsidR="00BD5950" w:rsidRPr="0068154F" w:rsidRDefault="00BD5950" w:rsidP="00BD5950">
      <w:pPr>
        <w:numPr>
          <w:ilvl w:val="0"/>
          <w:numId w:val="8"/>
        </w:numPr>
        <w:spacing w:after="0"/>
        <w:rPr>
          <w:rFonts w:cstheme="minorHAnsi"/>
          <w:sz w:val="24"/>
          <w:szCs w:val="24"/>
          <w:lang w:val="en-ZA"/>
        </w:rPr>
      </w:pPr>
      <w:r w:rsidRPr="0068154F">
        <w:rPr>
          <w:rFonts w:cstheme="minorHAnsi"/>
          <w:sz w:val="24"/>
          <w:szCs w:val="24"/>
          <w:lang w:val="en-ZA"/>
        </w:rPr>
        <w:t>Secretary and Treasurer: Nicole Thompson (</w:t>
      </w:r>
      <w:hyperlink r:id="rId14" w:history="1">
        <w:r w:rsidRPr="0068154F">
          <w:rPr>
            <w:rStyle w:val="Hyperlink"/>
            <w:rFonts w:cstheme="minorHAnsi"/>
            <w:sz w:val="24"/>
            <w:szCs w:val="24"/>
            <w:lang w:val="en-ZA"/>
          </w:rPr>
          <w:t>24261793@sun.ac.za</w:t>
        </w:r>
      </w:hyperlink>
      <w:r w:rsidRPr="0068154F">
        <w:rPr>
          <w:rFonts w:cstheme="minorHAnsi"/>
          <w:sz w:val="24"/>
          <w:szCs w:val="24"/>
          <w:lang w:val="en-ZA"/>
        </w:rPr>
        <w:t>)</w:t>
      </w:r>
    </w:p>
    <w:p w14:paraId="5E462669" w14:textId="77777777" w:rsidR="00BD5950" w:rsidRPr="0068154F" w:rsidRDefault="00BD5950" w:rsidP="00BD5950">
      <w:pPr>
        <w:numPr>
          <w:ilvl w:val="0"/>
          <w:numId w:val="8"/>
        </w:numPr>
        <w:spacing w:after="0"/>
        <w:rPr>
          <w:rFonts w:cstheme="minorHAnsi"/>
          <w:sz w:val="24"/>
          <w:szCs w:val="24"/>
          <w:lang w:val="en-ZA"/>
        </w:rPr>
      </w:pPr>
      <w:r w:rsidRPr="0068154F">
        <w:rPr>
          <w:rFonts w:cstheme="minorHAnsi"/>
          <w:sz w:val="24"/>
          <w:szCs w:val="24"/>
          <w:lang w:val="en-ZA"/>
        </w:rPr>
        <w:t>Events Co-Ordinator: Tamara Foyn (</w:t>
      </w:r>
      <w:hyperlink r:id="rId15" w:history="1">
        <w:r w:rsidRPr="0068154F">
          <w:rPr>
            <w:rStyle w:val="Hyperlink"/>
            <w:rFonts w:cstheme="minorHAnsi"/>
            <w:sz w:val="24"/>
            <w:szCs w:val="24"/>
            <w:lang w:val="en-ZA"/>
          </w:rPr>
          <w:t>21556164@sun.ac.za</w:t>
        </w:r>
      </w:hyperlink>
      <w:r w:rsidRPr="0068154F">
        <w:rPr>
          <w:rFonts w:cstheme="minorHAnsi"/>
          <w:sz w:val="24"/>
          <w:szCs w:val="24"/>
          <w:lang w:val="en-ZA"/>
        </w:rPr>
        <w:t>)</w:t>
      </w:r>
    </w:p>
    <w:p w14:paraId="443C628F" w14:textId="77777777" w:rsidR="00BD5950" w:rsidRPr="0068154F" w:rsidRDefault="00BD5950" w:rsidP="00BD5950">
      <w:pPr>
        <w:numPr>
          <w:ilvl w:val="0"/>
          <w:numId w:val="8"/>
        </w:numPr>
        <w:spacing w:after="0"/>
        <w:rPr>
          <w:rFonts w:cstheme="minorHAnsi"/>
          <w:sz w:val="24"/>
          <w:szCs w:val="24"/>
          <w:lang w:val="en-ZA"/>
        </w:rPr>
      </w:pPr>
      <w:r>
        <w:rPr>
          <w:rFonts w:cstheme="minorHAnsi"/>
          <w:sz w:val="24"/>
          <w:szCs w:val="24"/>
          <w:lang w:val="en-ZA"/>
        </w:rPr>
        <w:t>P</w:t>
      </w:r>
      <w:r w:rsidRPr="0068154F">
        <w:rPr>
          <w:rFonts w:cstheme="minorHAnsi"/>
          <w:sz w:val="24"/>
          <w:szCs w:val="24"/>
          <w:lang w:val="en-ZA"/>
        </w:rPr>
        <w:t>ublic Relations: Amy Nelson (</w:t>
      </w:r>
      <w:hyperlink r:id="rId16" w:history="1">
        <w:r w:rsidRPr="0068154F">
          <w:rPr>
            <w:rStyle w:val="Hyperlink"/>
            <w:rFonts w:cstheme="minorHAnsi"/>
            <w:sz w:val="24"/>
            <w:szCs w:val="24"/>
            <w:lang w:val="en-ZA"/>
          </w:rPr>
          <w:t>23733861@sun.ac.za</w:t>
        </w:r>
      </w:hyperlink>
      <w:r w:rsidRPr="0068154F">
        <w:rPr>
          <w:rFonts w:cstheme="minorHAnsi"/>
          <w:sz w:val="24"/>
          <w:szCs w:val="24"/>
          <w:lang w:val="en-ZA"/>
        </w:rPr>
        <w:t>)</w:t>
      </w:r>
    </w:p>
    <w:p w14:paraId="5B9DEEAD" w14:textId="77777777" w:rsidR="00BD5950" w:rsidRPr="0068154F" w:rsidRDefault="00BD5950" w:rsidP="00BD5950">
      <w:pPr>
        <w:numPr>
          <w:ilvl w:val="0"/>
          <w:numId w:val="8"/>
        </w:numPr>
        <w:spacing w:after="0"/>
        <w:rPr>
          <w:rFonts w:cstheme="minorHAnsi"/>
          <w:sz w:val="24"/>
          <w:szCs w:val="24"/>
          <w:lang w:val="en-ZA"/>
        </w:rPr>
      </w:pPr>
      <w:r w:rsidRPr="0068154F">
        <w:rPr>
          <w:rFonts w:cstheme="minorHAnsi"/>
          <w:sz w:val="24"/>
          <w:szCs w:val="24"/>
          <w:lang w:val="en-ZA"/>
        </w:rPr>
        <w:t>Critical Engagements: Kgalalelo Rakgokong (</w:t>
      </w:r>
      <w:hyperlink r:id="rId17" w:history="1">
        <w:r w:rsidRPr="0068154F">
          <w:rPr>
            <w:rStyle w:val="Hyperlink"/>
            <w:rFonts w:cstheme="minorHAnsi"/>
            <w:sz w:val="24"/>
            <w:szCs w:val="24"/>
            <w:lang w:val="en-ZA"/>
          </w:rPr>
          <w:t>21706212@sun.ac.za</w:t>
        </w:r>
      </w:hyperlink>
      <w:r w:rsidRPr="0068154F">
        <w:rPr>
          <w:rFonts w:cstheme="minorHAnsi"/>
          <w:sz w:val="24"/>
          <w:szCs w:val="24"/>
          <w:lang w:val="en-ZA"/>
        </w:rPr>
        <w:t>)</w:t>
      </w:r>
    </w:p>
    <w:p w14:paraId="54DA3DCF" w14:textId="77777777" w:rsidR="00BD5950" w:rsidRPr="0068154F" w:rsidRDefault="00BD5950" w:rsidP="00BD5950">
      <w:pPr>
        <w:numPr>
          <w:ilvl w:val="0"/>
          <w:numId w:val="8"/>
        </w:numPr>
        <w:spacing w:after="0"/>
        <w:rPr>
          <w:rFonts w:cstheme="minorHAnsi"/>
          <w:sz w:val="24"/>
          <w:szCs w:val="24"/>
          <w:lang w:val="en-ZA"/>
        </w:rPr>
      </w:pPr>
      <w:r w:rsidRPr="0068154F">
        <w:rPr>
          <w:rFonts w:cstheme="minorHAnsi"/>
          <w:sz w:val="24"/>
          <w:szCs w:val="24"/>
          <w:lang w:val="en-ZA"/>
        </w:rPr>
        <w:t>Project Assistant: Nailah Ebrahim (</w:t>
      </w:r>
      <w:hyperlink r:id="rId18" w:history="1">
        <w:r w:rsidRPr="0068154F">
          <w:rPr>
            <w:rStyle w:val="Hyperlink"/>
            <w:rFonts w:cstheme="minorHAnsi"/>
            <w:sz w:val="24"/>
            <w:szCs w:val="24"/>
            <w:lang w:val="en-ZA"/>
          </w:rPr>
          <w:t>23072776@sun.ac.za</w:t>
        </w:r>
      </w:hyperlink>
      <w:r w:rsidRPr="0068154F">
        <w:rPr>
          <w:rFonts w:cstheme="minorHAnsi"/>
          <w:sz w:val="24"/>
          <w:szCs w:val="24"/>
          <w:lang w:val="en-ZA"/>
        </w:rPr>
        <w:t>)</w:t>
      </w:r>
    </w:p>
    <w:p w14:paraId="24CFD914" w14:textId="77777777" w:rsidR="00BD5950" w:rsidRDefault="00BD5950" w:rsidP="00BD5950">
      <w:pPr>
        <w:numPr>
          <w:ilvl w:val="0"/>
          <w:numId w:val="8"/>
        </w:numPr>
        <w:spacing w:after="0"/>
        <w:rPr>
          <w:rFonts w:cstheme="minorHAnsi"/>
          <w:sz w:val="24"/>
          <w:szCs w:val="24"/>
          <w:lang w:val="en-ZA"/>
        </w:rPr>
      </w:pPr>
      <w:r w:rsidRPr="0068154F">
        <w:rPr>
          <w:rFonts w:cstheme="minorHAnsi"/>
          <w:sz w:val="24"/>
          <w:szCs w:val="24"/>
          <w:lang w:val="en-ZA"/>
        </w:rPr>
        <w:t>Campus Engagement: Alexandra Osborn (</w:t>
      </w:r>
      <w:hyperlink r:id="rId19" w:history="1">
        <w:r w:rsidRPr="0068154F">
          <w:rPr>
            <w:rStyle w:val="Hyperlink"/>
            <w:rFonts w:cstheme="minorHAnsi"/>
            <w:sz w:val="24"/>
            <w:szCs w:val="24"/>
            <w:lang w:val="en-ZA"/>
          </w:rPr>
          <w:t>23721618@sun.ac.za</w:t>
        </w:r>
      </w:hyperlink>
      <w:r w:rsidRPr="0068154F">
        <w:rPr>
          <w:rFonts w:cstheme="minorHAnsi"/>
          <w:sz w:val="24"/>
          <w:szCs w:val="24"/>
          <w:lang w:val="en-ZA"/>
        </w:rPr>
        <w:t>)</w:t>
      </w:r>
    </w:p>
    <w:p w14:paraId="0997A8B2" w14:textId="77777777" w:rsidR="00BD5950" w:rsidRDefault="00BD5950" w:rsidP="00BD5950">
      <w:pPr>
        <w:spacing w:after="0"/>
        <w:rPr>
          <w:rFonts w:cstheme="minorHAnsi"/>
          <w:sz w:val="24"/>
          <w:szCs w:val="24"/>
          <w:lang w:val="en-ZA"/>
        </w:rPr>
      </w:pPr>
    </w:p>
    <w:p w14:paraId="6B65D48F" w14:textId="77777777" w:rsidR="00BD5950" w:rsidRDefault="00BD5950" w:rsidP="00BD5950">
      <w:pPr>
        <w:pStyle w:val="Heading2"/>
        <w:rPr>
          <w:lang w:val="en-ZA"/>
        </w:rPr>
      </w:pPr>
      <w:bookmarkStart w:id="15" w:name="_Toc36211491"/>
      <w:r>
        <w:rPr>
          <w:lang w:val="en-ZA"/>
        </w:rPr>
        <w:t>Other</w:t>
      </w:r>
      <w:bookmarkEnd w:id="15"/>
    </w:p>
    <w:p w14:paraId="6E70EC8C" w14:textId="6D31F35C" w:rsidR="00BD5950" w:rsidRDefault="00BD5950" w:rsidP="00BD5950">
      <w:pPr>
        <w:pStyle w:val="ListParagraph"/>
        <w:numPr>
          <w:ilvl w:val="0"/>
          <w:numId w:val="22"/>
        </w:numPr>
        <w:spacing w:after="0"/>
      </w:pPr>
      <w:r>
        <w:t>Niel de Kock: Prim Committee Administration 2020 (</w:t>
      </w:r>
      <w:hyperlink r:id="rId20" w:history="1">
        <w:r w:rsidRPr="002E2A32">
          <w:rPr>
            <w:rStyle w:val="Hyperlink"/>
          </w:rPr>
          <w:t>nieldekock13@gmail.com</w:t>
        </w:r>
      </w:hyperlink>
      <w:r>
        <w:t>)</w:t>
      </w:r>
    </w:p>
    <w:p w14:paraId="1EA2D03B" w14:textId="0D18BA88" w:rsidR="00BD5950" w:rsidRDefault="00BD5950" w:rsidP="00BD5950">
      <w:pPr>
        <w:pStyle w:val="ListParagraph"/>
        <w:numPr>
          <w:ilvl w:val="0"/>
          <w:numId w:val="22"/>
        </w:numPr>
        <w:spacing w:after="0"/>
      </w:pPr>
      <w:r>
        <w:t>Thulani Hlatswayo: Student Governance Coordinator (</w:t>
      </w:r>
      <w:hyperlink r:id="rId21" w:history="1">
        <w:r w:rsidRPr="002E2A32">
          <w:rPr>
            <w:rStyle w:val="Hyperlink"/>
          </w:rPr>
          <w:t>thulani@sun.ac.za</w:t>
        </w:r>
      </w:hyperlink>
      <w:r>
        <w:t>)</w:t>
      </w:r>
    </w:p>
    <w:p w14:paraId="5AD309C5" w14:textId="77777777" w:rsidR="00BD5950" w:rsidRDefault="00BD5950" w:rsidP="00BD5950">
      <w:pPr>
        <w:pStyle w:val="ListParagraph"/>
        <w:spacing w:after="0"/>
      </w:pPr>
    </w:p>
    <w:p w14:paraId="3FAC6EA4" w14:textId="3A807E10" w:rsidR="00404709" w:rsidRPr="00BD5950" w:rsidRDefault="00404709" w:rsidP="00BD5950">
      <w:pPr>
        <w:spacing w:after="0"/>
        <w:rPr>
          <w:rFonts w:cstheme="minorHAnsi"/>
          <w:sz w:val="24"/>
          <w:szCs w:val="24"/>
          <w:lang w:val="en-ZA"/>
        </w:rPr>
      </w:pPr>
      <w:r>
        <w:br w:type="page"/>
      </w:r>
    </w:p>
    <w:p w14:paraId="0ED918A7" w14:textId="551D6F8E" w:rsidR="0064191C" w:rsidRDefault="0064191C" w:rsidP="00404709">
      <w:pPr>
        <w:pStyle w:val="Heading1"/>
      </w:pPr>
      <w:bookmarkStart w:id="16" w:name="_Toc36211492"/>
      <w:r>
        <w:lastRenderedPageBreak/>
        <w:t>Addendums</w:t>
      </w:r>
      <w:bookmarkEnd w:id="16"/>
    </w:p>
    <w:p w14:paraId="41158CC2" w14:textId="780B0313" w:rsidR="0064191C" w:rsidRDefault="0064191C" w:rsidP="0064191C">
      <w:pPr>
        <w:pStyle w:val="Heading2"/>
        <w:numPr>
          <w:ilvl w:val="0"/>
          <w:numId w:val="0"/>
        </w:numPr>
        <w:rPr>
          <w:lang w:val="en-US"/>
        </w:rPr>
      </w:pPr>
      <w:bookmarkStart w:id="17" w:name="_Toc36211493"/>
      <w:r>
        <w:rPr>
          <w:lang w:val="en-US"/>
        </w:rPr>
        <w:t>Addendum A: Prospective Budget</w:t>
      </w:r>
      <w:bookmarkEnd w:id="17"/>
    </w:p>
    <w:p w14:paraId="5981DBA6" w14:textId="77777777" w:rsidR="009B55DE" w:rsidRPr="009B55DE" w:rsidRDefault="009B55DE" w:rsidP="009B55DE">
      <w:pPr>
        <w:rPr>
          <w:lang w:val="en-US"/>
        </w:rPr>
      </w:pPr>
    </w:p>
    <w:tbl>
      <w:tblPr>
        <w:tblStyle w:val="LightShading-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4191C" w:rsidRPr="00B13BC5" w14:paraId="2538FDF8" w14:textId="77777777" w:rsidTr="002F0222">
        <w:trPr>
          <w:cnfStyle w:val="100000000000" w:firstRow="1" w:lastRow="0" w:firstColumn="0" w:lastColumn="0" w:oddVBand="0" w:evenVBand="0" w:oddHBand="0" w:evenHBand="0" w:firstRowFirstColumn="0" w:firstRowLastColumn="0" w:lastRowFirstColumn="0" w:lastRowLastColumn="0"/>
          <w:trHeight w:val="2965"/>
        </w:trPr>
        <w:tc>
          <w:tcPr>
            <w:cnfStyle w:val="001000000000" w:firstRow="0" w:lastRow="0" w:firstColumn="1" w:lastColumn="0" w:oddVBand="0" w:evenVBand="0" w:oddHBand="0" w:evenHBand="0" w:firstRowFirstColumn="0" w:firstRowLastColumn="0" w:lastRowFirstColumn="0" w:lastRowLastColumn="0"/>
            <w:tcW w:w="9242" w:type="dxa"/>
          </w:tcPr>
          <w:p w14:paraId="359F45A3" w14:textId="77777777" w:rsidR="0064191C" w:rsidRPr="00B13BC5" w:rsidRDefault="0064191C" w:rsidP="002F0222">
            <w:pPr>
              <w:jc w:val="both"/>
              <w:rPr>
                <w:color w:val="auto"/>
                <w:sz w:val="24"/>
                <w:szCs w:val="24"/>
              </w:rPr>
            </w:pPr>
            <w:r w:rsidRPr="00B13BC5">
              <w:rPr>
                <w:b w:val="0"/>
                <w:bCs w:val="0"/>
                <w:color w:val="auto"/>
                <w:sz w:val="24"/>
                <w:szCs w:val="24"/>
              </w:rPr>
              <w:t xml:space="preserve">TOTAL BUDGET VALUE: </w:t>
            </w:r>
          </w:p>
          <w:p w14:paraId="3A3F4DA4" w14:textId="77777777" w:rsidR="0064191C" w:rsidRPr="00B13BC5" w:rsidRDefault="0064191C" w:rsidP="002F0222">
            <w:pPr>
              <w:jc w:val="both"/>
              <w:rPr>
                <w:color w:val="auto"/>
                <w:sz w:val="24"/>
                <w:szCs w:val="24"/>
              </w:rPr>
            </w:pPr>
            <w:r w:rsidRPr="00B13BC5">
              <w:rPr>
                <w:b w:val="0"/>
                <w:bCs w:val="0"/>
                <w:color w:val="auto"/>
                <w:sz w:val="24"/>
                <w:szCs w:val="24"/>
              </w:rPr>
              <w:t>Projected Income: R12 400</w:t>
            </w:r>
          </w:p>
          <w:p w14:paraId="299254BC" w14:textId="77777777" w:rsidR="0064191C" w:rsidRPr="00B13BC5" w:rsidRDefault="0064191C" w:rsidP="002F0222">
            <w:pPr>
              <w:jc w:val="both"/>
              <w:rPr>
                <w:color w:val="auto"/>
                <w:sz w:val="24"/>
                <w:szCs w:val="24"/>
              </w:rPr>
            </w:pPr>
            <w:r w:rsidRPr="00B13BC5">
              <w:rPr>
                <w:b w:val="0"/>
                <w:bCs w:val="0"/>
                <w:color w:val="auto"/>
                <w:sz w:val="24"/>
                <w:szCs w:val="24"/>
              </w:rPr>
              <w:t>Projected Expenses: R29 600</w:t>
            </w:r>
          </w:p>
          <w:p w14:paraId="6DC98710" w14:textId="77777777" w:rsidR="0064191C" w:rsidRPr="00B13BC5" w:rsidRDefault="0064191C" w:rsidP="002F0222">
            <w:pPr>
              <w:jc w:val="both"/>
              <w:rPr>
                <w:color w:val="auto"/>
                <w:sz w:val="24"/>
                <w:szCs w:val="24"/>
              </w:rPr>
            </w:pPr>
            <w:r w:rsidRPr="00B13BC5">
              <w:rPr>
                <w:b w:val="0"/>
                <w:bCs w:val="0"/>
                <w:color w:val="auto"/>
                <w:sz w:val="24"/>
                <w:szCs w:val="24"/>
              </w:rPr>
              <w:t>Net: Loss of R17 200</w:t>
            </w:r>
          </w:p>
          <w:p w14:paraId="674F57B0" w14:textId="77777777" w:rsidR="0064191C" w:rsidRPr="00B13BC5" w:rsidRDefault="0064191C" w:rsidP="002F0222">
            <w:pPr>
              <w:jc w:val="both"/>
              <w:rPr>
                <w:b w:val="0"/>
                <w:bCs w:val="0"/>
                <w:color w:val="auto"/>
                <w:sz w:val="24"/>
                <w:szCs w:val="24"/>
              </w:rPr>
            </w:pPr>
            <w:r w:rsidRPr="00B13BC5">
              <w:rPr>
                <w:b w:val="0"/>
                <w:bCs w:val="0"/>
                <w:color w:val="auto"/>
                <w:sz w:val="24"/>
                <w:szCs w:val="24"/>
              </w:rPr>
              <w:t xml:space="preserve">BREAKDOWN: </w:t>
            </w:r>
          </w:p>
          <w:tbl>
            <w:tblPr>
              <w:tblW w:w="6920" w:type="dxa"/>
              <w:tblLook w:val="04A0" w:firstRow="1" w:lastRow="0" w:firstColumn="1" w:lastColumn="0" w:noHBand="0" w:noVBand="1"/>
            </w:tblPr>
            <w:tblGrid>
              <w:gridCol w:w="4647"/>
              <w:gridCol w:w="2273"/>
            </w:tblGrid>
            <w:tr w:rsidR="0064191C" w:rsidRPr="00B13BC5" w14:paraId="66AB4DD7" w14:textId="77777777" w:rsidTr="002F0222">
              <w:trPr>
                <w:trHeight w:val="420"/>
              </w:trPr>
              <w:tc>
                <w:tcPr>
                  <w:tcW w:w="6920" w:type="dxa"/>
                  <w:gridSpan w:val="2"/>
                  <w:tcBorders>
                    <w:top w:val="nil"/>
                    <w:left w:val="nil"/>
                    <w:bottom w:val="nil"/>
                    <w:right w:val="nil"/>
                  </w:tcBorders>
                  <w:shd w:val="clear" w:color="auto" w:fill="auto"/>
                  <w:noWrap/>
                  <w:vAlign w:val="bottom"/>
                  <w:hideMark/>
                </w:tcPr>
                <w:p w14:paraId="69E3E3E9"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 xml:space="preserve">Womxn </w:t>
                  </w:r>
                  <w:r w:rsidRPr="00B13BC5">
                    <w:rPr>
                      <w:rFonts w:ascii="Calibri" w:eastAsia="Times New Roman" w:hAnsi="Calibri" w:cs="Calibri"/>
                      <w:sz w:val="24"/>
                      <w:szCs w:val="24"/>
                      <w:lang w:val="en-US"/>
                    </w:rPr>
                    <w:t xml:space="preserve">and Queer </w:t>
                  </w:r>
                  <w:r w:rsidRPr="00EB484C">
                    <w:rPr>
                      <w:rFonts w:ascii="Calibri" w:eastAsia="Times New Roman" w:hAnsi="Calibri" w:cs="Calibri"/>
                      <w:sz w:val="24"/>
                      <w:szCs w:val="24"/>
                      <w:lang w:val="en-US"/>
                    </w:rPr>
                    <w:t>Empowerment Budget 2020</w:t>
                  </w:r>
                </w:p>
              </w:tc>
            </w:tr>
            <w:tr w:rsidR="0064191C" w:rsidRPr="00B13BC5" w14:paraId="1D3B06B4" w14:textId="77777777" w:rsidTr="002F0222">
              <w:trPr>
                <w:trHeight w:val="315"/>
              </w:trPr>
              <w:tc>
                <w:tcPr>
                  <w:tcW w:w="4647" w:type="dxa"/>
                  <w:tcBorders>
                    <w:top w:val="nil"/>
                    <w:left w:val="nil"/>
                    <w:bottom w:val="nil"/>
                    <w:right w:val="nil"/>
                  </w:tcBorders>
                  <w:shd w:val="clear" w:color="auto" w:fill="auto"/>
                  <w:noWrap/>
                  <w:vAlign w:val="bottom"/>
                  <w:hideMark/>
                </w:tcPr>
                <w:p w14:paraId="54D61608" w14:textId="77777777" w:rsidR="0064191C" w:rsidRPr="00EB484C" w:rsidRDefault="0064191C" w:rsidP="002F0222">
                  <w:pPr>
                    <w:spacing w:after="0" w:line="240" w:lineRule="auto"/>
                    <w:jc w:val="both"/>
                    <w:rPr>
                      <w:rFonts w:ascii="Calibri" w:eastAsia="Times New Roman" w:hAnsi="Calibri" w:cs="Calibri"/>
                      <w:sz w:val="24"/>
                      <w:szCs w:val="24"/>
                      <w:lang w:val="en-US"/>
                    </w:rPr>
                  </w:pPr>
                </w:p>
              </w:tc>
              <w:tc>
                <w:tcPr>
                  <w:tcW w:w="2273" w:type="dxa"/>
                  <w:tcBorders>
                    <w:top w:val="nil"/>
                    <w:left w:val="nil"/>
                    <w:bottom w:val="nil"/>
                    <w:right w:val="nil"/>
                  </w:tcBorders>
                  <w:shd w:val="clear" w:color="auto" w:fill="auto"/>
                  <w:noWrap/>
                  <w:vAlign w:val="bottom"/>
                  <w:hideMark/>
                </w:tcPr>
                <w:p w14:paraId="34182472"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55287D45" w14:textId="77777777" w:rsidTr="002F0222">
              <w:trPr>
                <w:trHeight w:val="345"/>
              </w:trPr>
              <w:tc>
                <w:tcPr>
                  <w:tcW w:w="4647" w:type="dxa"/>
                  <w:tcBorders>
                    <w:top w:val="nil"/>
                    <w:left w:val="nil"/>
                    <w:bottom w:val="nil"/>
                    <w:right w:val="nil"/>
                  </w:tcBorders>
                  <w:shd w:val="clear" w:color="000000" w:fill="BFBFBF"/>
                  <w:noWrap/>
                  <w:vAlign w:val="bottom"/>
                  <w:hideMark/>
                </w:tcPr>
                <w:p w14:paraId="7C7CE055"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Expenses</w:t>
                  </w:r>
                </w:p>
              </w:tc>
              <w:tc>
                <w:tcPr>
                  <w:tcW w:w="2273" w:type="dxa"/>
                  <w:tcBorders>
                    <w:top w:val="nil"/>
                    <w:left w:val="nil"/>
                    <w:bottom w:val="nil"/>
                    <w:right w:val="nil"/>
                  </w:tcBorders>
                  <w:shd w:val="clear" w:color="000000" w:fill="BFBFBF"/>
                  <w:noWrap/>
                  <w:vAlign w:val="bottom"/>
                  <w:hideMark/>
                </w:tcPr>
                <w:p w14:paraId="5DB71EE1"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 </w:t>
                  </w:r>
                </w:p>
              </w:tc>
            </w:tr>
            <w:tr w:rsidR="0064191C" w:rsidRPr="00B13BC5" w14:paraId="170700E7" w14:textId="77777777" w:rsidTr="002F0222">
              <w:trPr>
                <w:trHeight w:val="315"/>
              </w:trPr>
              <w:tc>
                <w:tcPr>
                  <w:tcW w:w="4647" w:type="dxa"/>
                  <w:tcBorders>
                    <w:top w:val="nil"/>
                    <w:left w:val="nil"/>
                    <w:bottom w:val="nil"/>
                    <w:right w:val="nil"/>
                  </w:tcBorders>
                  <w:shd w:val="clear" w:color="auto" w:fill="auto"/>
                  <w:noWrap/>
                  <w:vAlign w:val="bottom"/>
                  <w:hideMark/>
                </w:tcPr>
                <w:p w14:paraId="0D5AB09D" w14:textId="77777777" w:rsidR="0064191C" w:rsidRPr="00EB484C" w:rsidRDefault="0064191C" w:rsidP="002F0222">
                  <w:pPr>
                    <w:spacing w:after="0" w:line="240" w:lineRule="auto"/>
                    <w:jc w:val="both"/>
                    <w:rPr>
                      <w:rFonts w:ascii="Calibri" w:eastAsia="Times New Roman" w:hAnsi="Calibri" w:cs="Calibri"/>
                      <w:sz w:val="24"/>
                      <w:szCs w:val="24"/>
                      <w:lang w:val="en-US"/>
                    </w:rPr>
                  </w:pPr>
                </w:p>
              </w:tc>
              <w:tc>
                <w:tcPr>
                  <w:tcW w:w="2273" w:type="dxa"/>
                  <w:tcBorders>
                    <w:top w:val="nil"/>
                    <w:left w:val="nil"/>
                    <w:bottom w:val="nil"/>
                    <w:right w:val="nil"/>
                  </w:tcBorders>
                  <w:shd w:val="clear" w:color="auto" w:fill="auto"/>
                  <w:noWrap/>
                  <w:vAlign w:val="bottom"/>
                  <w:hideMark/>
                </w:tcPr>
                <w:p w14:paraId="6B3623C4"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77FC0170" w14:textId="77777777" w:rsidTr="002F0222">
              <w:trPr>
                <w:trHeight w:val="345"/>
              </w:trPr>
              <w:tc>
                <w:tcPr>
                  <w:tcW w:w="4647" w:type="dxa"/>
                  <w:tcBorders>
                    <w:top w:val="nil"/>
                    <w:left w:val="nil"/>
                    <w:bottom w:val="nil"/>
                    <w:right w:val="nil"/>
                  </w:tcBorders>
                  <w:shd w:val="clear" w:color="auto" w:fill="auto"/>
                  <w:noWrap/>
                  <w:vAlign w:val="bottom"/>
                  <w:hideMark/>
                </w:tcPr>
                <w:p w14:paraId="02BA6A93"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Events</w:t>
                  </w:r>
                </w:p>
              </w:tc>
              <w:tc>
                <w:tcPr>
                  <w:tcW w:w="2273" w:type="dxa"/>
                  <w:tcBorders>
                    <w:top w:val="nil"/>
                    <w:left w:val="nil"/>
                    <w:bottom w:val="nil"/>
                    <w:right w:val="nil"/>
                  </w:tcBorders>
                  <w:shd w:val="clear" w:color="auto" w:fill="auto"/>
                  <w:noWrap/>
                  <w:vAlign w:val="bottom"/>
                  <w:hideMark/>
                </w:tcPr>
                <w:p w14:paraId="449735E9"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22000</w:t>
                  </w:r>
                </w:p>
              </w:tc>
            </w:tr>
            <w:tr w:rsidR="0064191C" w:rsidRPr="00B13BC5" w14:paraId="73F12860" w14:textId="77777777" w:rsidTr="002F0222">
              <w:trPr>
                <w:trHeight w:val="255"/>
              </w:trPr>
              <w:tc>
                <w:tcPr>
                  <w:tcW w:w="4647" w:type="dxa"/>
                  <w:tcBorders>
                    <w:top w:val="nil"/>
                    <w:left w:val="nil"/>
                    <w:bottom w:val="nil"/>
                    <w:right w:val="nil"/>
                  </w:tcBorders>
                  <w:shd w:val="clear" w:color="auto" w:fill="auto"/>
                  <w:noWrap/>
                  <w:vAlign w:val="bottom"/>
                  <w:hideMark/>
                </w:tcPr>
                <w:p w14:paraId="19D015B5"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Womxn's Week</w:t>
                  </w:r>
                </w:p>
              </w:tc>
              <w:tc>
                <w:tcPr>
                  <w:tcW w:w="2273" w:type="dxa"/>
                  <w:tcBorders>
                    <w:top w:val="single" w:sz="4" w:space="0" w:color="auto"/>
                    <w:left w:val="nil"/>
                    <w:bottom w:val="single" w:sz="4" w:space="0" w:color="auto"/>
                    <w:right w:val="nil"/>
                  </w:tcBorders>
                  <w:shd w:val="clear" w:color="auto" w:fill="auto"/>
                  <w:noWrap/>
                  <w:vAlign w:val="bottom"/>
                  <w:hideMark/>
                </w:tcPr>
                <w:p w14:paraId="5EDD8982"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12000</w:t>
                  </w:r>
                </w:p>
              </w:tc>
            </w:tr>
            <w:tr w:rsidR="0064191C" w:rsidRPr="00B13BC5" w14:paraId="3435BC88" w14:textId="77777777" w:rsidTr="002F0222">
              <w:trPr>
                <w:trHeight w:val="315"/>
              </w:trPr>
              <w:tc>
                <w:tcPr>
                  <w:tcW w:w="4647" w:type="dxa"/>
                  <w:tcBorders>
                    <w:top w:val="nil"/>
                    <w:left w:val="nil"/>
                    <w:bottom w:val="nil"/>
                    <w:right w:val="nil"/>
                  </w:tcBorders>
                  <w:shd w:val="clear" w:color="auto" w:fill="auto"/>
                  <w:noWrap/>
                  <w:vAlign w:val="bottom"/>
                  <w:hideMark/>
                </w:tcPr>
                <w:p w14:paraId="05A6D726"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Slut-Walk</w:t>
                  </w:r>
                </w:p>
              </w:tc>
              <w:tc>
                <w:tcPr>
                  <w:tcW w:w="2273" w:type="dxa"/>
                  <w:tcBorders>
                    <w:top w:val="nil"/>
                    <w:left w:val="nil"/>
                    <w:bottom w:val="nil"/>
                    <w:right w:val="nil"/>
                  </w:tcBorders>
                  <w:shd w:val="clear" w:color="auto" w:fill="auto"/>
                  <w:noWrap/>
                  <w:vAlign w:val="bottom"/>
                  <w:hideMark/>
                </w:tcPr>
                <w:p w14:paraId="6C989269"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6000</w:t>
                  </w:r>
                </w:p>
              </w:tc>
            </w:tr>
            <w:tr w:rsidR="0064191C" w:rsidRPr="00B13BC5" w14:paraId="557D98C6" w14:textId="77777777" w:rsidTr="002F0222">
              <w:trPr>
                <w:trHeight w:val="315"/>
              </w:trPr>
              <w:tc>
                <w:tcPr>
                  <w:tcW w:w="4647" w:type="dxa"/>
                  <w:tcBorders>
                    <w:top w:val="nil"/>
                    <w:left w:val="nil"/>
                    <w:bottom w:val="nil"/>
                    <w:right w:val="nil"/>
                  </w:tcBorders>
                  <w:shd w:val="clear" w:color="auto" w:fill="auto"/>
                  <w:noWrap/>
                  <w:vAlign w:val="bottom"/>
                  <w:hideMark/>
                </w:tcPr>
                <w:p w14:paraId="0C8E86F3"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PULP Movie Night</w:t>
                  </w:r>
                </w:p>
              </w:tc>
              <w:tc>
                <w:tcPr>
                  <w:tcW w:w="2273" w:type="dxa"/>
                  <w:tcBorders>
                    <w:top w:val="nil"/>
                    <w:left w:val="nil"/>
                    <w:bottom w:val="nil"/>
                    <w:right w:val="nil"/>
                  </w:tcBorders>
                  <w:shd w:val="clear" w:color="auto" w:fill="auto"/>
                  <w:noWrap/>
                  <w:vAlign w:val="bottom"/>
                  <w:hideMark/>
                </w:tcPr>
                <w:p w14:paraId="52DBCE13"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3000</w:t>
                  </w:r>
                </w:p>
              </w:tc>
            </w:tr>
            <w:tr w:rsidR="0064191C" w:rsidRPr="00B13BC5" w14:paraId="72DA62B3" w14:textId="77777777" w:rsidTr="002F0222">
              <w:trPr>
                <w:trHeight w:val="315"/>
              </w:trPr>
              <w:tc>
                <w:tcPr>
                  <w:tcW w:w="4647" w:type="dxa"/>
                  <w:tcBorders>
                    <w:top w:val="nil"/>
                    <w:left w:val="nil"/>
                    <w:bottom w:val="nil"/>
                    <w:right w:val="nil"/>
                  </w:tcBorders>
                  <w:shd w:val="clear" w:color="auto" w:fill="auto"/>
                  <w:noWrap/>
                  <w:vAlign w:val="bottom"/>
                  <w:hideMark/>
                </w:tcPr>
                <w:p w14:paraId="4E5AD705"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Lecture Video</w:t>
                  </w:r>
                </w:p>
              </w:tc>
              <w:tc>
                <w:tcPr>
                  <w:tcW w:w="2273" w:type="dxa"/>
                  <w:tcBorders>
                    <w:top w:val="nil"/>
                    <w:left w:val="nil"/>
                    <w:bottom w:val="nil"/>
                    <w:right w:val="nil"/>
                  </w:tcBorders>
                  <w:shd w:val="clear" w:color="auto" w:fill="auto"/>
                  <w:noWrap/>
                  <w:vAlign w:val="bottom"/>
                  <w:hideMark/>
                </w:tcPr>
                <w:p w14:paraId="0DF7B4A9"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1000</w:t>
                  </w:r>
                </w:p>
              </w:tc>
            </w:tr>
            <w:tr w:rsidR="0064191C" w:rsidRPr="00B13BC5" w14:paraId="5A4143B9" w14:textId="77777777" w:rsidTr="002F0222">
              <w:trPr>
                <w:trHeight w:val="315"/>
              </w:trPr>
              <w:tc>
                <w:tcPr>
                  <w:tcW w:w="4647" w:type="dxa"/>
                  <w:tcBorders>
                    <w:top w:val="nil"/>
                    <w:left w:val="nil"/>
                    <w:bottom w:val="nil"/>
                    <w:right w:val="nil"/>
                  </w:tcBorders>
                  <w:shd w:val="clear" w:color="auto" w:fill="auto"/>
                  <w:noWrap/>
                  <w:vAlign w:val="bottom"/>
                  <w:hideMark/>
                </w:tcPr>
                <w:p w14:paraId="3F096CC8"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Critical Engagements</w:t>
                  </w:r>
                </w:p>
              </w:tc>
              <w:tc>
                <w:tcPr>
                  <w:tcW w:w="2273" w:type="dxa"/>
                  <w:tcBorders>
                    <w:top w:val="nil"/>
                    <w:left w:val="nil"/>
                    <w:bottom w:val="nil"/>
                    <w:right w:val="nil"/>
                  </w:tcBorders>
                  <w:shd w:val="clear" w:color="auto" w:fill="auto"/>
                  <w:noWrap/>
                  <w:vAlign w:val="bottom"/>
                  <w:hideMark/>
                </w:tcPr>
                <w:p w14:paraId="679F02F4"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1000</w:t>
                  </w:r>
                </w:p>
              </w:tc>
            </w:tr>
            <w:tr w:rsidR="0064191C" w:rsidRPr="00B13BC5" w14:paraId="32A2AE8F" w14:textId="77777777" w:rsidTr="002F0222">
              <w:trPr>
                <w:trHeight w:val="315"/>
              </w:trPr>
              <w:tc>
                <w:tcPr>
                  <w:tcW w:w="4647" w:type="dxa"/>
                  <w:tcBorders>
                    <w:top w:val="nil"/>
                    <w:left w:val="nil"/>
                    <w:bottom w:val="nil"/>
                    <w:right w:val="nil"/>
                  </w:tcBorders>
                  <w:shd w:val="clear" w:color="auto" w:fill="auto"/>
                  <w:noWrap/>
                  <w:vAlign w:val="bottom"/>
                  <w:hideMark/>
                </w:tcPr>
                <w:p w14:paraId="14CFFE6E"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Charity Fair</w:t>
                  </w:r>
                </w:p>
              </w:tc>
              <w:tc>
                <w:tcPr>
                  <w:tcW w:w="2273" w:type="dxa"/>
                  <w:tcBorders>
                    <w:top w:val="nil"/>
                    <w:left w:val="nil"/>
                    <w:bottom w:val="single" w:sz="4" w:space="0" w:color="auto"/>
                    <w:right w:val="nil"/>
                  </w:tcBorders>
                  <w:shd w:val="clear" w:color="auto" w:fill="auto"/>
                  <w:noWrap/>
                  <w:vAlign w:val="bottom"/>
                  <w:hideMark/>
                </w:tcPr>
                <w:p w14:paraId="0A607CDC"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1000</w:t>
                  </w:r>
                </w:p>
              </w:tc>
            </w:tr>
            <w:tr w:rsidR="0064191C" w:rsidRPr="00B13BC5" w14:paraId="5E8788AA" w14:textId="77777777" w:rsidTr="002F0222">
              <w:trPr>
                <w:trHeight w:val="255"/>
              </w:trPr>
              <w:tc>
                <w:tcPr>
                  <w:tcW w:w="4647" w:type="dxa"/>
                  <w:tcBorders>
                    <w:top w:val="nil"/>
                    <w:left w:val="nil"/>
                    <w:bottom w:val="nil"/>
                    <w:right w:val="nil"/>
                  </w:tcBorders>
                  <w:shd w:val="clear" w:color="auto" w:fill="auto"/>
                  <w:noWrap/>
                  <w:vAlign w:val="bottom"/>
                  <w:hideMark/>
                </w:tcPr>
                <w:p w14:paraId="260F64FD"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Pride Day</w:t>
                  </w:r>
                </w:p>
              </w:tc>
              <w:tc>
                <w:tcPr>
                  <w:tcW w:w="2273" w:type="dxa"/>
                  <w:tcBorders>
                    <w:top w:val="nil"/>
                    <w:left w:val="nil"/>
                    <w:bottom w:val="single" w:sz="4" w:space="0" w:color="auto"/>
                    <w:right w:val="nil"/>
                  </w:tcBorders>
                  <w:shd w:val="clear" w:color="auto" w:fill="auto"/>
                  <w:noWrap/>
                  <w:vAlign w:val="bottom"/>
                  <w:hideMark/>
                </w:tcPr>
                <w:p w14:paraId="37A20ADD"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8000</w:t>
                  </w:r>
                </w:p>
              </w:tc>
            </w:tr>
            <w:tr w:rsidR="0064191C" w:rsidRPr="00B13BC5" w14:paraId="27273EFB" w14:textId="77777777" w:rsidTr="002F0222">
              <w:trPr>
                <w:trHeight w:val="300"/>
              </w:trPr>
              <w:tc>
                <w:tcPr>
                  <w:tcW w:w="4647" w:type="dxa"/>
                  <w:tcBorders>
                    <w:top w:val="nil"/>
                    <w:left w:val="nil"/>
                    <w:bottom w:val="nil"/>
                    <w:right w:val="nil"/>
                  </w:tcBorders>
                  <w:shd w:val="clear" w:color="auto" w:fill="auto"/>
                  <w:noWrap/>
                  <w:vAlign w:val="bottom"/>
                  <w:hideMark/>
                </w:tcPr>
                <w:p w14:paraId="1092CD6F"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Other Engagements</w:t>
                  </w:r>
                </w:p>
              </w:tc>
              <w:tc>
                <w:tcPr>
                  <w:tcW w:w="2273" w:type="dxa"/>
                  <w:tcBorders>
                    <w:top w:val="nil"/>
                    <w:left w:val="nil"/>
                    <w:bottom w:val="single" w:sz="4" w:space="0" w:color="auto"/>
                    <w:right w:val="nil"/>
                  </w:tcBorders>
                  <w:shd w:val="clear" w:color="auto" w:fill="auto"/>
                  <w:noWrap/>
                  <w:vAlign w:val="bottom"/>
                  <w:hideMark/>
                </w:tcPr>
                <w:p w14:paraId="6ADFCF79"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2000</w:t>
                  </w:r>
                </w:p>
              </w:tc>
            </w:tr>
            <w:tr w:rsidR="0064191C" w:rsidRPr="00B13BC5" w14:paraId="0F4E9B47" w14:textId="77777777" w:rsidTr="002F0222">
              <w:trPr>
                <w:trHeight w:val="315"/>
              </w:trPr>
              <w:tc>
                <w:tcPr>
                  <w:tcW w:w="4647" w:type="dxa"/>
                  <w:tcBorders>
                    <w:top w:val="nil"/>
                    <w:left w:val="nil"/>
                    <w:bottom w:val="nil"/>
                    <w:right w:val="nil"/>
                  </w:tcBorders>
                  <w:shd w:val="clear" w:color="auto" w:fill="auto"/>
                  <w:noWrap/>
                  <w:vAlign w:val="bottom"/>
                  <w:hideMark/>
                </w:tcPr>
                <w:p w14:paraId="27A7FDEC" w14:textId="77777777" w:rsidR="0064191C" w:rsidRPr="00EB484C" w:rsidRDefault="0064191C" w:rsidP="002F0222">
                  <w:pPr>
                    <w:spacing w:after="0" w:line="240" w:lineRule="auto"/>
                    <w:jc w:val="both"/>
                    <w:rPr>
                      <w:rFonts w:ascii="Calibri" w:eastAsia="Times New Roman" w:hAnsi="Calibri" w:cs="Calibri"/>
                      <w:sz w:val="24"/>
                      <w:szCs w:val="24"/>
                      <w:lang w:val="en-US"/>
                    </w:rPr>
                  </w:pPr>
                </w:p>
              </w:tc>
              <w:tc>
                <w:tcPr>
                  <w:tcW w:w="2273" w:type="dxa"/>
                  <w:tcBorders>
                    <w:top w:val="nil"/>
                    <w:left w:val="nil"/>
                    <w:bottom w:val="nil"/>
                    <w:right w:val="nil"/>
                  </w:tcBorders>
                  <w:shd w:val="clear" w:color="auto" w:fill="auto"/>
                  <w:noWrap/>
                  <w:vAlign w:val="bottom"/>
                  <w:hideMark/>
                </w:tcPr>
                <w:p w14:paraId="72C51F4C"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44D72854" w14:textId="77777777" w:rsidTr="002F0222">
              <w:trPr>
                <w:trHeight w:val="345"/>
              </w:trPr>
              <w:tc>
                <w:tcPr>
                  <w:tcW w:w="4647" w:type="dxa"/>
                  <w:tcBorders>
                    <w:top w:val="nil"/>
                    <w:left w:val="nil"/>
                    <w:bottom w:val="nil"/>
                    <w:right w:val="nil"/>
                  </w:tcBorders>
                  <w:shd w:val="clear" w:color="auto" w:fill="auto"/>
                  <w:noWrap/>
                  <w:vAlign w:val="bottom"/>
                  <w:hideMark/>
                </w:tcPr>
                <w:p w14:paraId="55A79F39"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Printing</w:t>
                  </w:r>
                </w:p>
              </w:tc>
              <w:tc>
                <w:tcPr>
                  <w:tcW w:w="2273" w:type="dxa"/>
                  <w:tcBorders>
                    <w:top w:val="single" w:sz="4" w:space="0" w:color="auto"/>
                    <w:left w:val="nil"/>
                    <w:bottom w:val="single" w:sz="4" w:space="0" w:color="auto"/>
                    <w:right w:val="nil"/>
                  </w:tcBorders>
                  <w:shd w:val="clear" w:color="auto" w:fill="auto"/>
                  <w:noWrap/>
                  <w:vAlign w:val="bottom"/>
                  <w:hideMark/>
                </w:tcPr>
                <w:p w14:paraId="1A9442E6"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1600</w:t>
                  </w:r>
                </w:p>
              </w:tc>
            </w:tr>
            <w:tr w:rsidR="0064191C" w:rsidRPr="00B13BC5" w14:paraId="3A04FDAE" w14:textId="77777777" w:rsidTr="002F0222">
              <w:trPr>
                <w:trHeight w:val="315"/>
              </w:trPr>
              <w:tc>
                <w:tcPr>
                  <w:tcW w:w="4647" w:type="dxa"/>
                  <w:tcBorders>
                    <w:top w:val="nil"/>
                    <w:left w:val="nil"/>
                    <w:bottom w:val="nil"/>
                    <w:right w:val="nil"/>
                  </w:tcBorders>
                  <w:shd w:val="clear" w:color="auto" w:fill="auto"/>
                  <w:noWrap/>
                  <w:vAlign w:val="bottom"/>
                  <w:hideMark/>
                </w:tcPr>
                <w:p w14:paraId="0D32EFE4" w14:textId="77777777" w:rsidR="0064191C" w:rsidRPr="00EB484C" w:rsidRDefault="0064191C" w:rsidP="002F0222">
                  <w:pPr>
                    <w:spacing w:after="0" w:line="240" w:lineRule="auto"/>
                    <w:jc w:val="both"/>
                    <w:rPr>
                      <w:rFonts w:ascii="Calibri" w:eastAsia="Times New Roman" w:hAnsi="Calibri" w:cs="Calibri"/>
                      <w:sz w:val="24"/>
                      <w:szCs w:val="24"/>
                      <w:lang w:val="en-US"/>
                    </w:rPr>
                  </w:pPr>
                </w:p>
              </w:tc>
              <w:tc>
                <w:tcPr>
                  <w:tcW w:w="2273" w:type="dxa"/>
                  <w:tcBorders>
                    <w:top w:val="nil"/>
                    <w:left w:val="nil"/>
                    <w:bottom w:val="nil"/>
                    <w:right w:val="nil"/>
                  </w:tcBorders>
                  <w:shd w:val="clear" w:color="auto" w:fill="auto"/>
                  <w:noWrap/>
                  <w:vAlign w:val="bottom"/>
                  <w:hideMark/>
                </w:tcPr>
                <w:p w14:paraId="7629BB57"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77A52CF8" w14:textId="77777777" w:rsidTr="002F0222">
              <w:trPr>
                <w:trHeight w:val="345"/>
              </w:trPr>
              <w:tc>
                <w:tcPr>
                  <w:tcW w:w="4647" w:type="dxa"/>
                  <w:tcBorders>
                    <w:top w:val="nil"/>
                    <w:left w:val="nil"/>
                    <w:bottom w:val="nil"/>
                    <w:right w:val="nil"/>
                  </w:tcBorders>
                  <w:shd w:val="clear" w:color="auto" w:fill="auto"/>
                  <w:noWrap/>
                  <w:vAlign w:val="bottom"/>
                  <w:hideMark/>
                </w:tcPr>
                <w:p w14:paraId="6C84C676"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Transport</w:t>
                  </w:r>
                </w:p>
              </w:tc>
              <w:tc>
                <w:tcPr>
                  <w:tcW w:w="2273" w:type="dxa"/>
                  <w:tcBorders>
                    <w:top w:val="single" w:sz="4" w:space="0" w:color="auto"/>
                    <w:left w:val="nil"/>
                    <w:bottom w:val="single" w:sz="4" w:space="0" w:color="auto"/>
                    <w:right w:val="nil"/>
                  </w:tcBorders>
                  <w:shd w:val="clear" w:color="auto" w:fill="auto"/>
                  <w:noWrap/>
                  <w:vAlign w:val="bottom"/>
                  <w:hideMark/>
                </w:tcPr>
                <w:p w14:paraId="3CBE9D4B"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2000</w:t>
                  </w:r>
                </w:p>
              </w:tc>
            </w:tr>
            <w:tr w:rsidR="0064191C" w:rsidRPr="00B13BC5" w14:paraId="5EE5AEA5" w14:textId="77777777" w:rsidTr="002F0222">
              <w:trPr>
                <w:trHeight w:val="315"/>
              </w:trPr>
              <w:tc>
                <w:tcPr>
                  <w:tcW w:w="4647" w:type="dxa"/>
                  <w:tcBorders>
                    <w:top w:val="nil"/>
                    <w:left w:val="nil"/>
                    <w:bottom w:val="nil"/>
                    <w:right w:val="nil"/>
                  </w:tcBorders>
                  <w:shd w:val="clear" w:color="auto" w:fill="auto"/>
                  <w:noWrap/>
                  <w:vAlign w:val="bottom"/>
                  <w:hideMark/>
                </w:tcPr>
                <w:p w14:paraId="16BB276C" w14:textId="77777777" w:rsidR="0064191C" w:rsidRPr="00EB484C" w:rsidRDefault="0064191C" w:rsidP="002F0222">
                  <w:pPr>
                    <w:spacing w:after="0" w:line="240" w:lineRule="auto"/>
                    <w:jc w:val="both"/>
                    <w:rPr>
                      <w:rFonts w:ascii="Calibri" w:eastAsia="Times New Roman" w:hAnsi="Calibri" w:cs="Calibri"/>
                      <w:sz w:val="24"/>
                      <w:szCs w:val="24"/>
                      <w:lang w:val="en-US"/>
                    </w:rPr>
                  </w:pPr>
                </w:p>
              </w:tc>
              <w:tc>
                <w:tcPr>
                  <w:tcW w:w="2273" w:type="dxa"/>
                  <w:tcBorders>
                    <w:top w:val="nil"/>
                    <w:left w:val="nil"/>
                    <w:bottom w:val="nil"/>
                    <w:right w:val="nil"/>
                  </w:tcBorders>
                  <w:shd w:val="clear" w:color="auto" w:fill="auto"/>
                  <w:noWrap/>
                  <w:vAlign w:val="bottom"/>
                  <w:hideMark/>
                </w:tcPr>
                <w:p w14:paraId="24E4217E"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77A5D3B2" w14:textId="77777777" w:rsidTr="002F0222">
              <w:trPr>
                <w:trHeight w:val="360"/>
              </w:trPr>
              <w:tc>
                <w:tcPr>
                  <w:tcW w:w="4647" w:type="dxa"/>
                  <w:tcBorders>
                    <w:top w:val="nil"/>
                    <w:left w:val="nil"/>
                    <w:bottom w:val="nil"/>
                    <w:right w:val="nil"/>
                  </w:tcBorders>
                  <w:shd w:val="clear" w:color="auto" w:fill="auto"/>
                  <w:noWrap/>
                  <w:vAlign w:val="bottom"/>
                  <w:hideMark/>
                </w:tcPr>
                <w:p w14:paraId="2C69E1E9"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B13BC5">
                    <w:rPr>
                      <w:rFonts w:ascii="Calibri" w:eastAsia="Times New Roman" w:hAnsi="Calibri" w:cs="Calibri"/>
                      <w:sz w:val="24"/>
                      <w:szCs w:val="24"/>
                      <w:lang w:val="en-US"/>
                    </w:rPr>
                    <w:t>Miscellaneous</w:t>
                  </w:r>
                </w:p>
              </w:tc>
              <w:tc>
                <w:tcPr>
                  <w:tcW w:w="2273" w:type="dxa"/>
                  <w:tcBorders>
                    <w:top w:val="single" w:sz="4" w:space="0" w:color="auto"/>
                    <w:left w:val="nil"/>
                    <w:bottom w:val="double" w:sz="6" w:space="0" w:color="auto"/>
                    <w:right w:val="nil"/>
                  </w:tcBorders>
                  <w:shd w:val="clear" w:color="auto" w:fill="auto"/>
                  <w:noWrap/>
                  <w:vAlign w:val="bottom"/>
                  <w:hideMark/>
                </w:tcPr>
                <w:p w14:paraId="750C65AF"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4000</w:t>
                  </w:r>
                </w:p>
              </w:tc>
            </w:tr>
            <w:tr w:rsidR="0064191C" w:rsidRPr="00B13BC5" w14:paraId="185414CD" w14:textId="77777777" w:rsidTr="002F0222">
              <w:trPr>
                <w:trHeight w:val="390"/>
              </w:trPr>
              <w:tc>
                <w:tcPr>
                  <w:tcW w:w="4647" w:type="dxa"/>
                  <w:tcBorders>
                    <w:top w:val="nil"/>
                    <w:left w:val="nil"/>
                    <w:bottom w:val="nil"/>
                    <w:right w:val="nil"/>
                  </w:tcBorders>
                  <w:shd w:val="clear" w:color="auto" w:fill="auto"/>
                  <w:noWrap/>
                  <w:vAlign w:val="bottom"/>
                  <w:hideMark/>
                </w:tcPr>
                <w:p w14:paraId="2FB74DE0"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r w:rsidRPr="00EB484C">
                    <w:rPr>
                      <w:rFonts w:ascii="Calibri" w:eastAsia="Times New Roman" w:hAnsi="Calibri" w:cs="Calibri"/>
                      <w:b/>
                      <w:bCs/>
                      <w:sz w:val="24"/>
                      <w:szCs w:val="24"/>
                      <w:lang w:val="en-US"/>
                    </w:rPr>
                    <w:t>Total Expenses</w:t>
                  </w:r>
                </w:p>
              </w:tc>
              <w:tc>
                <w:tcPr>
                  <w:tcW w:w="2273" w:type="dxa"/>
                  <w:tcBorders>
                    <w:top w:val="nil"/>
                    <w:left w:val="nil"/>
                    <w:bottom w:val="nil"/>
                    <w:right w:val="nil"/>
                  </w:tcBorders>
                  <w:shd w:val="clear" w:color="auto" w:fill="auto"/>
                  <w:noWrap/>
                  <w:vAlign w:val="bottom"/>
                  <w:hideMark/>
                </w:tcPr>
                <w:p w14:paraId="263347BE"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r w:rsidRPr="00EB484C">
                    <w:rPr>
                      <w:rFonts w:ascii="Calibri" w:eastAsia="Times New Roman" w:hAnsi="Calibri" w:cs="Calibri"/>
                      <w:b/>
                      <w:bCs/>
                      <w:sz w:val="24"/>
                      <w:szCs w:val="24"/>
                      <w:lang w:val="en-US"/>
                    </w:rPr>
                    <w:t>29600</w:t>
                  </w:r>
                </w:p>
              </w:tc>
            </w:tr>
            <w:tr w:rsidR="0064191C" w:rsidRPr="00B13BC5" w14:paraId="713B9061" w14:textId="77777777" w:rsidTr="002F0222">
              <w:trPr>
                <w:trHeight w:val="315"/>
              </w:trPr>
              <w:tc>
                <w:tcPr>
                  <w:tcW w:w="4647" w:type="dxa"/>
                  <w:tcBorders>
                    <w:top w:val="nil"/>
                    <w:left w:val="nil"/>
                    <w:bottom w:val="nil"/>
                    <w:right w:val="nil"/>
                  </w:tcBorders>
                  <w:shd w:val="clear" w:color="auto" w:fill="auto"/>
                  <w:noWrap/>
                  <w:vAlign w:val="bottom"/>
                  <w:hideMark/>
                </w:tcPr>
                <w:p w14:paraId="6CAEA89A"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p>
              </w:tc>
              <w:tc>
                <w:tcPr>
                  <w:tcW w:w="2273" w:type="dxa"/>
                  <w:tcBorders>
                    <w:top w:val="nil"/>
                    <w:left w:val="nil"/>
                    <w:bottom w:val="nil"/>
                    <w:right w:val="nil"/>
                  </w:tcBorders>
                  <w:shd w:val="clear" w:color="auto" w:fill="auto"/>
                  <w:noWrap/>
                  <w:vAlign w:val="bottom"/>
                  <w:hideMark/>
                </w:tcPr>
                <w:p w14:paraId="03871BA1"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57556FE1" w14:textId="77777777" w:rsidTr="002F0222">
              <w:trPr>
                <w:trHeight w:val="315"/>
              </w:trPr>
              <w:tc>
                <w:tcPr>
                  <w:tcW w:w="4647" w:type="dxa"/>
                  <w:tcBorders>
                    <w:top w:val="nil"/>
                    <w:left w:val="nil"/>
                    <w:bottom w:val="nil"/>
                    <w:right w:val="nil"/>
                  </w:tcBorders>
                  <w:shd w:val="clear" w:color="auto" w:fill="auto"/>
                  <w:noWrap/>
                  <w:vAlign w:val="bottom"/>
                  <w:hideMark/>
                </w:tcPr>
                <w:p w14:paraId="151ECF7A"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c>
                <w:tcPr>
                  <w:tcW w:w="2273" w:type="dxa"/>
                  <w:tcBorders>
                    <w:top w:val="nil"/>
                    <w:left w:val="nil"/>
                    <w:bottom w:val="nil"/>
                    <w:right w:val="nil"/>
                  </w:tcBorders>
                  <w:shd w:val="clear" w:color="auto" w:fill="auto"/>
                  <w:noWrap/>
                  <w:vAlign w:val="bottom"/>
                  <w:hideMark/>
                </w:tcPr>
                <w:p w14:paraId="5A0A4712"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7E892ACC" w14:textId="77777777" w:rsidTr="002F0222">
              <w:trPr>
                <w:trHeight w:val="315"/>
              </w:trPr>
              <w:tc>
                <w:tcPr>
                  <w:tcW w:w="4647" w:type="dxa"/>
                  <w:tcBorders>
                    <w:top w:val="nil"/>
                    <w:left w:val="nil"/>
                    <w:bottom w:val="nil"/>
                    <w:right w:val="nil"/>
                  </w:tcBorders>
                  <w:shd w:val="clear" w:color="000000" w:fill="BFBFBF"/>
                  <w:noWrap/>
                  <w:vAlign w:val="bottom"/>
                  <w:hideMark/>
                </w:tcPr>
                <w:p w14:paraId="03B1EBA0"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Incomes</w:t>
                  </w:r>
                </w:p>
              </w:tc>
              <w:tc>
                <w:tcPr>
                  <w:tcW w:w="2273" w:type="dxa"/>
                  <w:tcBorders>
                    <w:top w:val="nil"/>
                    <w:left w:val="nil"/>
                    <w:bottom w:val="nil"/>
                    <w:right w:val="nil"/>
                  </w:tcBorders>
                  <w:shd w:val="clear" w:color="000000" w:fill="BFBFBF"/>
                  <w:noWrap/>
                  <w:vAlign w:val="bottom"/>
                  <w:hideMark/>
                </w:tcPr>
                <w:p w14:paraId="5BA90748"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 </w:t>
                  </w:r>
                </w:p>
              </w:tc>
            </w:tr>
            <w:tr w:rsidR="0064191C" w:rsidRPr="00B13BC5" w14:paraId="7313930A" w14:textId="77777777" w:rsidTr="002F0222">
              <w:trPr>
                <w:trHeight w:val="315"/>
              </w:trPr>
              <w:tc>
                <w:tcPr>
                  <w:tcW w:w="4647" w:type="dxa"/>
                  <w:tcBorders>
                    <w:top w:val="nil"/>
                    <w:left w:val="nil"/>
                    <w:bottom w:val="nil"/>
                    <w:right w:val="nil"/>
                  </w:tcBorders>
                  <w:shd w:val="clear" w:color="auto" w:fill="auto"/>
                  <w:noWrap/>
                  <w:vAlign w:val="bottom"/>
                  <w:hideMark/>
                </w:tcPr>
                <w:p w14:paraId="6F3BC58C" w14:textId="77777777" w:rsidR="0064191C" w:rsidRPr="00EB484C" w:rsidRDefault="0064191C" w:rsidP="002F0222">
                  <w:pPr>
                    <w:spacing w:after="0" w:line="240" w:lineRule="auto"/>
                    <w:jc w:val="both"/>
                    <w:rPr>
                      <w:rFonts w:ascii="Calibri" w:eastAsia="Times New Roman" w:hAnsi="Calibri" w:cs="Calibri"/>
                      <w:sz w:val="24"/>
                      <w:szCs w:val="24"/>
                      <w:lang w:val="en-US"/>
                    </w:rPr>
                  </w:pPr>
                </w:p>
              </w:tc>
              <w:tc>
                <w:tcPr>
                  <w:tcW w:w="2273" w:type="dxa"/>
                  <w:tcBorders>
                    <w:top w:val="nil"/>
                    <w:left w:val="nil"/>
                    <w:bottom w:val="nil"/>
                    <w:right w:val="nil"/>
                  </w:tcBorders>
                  <w:shd w:val="clear" w:color="auto" w:fill="auto"/>
                  <w:noWrap/>
                  <w:vAlign w:val="bottom"/>
                  <w:hideMark/>
                </w:tcPr>
                <w:p w14:paraId="63168C5C"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3FEC852E" w14:textId="77777777" w:rsidTr="002F0222">
              <w:trPr>
                <w:trHeight w:val="315"/>
              </w:trPr>
              <w:tc>
                <w:tcPr>
                  <w:tcW w:w="4647" w:type="dxa"/>
                  <w:tcBorders>
                    <w:top w:val="nil"/>
                    <w:left w:val="nil"/>
                    <w:bottom w:val="nil"/>
                    <w:right w:val="nil"/>
                  </w:tcBorders>
                  <w:shd w:val="clear" w:color="auto" w:fill="auto"/>
                  <w:noWrap/>
                  <w:vAlign w:val="bottom"/>
                  <w:hideMark/>
                </w:tcPr>
                <w:p w14:paraId="50FCDCDE"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Events</w:t>
                  </w:r>
                </w:p>
              </w:tc>
              <w:tc>
                <w:tcPr>
                  <w:tcW w:w="2273" w:type="dxa"/>
                  <w:tcBorders>
                    <w:top w:val="single" w:sz="4" w:space="0" w:color="auto"/>
                    <w:left w:val="nil"/>
                    <w:bottom w:val="single" w:sz="4" w:space="0" w:color="auto"/>
                    <w:right w:val="nil"/>
                  </w:tcBorders>
                  <w:shd w:val="clear" w:color="auto" w:fill="auto"/>
                  <w:noWrap/>
                  <w:vAlign w:val="bottom"/>
                  <w:hideMark/>
                </w:tcPr>
                <w:p w14:paraId="0FB222C4"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12400</w:t>
                  </w:r>
                </w:p>
              </w:tc>
            </w:tr>
            <w:tr w:rsidR="0064191C" w:rsidRPr="00B13BC5" w14:paraId="3C97BD4E" w14:textId="77777777" w:rsidTr="002F0222">
              <w:trPr>
                <w:trHeight w:val="255"/>
              </w:trPr>
              <w:tc>
                <w:tcPr>
                  <w:tcW w:w="4647" w:type="dxa"/>
                  <w:tcBorders>
                    <w:top w:val="nil"/>
                    <w:left w:val="nil"/>
                    <w:bottom w:val="nil"/>
                    <w:right w:val="nil"/>
                  </w:tcBorders>
                  <w:shd w:val="clear" w:color="auto" w:fill="auto"/>
                  <w:noWrap/>
                  <w:vAlign w:val="bottom"/>
                  <w:hideMark/>
                </w:tcPr>
                <w:p w14:paraId="6FBE1697"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PULP Movie Night</w:t>
                  </w:r>
                </w:p>
              </w:tc>
              <w:tc>
                <w:tcPr>
                  <w:tcW w:w="2273" w:type="dxa"/>
                  <w:tcBorders>
                    <w:top w:val="nil"/>
                    <w:left w:val="nil"/>
                    <w:bottom w:val="nil"/>
                    <w:right w:val="nil"/>
                  </w:tcBorders>
                  <w:shd w:val="clear" w:color="auto" w:fill="auto"/>
                  <w:noWrap/>
                  <w:vAlign w:val="bottom"/>
                  <w:hideMark/>
                </w:tcPr>
                <w:p w14:paraId="6A7599BC"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400</w:t>
                  </w:r>
                </w:p>
              </w:tc>
            </w:tr>
            <w:tr w:rsidR="0064191C" w:rsidRPr="00B13BC5" w14:paraId="581E77BE" w14:textId="77777777" w:rsidTr="002F0222">
              <w:trPr>
                <w:trHeight w:val="255"/>
              </w:trPr>
              <w:tc>
                <w:tcPr>
                  <w:tcW w:w="4647" w:type="dxa"/>
                  <w:tcBorders>
                    <w:top w:val="nil"/>
                    <w:left w:val="nil"/>
                    <w:bottom w:val="nil"/>
                    <w:right w:val="nil"/>
                  </w:tcBorders>
                  <w:shd w:val="clear" w:color="auto" w:fill="auto"/>
                  <w:noWrap/>
                  <w:vAlign w:val="bottom"/>
                  <w:hideMark/>
                </w:tcPr>
                <w:p w14:paraId="2446246B"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Pride Day</w:t>
                  </w:r>
                </w:p>
              </w:tc>
              <w:tc>
                <w:tcPr>
                  <w:tcW w:w="2273" w:type="dxa"/>
                  <w:tcBorders>
                    <w:top w:val="nil"/>
                    <w:left w:val="nil"/>
                    <w:bottom w:val="single" w:sz="4" w:space="0" w:color="auto"/>
                    <w:right w:val="nil"/>
                  </w:tcBorders>
                  <w:shd w:val="clear" w:color="auto" w:fill="auto"/>
                  <w:noWrap/>
                  <w:vAlign w:val="bottom"/>
                  <w:hideMark/>
                </w:tcPr>
                <w:p w14:paraId="31EFD07F"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12000</w:t>
                  </w:r>
                </w:p>
              </w:tc>
            </w:tr>
            <w:tr w:rsidR="0064191C" w:rsidRPr="00B13BC5" w14:paraId="7ED2E518" w14:textId="77777777" w:rsidTr="002F0222">
              <w:trPr>
                <w:trHeight w:val="330"/>
              </w:trPr>
              <w:tc>
                <w:tcPr>
                  <w:tcW w:w="4647" w:type="dxa"/>
                  <w:tcBorders>
                    <w:top w:val="nil"/>
                    <w:left w:val="nil"/>
                    <w:bottom w:val="nil"/>
                    <w:right w:val="nil"/>
                  </w:tcBorders>
                  <w:shd w:val="clear" w:color="auto" w:fill="auto"/>
                  <w:noWrap/>
                  <w:vAlign w:val="bottom"/>
                  <w:hideMark/>
                </w:tcPr>
                <w:p w14:paraId="23E4AB89" w14:textId="77777777" w:rsidR="0064191C" w:rsidRPr="00EB484C" w:rsidRDefault="0064191C" w:rsidP="002F0222">
                  <w:pPr>
                    <w:spacing w:after="0" w:line="240" w:lineRule="auto"/>
                    <w:jc w:val="both"/>
                    <w:rPr>
                      <w:rFonts w:ascii="Calibri" w:eastAsia="Times New Roman" w:hAnsi="Calibri" w:cs="Calibri"/>
                      <w:sz w:val="24"/>
                      <w:szCs w:val="24"/>
                      <w:lang w:val="en-US"/>
                    </w:rPr>
                  </w:pPr>
                </w:p>
              </w:tc>
              <w:tc>
                <w:tcPr>
                  <w:tcW w:w="2273" w:type="dxa"/>
                  <w:tcBorders>
                    <w:top w:val="nil"/>
                    <w:left w:val="nil"/>
                    <w:bottom w:val="double" w:sz="6" w:space="0" w:color="auto"/>
                    <w:right w:val="nil"/>
                  </w:tcBorders>
                  <w:shd w:val="clear" w:color="auto" w:fill="auto"/>
                  <w:noWrap/>
                  <w:vAlign w:val="bottom"/>
                  <w:hideMark/>
                </w:tcPr>
                <w:p w14:paraId="169575BF"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 </w:t>
                  </w:r>
                </w:p>
              </w:tc>
            </w:tr>
            <w:tr w:rsidR="0064191C" w:rsidRPr="00B13BC5" w14:paraId="778715A0" w14:textId="77777777" w:rsidTr="002F0222">
              <w:trPr>
                <w:trHeight w:val="390"/>
              </w:trPr>
              <w:tc>
                <w:tcPr>
                  <w:tcW w:w="4647" w:type="dxa"/>
                  <w:tcBorders>
                    <w:top w:val="nil"/>
                    <w:left w:val="nil"/>
                    <w:bottom w:val="nil"/>
                    <w:right w:val="nil"/>
                  </w:tcBorders>
                  <w:shd w:val="clear" w:color="auto" w:fill="auto"/>
                  <w:noWrap/>
                  <w:vAlign w:val="bottom"/>
                  <w:hideMark/>
                </w:tcPr>
                <w:p w14:paraId="7BABB935"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r w:rsidRPr="00EB484C">
                    <w:rPr>
                      <w:rFonts w:ascii="Calibri" w:eastAsia="Times New Roman" w:hAnsi="Calibri" w:cs="Calibri"/>
                      <w:b/>
                      <w:bCs/>
                      <w:sz w:val="24"/>
                      <w:szCs w:val="24"/>
                      <w:lang w:val="en-US"/>
                    </w:rPr>
                    <w:lastRenderedPageBreak/>
                    <w:t>Total Incomes</w:t>
                  </w:r>
                </w:p>
              </w:tc>
              <w:tc>
                <w:tcPr>
                  <w:tcW w:w="2273" w:type="dxa"/>
                  <w:tcBorders>
                    <w:top w:val="nil"/>
                    <w:left w:val="nil"/>
                    <w:bottom w:val="nil"/>
                    <w:right w:val="nil"/>
                  </w:tcBorders>
                  <w:shd w:val="clear" w:color="auto" w:fill="auto"/>
                  <w:noWrap/>
                  <w:vAlign w:val="bottom"/>
                  <w:hideMark/>
                </w:tcPr>
                <w:p w14:paraId="05ED3140"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r w:rsidRPr="00EB484C">
                    <w:rPr>
                      <w:rFonts w:ascii="Calibri" w:eastAsia="Times New Roman" w:hAnsi="Calibri" w:cs="Calibri"/>
                      <w:b/>
                      <w:bCs/>
                      <w:sz w:val="24"/>
                      <w:szCs w:val="24"/>
                      <w:lang w:val="en-US"/>
                    </w:rPr>
                    <w:t>12400</w:t>
                  </w:r>
                </w:p>
              </w:tc>
            </w:tr>
            <w:tr w:rsidR="0064191C" w:rsidRPr="00B13BC5" w14:paraId="2054FC4D" w14:textId="77777777" w:rsidTr="002F0222">
              <w:trPr>
                <w:trHeight w:val="315"/>
              </w:trPr>
              <w:tc>
                <w:tcPr>
                  <w:tcW w:w="4647" w:type="dxa"/>
                  <w:tcBorders>
                    <w:top w:val="nil"/>
                    <w:left w:val="nil"/>
                    <w:bottom w:val="nil"/>
                    <w:right w:val="nil"/>
                  </w:tcBorders>
                  <w:shd w:val="clear" w:color="auto" w:fill="auto"/>
                  <w:noWrap/>
                  <w:vAlign w:val="bottom"/>
                  <w:hideMark/>
                </w:tcPr>
                <w:p w14:paraId="14558FDE"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p>
              </w:tc>
              <w:tc>
                <w:tcPr>
                  <w:tcW w:w="2273" w:type="dxa"/>
                  <w:tcBorders>
                    <w:top w:val="nil"/>
                    <w:left w:val="nil"/>
                    <w:bottom w:val="nil"/>
                    <w:right w:val="nil"/>
                  </w:tcBorders>
                  <w:shd w:val="clear" w:color="auto" w:fill="auto"/>
                  <w:noWrap/>
                  <w:vAlign w:val="bottom"/>
                  <w:hideMark/>
                </w:tcPr>
                <w:p w14:paraId="317CEB20"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r w:rsidR="0064191C" w:rsidRPr="00B13BC5" w14:paraId="3DEA23D3" w14:textId="77777777" w:rsidTr="002F0222">
              <w:trPr>
                <w:trHeight w:val="315"/>
              </w:trPr>
              <w:tc>
                <w:tcPr>
                  <w:tcW w:w="4647" w:type="dxa"/>
                  <w:tcBorders>
                    <w:top w:val="nil"/>
                    <w:left w:val="nil"/>
                    <w:bottom w:val="nil"/>
                    <w:right w:val="nil"/>
                  </w:tcBorders>
                  <w:shd w:val="clear" w:color="000000" w:fill="BFBFBF"/>
                  <w:noWrap/>
                  <w:vAlign w:val="bottom"/>
                  <w:hideMark/>
                </w:tcPr>
                <w:p w14:paraId="775FC8FF"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Total</w:t>
                  </w:r>
                </w:p>
              </w:tc>
              <w:tc>
                <w:tcPr>
                  <w:tcW w:w="2273" w:type="dxa"/>
                  <w:tcBorders>
                    <w:top w:val="nil"/>
                    <w:left w:val="nil"/>
                    <w:bottom w:val="nil"/>
                    <w:right w:val="nil"/>
                  </w:tcBorders>
                  <w:shd w:val="clear" w:color="000000" w:fill="BFBFBF"/>
                  <w:noWrap/>
                  <w:vAlign w:val="bottom"/>
                  <w:hideMark/>
                </w:tcPr>
                <w:p w14:paraId="30AED33A" w14:textId="77777777" w:rsidR="0064191C" w:rsidRPr="00EB484C" w:rsidRDefault="0064191C" w:rsidP="002F0222">
                  <w:pPr>
                    <w:spacing w:after="0" w:line="240" w:lineRule="auto"/>
                    <w:jc w:val="both"/>
                    <w:rPr>
                      <w:rFonts w:ascii="Calibri" w:eastAsia="Times New Roman" w:hAnsi="Calibri" w:cs="Calibri"/>
                      <w:sz w:val="24"/>
                      <w:szCs w:val="24"/>
                      <w:lang w:val="en-US"/>
                    </w:rPr>
                  </w:pPr>
                  <w:r w:rsidRPr="00EB484C">
                    <w:rPr>
                      <w:rFonts w:ascii="Calibri" w:eastAsia="Times New Roman" w:hAnsi="Calibri" w:cs="Calibri"/>
                      <w:sz w:val="24"/>
                      <w:szCs w:val="24"/>
                      <w:lang w:val="en-US"/>
                    </w:rPr>
                    <w:t>12400 - 29600</w:t>
                  </w:r>
                </w:p>
              </w:tc>
            </w:tr>
            <w:tr w:rsidR="0064191C" w:rsidRPr="00B13BC5" w14:paraId="25BE5708" w14:textId="77777777" w:rsidTr="002F0222">
              <w:trPr>
                <w:trHeight w:val="375"/>
              </w:trPr>
              <w:tc>
                <w:tcPr>
                  <w:tcW w:w="4647" w:type="dxa"/>
                  <w:tcBorders>
                    <w:top w:val="nil"/>
                    <w:left w:val="nil"/>
                    <w:bottom w:val="nil"/>
                    <w:right w:val="nil"/>
                  </w:tcBorders>
                  <w:shd w:val="clear" w:color="auto" w:fill="auto"/>
                  <w:noWrap/>
                  <w:vAlign w:val="bottom"/>
                  <w:hideMark/>
                </w:tcPr>
                <w:p w14:paraId="5A6D21A1"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r w:rsidRPr="00EB484C">
                    <w:rPr>
                      <w:rFonts w:ascii="Calibri" w:eastAsia="Times New Roman" w:hAnsi="Calibri" w:cs="Calibri"/>
                      <w:b/>
                      <w:bCs/>
                      <w:sz w:val="24"/>
                      <w:szCs w:val="24"/>
                      <w:lang w:val="en-US"/>
                    </w:rPr>
                    <w:t>Projected Profit and Loss</w:t>
                  </w:r>
                </w:p>
              </w:tc>
              <w:tc>
                <w:tcPr>
                  <w:tcW w:w="2273" w:type="dxa"/>
                  <w:tcBorders>
                    <w:top w:val="nil"/>
                    <w:left w:val="nil"/>
                    <w:bottom w:val="nil"/>
                    <w:right w:val="nil"/>
                  </w:tcBorders>
                  <w:shd w:val="clear" w:color="auto" w:fill="auto"/>
                  <w:noWrap/>
                  <w:vAlign w:val="bottom"/>
                  <w:hideMark/>
                </w:tcPr>
                <w:p w14:paraId="27AFFE5F"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r w:rsidRPr="00EB484C">
                    <w:rPr>
                      <w:rFonts w:ascii="Calibri" w:eastAsia="Times New Roman" w:hAnsi="Calibri" w:cs="Calibri"/>
                      <w:b/>
                      <w:bCs/>
                      <w:sz w:val="24"/>
                      <w:szCs w:val="24"/>
                      <w:lang w:val="en-US"/>
                    </w:rPr>
                    <w:t>(17 200)</w:t>
                  </w:r>
                </w:p>
              </w:tc>
            </w:tr>
            <w:tr w:rsidR="0064191C" w:rsidRPr="00B13BC5" w14:paraId="370F1AF6" w14:textId="77777777" w:rsidTr="002F0222">
              <w:trPr>
                <w:trHeight w:val="315"/>
              </w:trPr>
              <w:tc>
                <w:tcPr>
                  <w:tcW w:w="4647" w:type="dxa"/>
                  <w:tcBorders>
                    <w:top w:val="nil"/>
                    <w:left w:val="nil"/>
                    <w:bottom w:val="nil"/>
                    <w:right w:val="nil"/>
                  </w:tcBorders>
                  <w:shd w:val="clear" w:color="auto" w:fill="auto"/>
                  <w:noWrap/>
                  <w:vAlign w:val="bottom"/>
                  <w:hideMark/>
                </w:tcPr>
                <w:p w14:paraId="121DA38D" w14:textId="77777777" w:rsidR="0064191C" w:rsidRPr="00EB484C" w:rsidRDefault="0064191C" w:rsidP="002F0222">
                  <w:pPr>
                    <w:spacing w:after="0" w:line="240" w:lineRule="auto"/>
                    <w:jc w:val="both"/>
                    <w:rPr>
                      <w:rFonts w:ascii="Calibri" w:eastAsia="Times New Roman" w:hAnsi="Calibri" w:cs="Calibri"/>
                      <w:b/>
                      <w:bCs/>
                      <w:sz w:val="24"/>
                      <w:szCs w:val="24"/>
                      <w:lang w:val="en-US"/>
                    </w:rPr>
                  </w:pPr>
                </w:p>
              </w:tc>
              <w:tc>
                <w:tcPr>
                  <w:tcW w:w="2273" w:type="dxa"/>
                  <w:tcBorders>
                    <w:top w:val="nil"/>
                    <w:left w:val="nil"/>
                    <w:bottom w:val="nil"/>
                    <w:right w:val="nil"/>
                  </w:tcBorders>
                  <w:shd w:val="clear" w:color="auto" w:fill="auto"/>
                  <w:noWrap/>
                  <w:vAlign w:val="bottom"/>
                  <w:hideMark/>
                </w:tcPr>
                <w:p w14:paraId="1618234E" w14:textId="77777777" w:rsidR="0064191C" w:rsidRPr="00EB484C" w:rsidRDefault="0064191C" w:rsidP="002F0222">
                  <w:pPr>
                    <w:spacing w:after="0" w:line="240" w:lineRule="auto"/>
                    <w:jc w:val="both"/>
                    <w:rPr>
                      <w:rFonts w:ascii="Times New Roman" w:eastAsia="Times New Roman" w:hAnsi="Times New Roman" w:cs="Times New Roman"/>
                      <w:sz w:val="24"/>
                      <w:szCs w:val="24"/>
                      <w:lang w:val="en-US"/>
                    </w:rPr>
                  </w:pPr>
                </w:p>
              </w:tc>
            </w:tr>
          </w:tbl>
          <w:p w14:paraId="598A2EF9" w14:textId="77777777" w:rsidR="0064191C" w:rsidRPr="00B13BC5" w:rsidRDefault="0064191C" w:rsidP="002F0222">
            <w:pPr>
              <w:jc w:val="both"/>
              <w:rPr>
                <w:b w:val="0"/>
                <w:bCs w:val="0"/>
                <w:color w:val="auto"/>
                <w:sz w:val="24"/>
                <w:szCs w:val="24"/>
              </w:rPr>
            </w:pPr>
          </w:p>
        </w:tc>
      </w:tr>
    </w:tbl>
    <w:p w14:paraId="60B360EA" w14:textId="77777777" w:rsidR="0064191C" w:rsidRPr="00C33487" w:rsidRDefault="0064191C" w:rsidP="00870002">
      <w:pPr>
        <w:spacing w:after="0"/>
        <w:rPr>
          <w:rFonts w:cstheme="minorHAnsi"/>
          <w:sz w:val="24"/>
          <w:szCs w:val="24"/>
          <w:lang w:val="en-US"/>
        </w:rPr>
      </w:pPr>
    </w:p>
    <w:sectPr w:rsidR="0064191C" w:rsidRPr="00C3348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41D69" w14:textId="77777777" w:rsidR="00C6091D" w:rsidRDefault="00C6091D" w:rsidP="00CF6ACD">
      <w:pPr>
        <w:spacing w:after="0" w:line="240" w:lineRule="auto"/>
      </w:pPr>
      <w:r>
        <w:separator/>
      </w:r>
    </w:p>
  </w:endnote>
  <w:endnote w:type="continuationSeparator" w:id="0">
    <w:p w14:paraId="0B304FF4" w14:textId="77777777" w:rsidR="00C6091D" w:rsidRDefault="00C6091D" w:rsidP="00CF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3494BA" w:themeFill="accent1"/>
      <w:tblCellMar>
        <w:left w:w="115" w:type="dxa"/>
        <w:right w:w="115" w:type="dxa"/>
      </w:tblCellMar>
      <w:tblLook w:val="04A0" w:firstRow="1" w:lastRow="0" w:firstColumn="1" w:lastColumn="0" w:noHBand="0" w:noVBand="1"/>
    </w:tblPr>
    <w:tblGrid>
      <w:gridCol w:w="4680"/>
      <w:gridCol w:w="4680"/>
    </w:tblGrid>
    <w:tr w:rsidR="00C33487" w14:paraId="24DA4893" w14:textId="77777777">
      <w:tc>
        <w:tcPr>
          <w:tcW w:w="2500" w:type="pct"/>
          <w:shd w:val="clear" w:color="auto" w:fill="3494BA" w:themeFill="accent1"/>
          <w:vAlign w:val="center"/>
        </w:tcPr>
        <w:p w14:paraId="247BF57F" w14:textId="625476FD" w:rsidR="00C33487" w:rsidRDefault="00C33487">
          <w:pPr>
            <w:pStyle w:val="Footer"/>
            <w:tabs>
              <w:tab w:val="clear" w:pos="4680"/>
              <w:tab w:val="clear" w:pos="9360"/>
            </w:tabs>
            <w:spacing w:before="80" w:after="80"/>
            <w:jc w:val="both"/>
            <w:rPr>
              <w:caps/>
              <w:color w:val="FFFFFF" w:themeColor="background1"/>
              <w:sz w:val="18"/>
              <w:szCs w:val="18"/>
            </w:rPr>
          </w:pPr>
        </w:p>
      </w:tc>
      <w:tc>
        <w:tcPr>
          <w:tcW w:w="2500" w:type="pct"/>
          <w:shd w:val="clear" w:color="auto" w:fill="3494BA" w:themeFill="accent1"/>
          <w:vAlign w:val="center"/>
        </w:tcPr>
        <w:sdt>
          <w:sdtPr>
            <w:rPr>
              <w:caps/>
              <w:color w:val="FFFFFF" w:themeColor="background1"/>
              <w:sz w:val="18"/>
              <w:szCs w:val="18"/>
            </w:rPr>
            <w:alias w:val="Author"/>
            <w:tag w:val=""/>
            <w:id w:val="-1822267932"/>
            <w:placeholder>
              <w:docPart w:val="76971D38DCE44EF29BF0C7E0C6998D5D"/>
            </w:placeholder>
            <w:dataBinding w:prefixMappings="xmlns:ns0='http://purl.org/dc/elements/1.1/' xmlns:ns1='http://schemas.openxmlformats.org/package/2006/metadata/core-properties' " w:xpath="/ns1:coreProperties[1]/ns0:creator[1]" w:storeItemID="{6C3C8BC8-F283-45AE-878A-BAB7291924A1}"/>
            <w:text/>
          </w:sdtPr>
          <w:sdtEndPr/>
          <w:sdtContent>
            <w:p w14:paraId="4285DF74" w14:textId="28622D2A" w:rsidR="00C33487" w:rsidRDefault="00C33487">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stellenbosch university</w:t>
              </w:r>
            </w:p>
          </w:sdtContent>
        </w:sdt>
      </w:tc>
    </w:tr>
  </w:tbl>
  <w:p w14:paraId="1D5D07F7" w14:textId="77777777" w:rsidR="00C33487" w:rsidRDefault="00C3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5F04F" w14:textId="77777777" w:rsidR="00C6091D" w:rsidRDefault="00C6091D" w:rsidP="00CF6ACD">
      <w:pPr>
        <w:spacing w:after="0" w:line="240" w:lineRule="auto"/>
      </w:pPr>
      <w:r>
        <w:separator/>
      </w:r>
    </w:p>
  </w:footnote>
  <w:footnote w:type="continuationSeparator" w:id="0">
    <w:p w14:paraId="76ADC1CC" w14:textId="77777777" w:rsidR="00C6091D" w:rsidRDefault="00C6091D" w:rsidP="00CF6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D2563" w14:textId="4036F859" w:rsidR="00CF6ACD" w:rsidRDefault="00CF6ACD" w:rsidP="00CF6ACD">
    <w:pPr>
      <w:pStyle w:val="Header"/>
      <w:jc w:val="center"/>
    </w:pPr>
    <w:r>
      <w:rPr>
        <w:noProof/>
      </w:rPr>
      <w:drawing>
        <wp:anchor distT="0" distB="0" distL="114300" distR="114300" simplePos="0" relativeHeight="251658240" behindDoc="0" locked="0" layoutInCell="1" allowOverlap="1" wp14:anchorId="0A497EF3" wp14:editId="2F295A00">
          <wp:simplePos x="0" y="0"/>
          <wp:positionH relativeFrom="margin">
            <wp:align>center</wp:align>
          </wp:positionH>
          <wp:positionV relativeFrom="paragraph">
            <wp:posOffset>-8626</wp:posOffset>
          </wp:positionV>
          <wp:extent cx="5348377" cy="558758"/>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48377" cy="558758"/>
                  </a:xfrm>
                  <a:prstGeom prst="rect">
                    <a:avLst/>
                  </a:prstGeom>
                  <a:noFill/>
                  <a:ln>
                    <a:noFill/>
                  </a:ln>
                </pic:spPr>
              </pic:pic>
            </a:graphicData>
          </a:graphic>
        </wp:anchor>
      </w:drawing>
    </w:r>
  </w:p>
  <w:p w14:paraId="6D59E6A7" w14:textId="77777777" w:rsidR="00CF6ACD" w:rsidRDefault="00CF6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31D"/>
    <w:multiLevelType w:val="hybridMultilevel"/>
    <w:tmpl w:val="BF6C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068AF"/>
    <w:multiLevelType w:val="hybridMultilevel"/>
    <w:tmpl w:val="9D7C056C"/>
    <w:lvl w:ilvl="0" w:tplc="04090001">
      <w:start w:val="1"/>
      <w:numFmt w:val="bullet"/>
      <w:lvlText w:val=""/>
      <w:lvlJc w:val="left"/>
      <w:pPr>
        <w:ind w:left="3600" w:hanging="360"/>
      </w:pPr>
      <w:rPr>
        <w:rFonts w:ascii="Symbol" w:hAnsi="Symbol" w:cs="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2" w15:restartNumberingAfterBreak="0">
    <w:nsid w:val="146514E1"/>
    <w:multiLevelType w:val="hybridMultilevel"/>
    <w:tmpl w:val="57A0FC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ECE0604"/>
    <w:multiLevelType w:val="hybridMultilevel"/>
    <w:tmpl w:val="755E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B1ACF"/>
    <w:multiLevelType w:val="hybridMultilevel"/>
    <w:tmpl w:val="DB169924"/>
    <w:lvl w:ilvl="0" w:tplc="76749D80">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718A9"/>
    <w:multiLevelType w:val="hybridMultilevel"/>
    <w:tmpl w:val="11147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E3DBB"/>
    <w:multiLevelType w:val="hybridMultilevel"/>
    <w:tmpl w:val="EAD82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B5DBE"/>
    <w:multiLevelType w:val="hybridMultilevel"/>
    <w:tmpl w:val="7A6858FA"/>
    <w:lvl w:ilvl="0" w:tplc="1C8EE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47259C"/>
    <w:multiLevelType w:val="hybridMultilevel"/>
    <w:tmpl w:val="DD5822E8"/>
    <w:lvl w:ilvl="0" w:tplc="093209B6">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F693F"/>
    <w:multiLevelType w:val="hybridMultilevel"/>
    <w:tmpl w:val="E4869D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7BF3949"/>
    <w:multiLevelType w:val="hybridMultilevel"/>
    <w:tmpl w:val="15BA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A27A2"/>
    <w:multiLevelType w:val="hybridMultilevel"/>
    <w:tmpl w:val="18C2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04D9B"/>
    <w:multiLevelType w:val="hybridMultilevel"/>
    <w:tmpl w:val="E048B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905AF"/>
    <w:multiLevelType w:val="hybridMultilevel"/>
    <w:tmpl w:val="8DE8A2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0B372B9"/>
    <w:multiLevelType w:val="hybridMultilevel"/>
    <w:tmpl w:val="C2AE27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8E578C6"/>
    <w:multiLevelType w:val="hybridMultilevel"/>
    <w:tmpl w:val="29423F50"/>
    <w:lvl w:ilvl="0" w:tplc="04090001">
      <w:start w:val="1"/>
      <w:numFmt w:val="bullet"/>
      <w:lvlText w:val=""/>
      <w:lvlJc w:val="left"/>
      <w:pPr>
        <w:ind w:left="3600" w:hanging="360"/>
      </w:pPr>
      <w:rPr>
        <w:rFonts w:ascii="Symbol" w:hAnsi="Symbol" w:cs="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16" w15:restartNumberingAfterBreak="0">
    <w:nsid w:val="75B744CE"/>
    <w:multiLevelType w:val="hybridMultilevel"/>
    <w:tmpl w:val="FF86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30931"/>
    <w:multiLevelType w:val="hybridMultilevel"/>
    <w:tmpl w:val="679AF994"/>
    <w:lvl w:ilvl="0" w:tplc="57305FC4">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87D9C"/>
    <w:multiLevelType w:val="hybridMultilevel"/>
    <w:tmpl w:val="82347562"/>
    <w:lvl w:ilvl="0" w:tplc="9A4AA0C0">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12"/>
  </w:num>
  <w:num w:numId="5">
    <w:abstractNumId w:val="17"/>
  </w:num>
  <w:num w:numId="6">
    <w:abstractNumId w:val="9"/>
  </w:num>
  <w:num w:numId="7">
    <w:abstractNumId w:val="16"/>
  </w:num>
  <w:num w:numId="8">
    <w:abstractNumId w:val="13"/>
  </w:num>
  <w:num w:numId="9">
    <w:abstractNumId w:val="0"/>
  </w:num>
  <w:num w:numId="10">
    <w:abstractNumId w:val="7"/>
  </w:num>
  <w:num w:numId="11">
    <w:abstractNumId w:val="3"/>
  </w:num>
  <w:num w:numId="12">
    <w:abstractNumId w:val="4"/>
  </w:num>
  <w:num w:numId="13">
    <w:abstractNumId w:val="8"/>
  </w:num>
  <w:num w:numId="14">
    <w:abstractNumId w:val="18"/>
  </w:num>
  <w:num w:numId="15">
    <w:abstractNumId w:val="10"/>
  </w:num>
  <w:num w:numId="16">
    <w:abstractNumId w:val="17"/>
    <w:lvlOverride w:ilvl="0">
      <w:startOverride w:val="1"/>
    </w:lvlOverride>
  </w:num>
  <w:num w:numId="17">
    <w:abstractNumId w:val="17"/>
    <w:lvlOverride w:ilvl="0">
      <w:startOverride w:val="1"/>
    </w:lvlOverride>
  </w:num>
  <w:num w:numId="18">
    <w:abstractNumId w:val="11"/>
  </w:num>
  <w:num w:numId="19">
    <w:abstractNumId w:val="17"/>
    <w:lvlOverride w:ilvl="0">
      <w:startOverride w:val="1"/>
    </w:lvlOverride>
  </w:num>
  <w:num w:numId="20">
    <w:abstractNumId w:val="1"/>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BA"/>
    <w:rsid w:val="0018170B"/>
    <w:rsid w:val="002B21BD"/>
    <w:rsid w:val="00404709"/>
    <w:rsid w:val="005D17BA"/>
    <w:rsid w:val="0064191C"/>
    <w:rsid w:val="00667D85"/>
    <w:rsid w:val="0068154F"/>
    <w:rsid w:val="00756937"/>
    <w:rsid w:val="00870002"/>
    <w:rsid w:val="009802D6"/>
    <w:rsid w:val="009835B6"/>
    <w:rsid w:val="009B55DE"/>
    <w:rsid w:val="00A17E9B"/>
    <w:rsid w:val="00BD5950"/>
    <w:rsid w:val="00C33487"/>
    <w:rsid w:val="00C45075"/>
    <w:rsid w:val="00C6091D"/>
    <w:rsid w:val="00CA090B"/>
    <w:rsid w:val="00CF6ACD"/>
    <w:rsid w:val="00EE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C1511"/>
  <w15:chartTrackingRefBased/>
  <w15:docId w15:val="{B881375B-EF56-4BB6-A765-BE432D29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CD"/>
    <w:rPr>
      <w:lang w:val="en-GB"/>
    </w:rPr>
  </w:style>
  <w:style w:type="paragraph" w:styleId="Heading1">
    <w:name w:val="heading 1"/>
    <w:basedOn w:val="Normal"/>
    <w:next w:val="Normal"/>
    <w:link w:val="Heading1Char"/>
    <w:uiPriority w:val="9"/>
    <w:qFormat/>
    <w:rsid w:val="0064191C"/>
    <w:pPr>
      <w:keepNext/>
      <w:keepLines/>
      <w:spacing w:before="240" w:after="0"/>
      <w:outlineLvl w:val="0"/>
    </w:pPr>
    <w:rPr>
      <w:rFonts w:asciiTheme="majorHAnsi" w:eastAsiaTheme="majorEastAsia" w:hAnsiTheme="majorHAnsi" w:cstheme="majorBidi"/>
      <w:color w:val="AA080C"/>
      <w:sz w:val="32"/>
      <w:szCs w:val="32"/>
      <w:lang w:val="en-US"/>
    </w:rPr>
  </w:style>
  <w:style w:type="paragraph" w:styleId="Heading2">
    <w:name w:val="heading 2"/>
    <w:basedOn w:val="Normal"/>
    <w:next w:val="Normal"/>
    <w:link w:val="Heading2Char"/>
    <w:uiPriority w:val="9"/>
    <w:unhideWhenUsed/>
    <w:qFormat/>
    <w:rsid w:val="0064191C"/>
    <w:pPr>
      <w:keepNext/>
      <w:keepLines/>
      <w:numPr>
        <w:numId w:val="5"/>
      </w:numPr>
      <w:spacing w:before="40" w:after="0"/>
      <w:outlineLvl w:val="1"/>
    </w:pPr>
    <w:rPr>
      <w:rFonts w:asciiTheme="majorHAnsi" w:eastAsiaTheme="majorEastAsia" w:hAnsiTheme="majorHAnsi" w:cstheme="majorBidi"/>
      <w:color w:val="AA080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CD"/>
    <w:rPr>
      <w:lang w:val="en-GB"/>
    </w:rPr>
  </w:style>
  <w:style w:type="paragraph" w:styleId="Footer">
    <w:name w:val="footer"/>
    <w:basedOn w:val="Normal"/>
    <w:link w:val="FooterChar"/>
    <w:uiPriority w:val="99"/>
    <w:unhideWhenUsed/>
    <w:rsid w:val="00CF6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CD"/>
    <w:rPr>
      <w:lang w:val="en-GB"/>
    </w:rPr>
  </w:style>
  <w:style w:type="table" w:styleId="TableGrid">
    <w:name w:val="Table Grid"/>
    <w:basedOn w:val="TableNormal"/>
    <w:uiPriority w:val="39"/>
    <w:rsid w:val="00CF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91C"/>
    <w:rPr>
      <w:rFonts w:asciiTheme="majorHAnsi" w:eastAsiaTheme="majorEastAsia" w:hAnsiTheme="majorHAnsi" w:cstheme="majorBidi"/>
      <w:color w:val="AA080C"/>
      <w:sz w:val="32"/>
      <w:szCs w:val="32"/>
    </w:rPr>
  </w:style>
  <w:style w:type="paragraph" w:styleId="TOCHeading">
    <w:name w:val="TOC Heading"/>
    <w:basedOn w:val="Heading1"/>
    <w:next w:val="Normal"/>
    <w:uiPriority w:val="39"/>
    <w:unhideWhenUsed/>
    <w:qFormat/>
    <w:rsid w:val="00C33487"/>
    <w:pPr>
      <w:outlineLvl w:val="9"/>
    </w:pPr>
  </w:style>
  <w:style w:type="paragraph" w:styleId="ListParagraph">
    <w:name w:val="List Paragraph"/>
    <w:basedOn w:val="Normal"/>
    <w:uiPriority w:val="34"/>
    <w:qFormat/>
    <w:rsid w:val="00C33487"/>
    <w:pPr>
      <w:ind w:left="720"/>
      <w:contextualSpacing/>
    </w:pPr>
  </w:style>
  <w:style w:type="character" w:customStyle="1" w:styleId="Heading2Char">
    <w:name w:val="Heading 2 Char"/>
    <w:basedOn w:val="DefaultParagraphFont"/>
    <w:link w:val="Heading2"/>
    <w:uiPriority w:val="9"/>
    <w:rsid w:val="0064191C"/>
    <w:rPr>
      <w:rFonts w:asciiTheme="majorHAnsi" w:eastAsiaTheme="majorEastAsia" w:hAnsiTheme="majorHAnsi" w:cstheme="majorBidi"/>
      <w:color w:val="AA080C"/>
      <w:sz w:val="26"/>
      <w:szCs w:val="26"/>
      <w:lang w:val="en-GB"/>
    </w:rPr>
  </w:style>
  <w:style w:type="character" w:styleId="Hyperlink">
    <w:name w:val="Hyperlink"/>
    <w:basedOn w:val="DefaultParagraphFont"/>
    <w:uiPriority w:val="99"/>
    <w:unhideWhenUsed/>
    <w:rsid w:val="0068154F"/>
    <w:rPr>
      <w:color w:val="6B9F25" w:themeColor="hyperlink"/>
      <w:u w:val="single"/>
    </w:rPr>
  </w:style>
  <w:style w:type="character" w:styleId="UnresolvedMention">
    <w:name w:val="Unresolved Mention"/>
    <w:basedOn w:val="DefaultParagraphFont"/>
    <w:uiPriority w:val="99"/>
    <w:semiHidden/>
    <w:unhideWhenUsed/>
    <w:rsid w:val="0068154F"/>
    <w:rPr>
      <w:color w:val="605E5C"/>
      <w:shd w:val="clear" w:color="auto" w:fill="E1DFDD"/>
    </w:rPr>
  </w:style>
  <w:style w:type="table" w:styleId="LightShading-Accent3">
    <w:name w:val="Light Shading Accent 3"/>
    <w:basedOn w:val="TableNormal"/>
    <w:uiPriority w:val="60"/>
    <w:rsid w:val="0064191C"/>
    <w:pPr>
      <w:spacing w:after="0" w:line="240" w:lineRule="auto"/>
    </w:pPr>
    <w:rPr>
      <w:rFonts w:eastAsiaTheme="minorEastAsia"/>
      <w:color w:val="4A9A82" w:themeColor="accent3" w:themeShade="BF"/>
      <w:lang w:val="en-ZA" w:eastAsia="ko-KR"/>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paragraph" w:styleId="TOC1">
    <w:name w:val="toc 1"/>
    <w:basedOn w:val="Normal"/>
    <w:next w:val="Normal"/>
    <w:autoRedefine/>
    <w:uiPriority w:val="39"/>
    <w:unhideWhenUsed/>
    <w:rsid w:val="00BD5950"/>
    <w:pPr>
      <w:spacing w:after="100"/>
    </w:pPr>
  </w:style>
  <w:style w:type="paragraph" w:styleId="TOC2">
    <w:name w:val="toc 2"/>
    <w:basedOn w:val="Normal"/>
    <w:next w:val="Normal"/>
    <w:autoRedefine/>
    <w:uiPriority w:val="39"/>
    <w:unhideWhenUsed/>
    <w:rsid w:val="00BD595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11872">
      <w:bodyDiv w:val="1"/>
      <w:marLeft w:val="0"/>
      <w:marRight w:val="0"/>
      <w:marTop w:val="0"/>
      <w:marBottom w:val="0"/>
      <w:divBdr>
        <w:top w:val="none" w:sz="0" w:space="0" w:color="auto"/>
        <w:left w:val="none" w:sz="0" w:space="0" w:color="auto"/>
        <w:bottom w:val="none" w:sz="0" w:space="0" w:color="auto"/>
        <w:right w:val="none" w:sz="0" w:space="0" w:color="auto"/>
      </w:divBdr>
    </w:div>
    <w:div w:id="9283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261793@sun.ac.za" TargetMode="External"/><Relationship Id="rId13" Type="http://schemas.openxmlformats.org/officeDocument/2006/relationships/hyperlink" Target="mailto:23721618@sun.ac.za" TargetMode="External"/><Relationship Id="rId18" Type="http://schemas.openxmlformats.org/officeDocument/2006/relationships/hyperlink" Target="mailto:23072776@sun.ac.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hulani@sun.ac.za" TargetMode="External"/><Relationship Id="rId7" Type="http://schemas.openxmlformats.org/officeDocument/2006/relationships/endnotes" Target="endnotes.xml"/><Relationship Id="rId12" Type="http://schemas.openxmlformats.org/officeDocument/2006/relationships/hyperlink" Target="mailto:23072776@sun.ac.za" TargetMode="External"/><Relationship Id="rId17" Type="http://schemas.openxmlformats.org/officeDocument/2006/relationships/hyperlink" Target="mailto:21706212@sun.ac.za"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23733861@sun.ac.za" TargetMode="External"/><Relationship Id="rId20" Type="http://schemas.openxmlformats.org/officeDocument/2006/relationships/hyperlink" Target="mailto:nieldekock13@gmail.co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706212@sun.ac.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21556164@sun.ac.za"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mailto:23733861@sun.ac.za" TargetMode="External"/><Relationship Id="rId19" Type="http://schemas.openxmlformats.org/officeDocument/2006/relationships/hyperlink" Target="mailto:23721618@sun.ac.za" TargetMode="External"/><Relationship Id="rId4" Type="http://schemas.openxmlformats.org/officeDocument/2006/relationships/settings" Target="settings.xml"/><Relationship Id="rId9" Type="http://schemas.openxmlformats.org/officeDocument/2006/relationships/hyperlink" Target="mailto:21556164@sun.ac.za" TargetMode="External"/><Relationship Id="rId14" Type="http://schemas.openxmlformats.org/officeDocument/2006/relationships/hyperlink" Target="mailto:24261793@sun.ac.za"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cid:image006.png@01D60430.DF1624C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971D38DCE44EF29BF0C7E0C6998D5D"/>
        <w:category>
          <w:name w:val="General"/>
          <w:gallery w:val="placeholder"/>
        </w:category>
        <w:types>
          <w:type w:val="bbPlcHdr"/>
        </w:types>
        <w:behaviors>
          <w:behavior w:val="content"/>
        </w:behaviors>
        <w:guid w:val="{FEC6C063-A265-4906-A9D3-C54B1ACB2DE0}"/>
      </w:docPartPr>
      <w:docPartBody>
        <w:p w:rsidR="0092195D" w:rsidRDefault="00E50348" w:rsidP="00E50348">
          <w:pPr>
            <w:pStyle w:val="76971D38DCE44EF29BF0C7E0C6998D5D"/>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8"/>
    <w:rsid w:val="001944E6"/>
    <w:rsid w:val="007731F3"/>
    <w:rsid w:val="0092195D"/>
    <w:rsid w:val="00BC4DE5"/>
    <w:rsid w:val="00E5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6DC618559484FA7E93A02DCF4832B">
    <w:name w:val="4EB6DC618559484FA7E93A02DCF4832B"/>
    <w:rsid w:val="00E50348"/>
  </w:style>
  <w:style w:type="paragraph" w:customStyle="1" w:styleId="A0B1A24FDDDC4EB4B5B63DF5D9DFFB4C">
    <w:name w:val="A0B1A24FDDDC4EB4B5B63DF5D9DFFB4C"/>
    <w:rsid w:val="00E50348"/>
  </w:style>
  <w:style w:type="paragraph" w:customStyle="1" w:styleId="76971D38DCE44EF29BF0C7E0C6998D5D">
    <w:name w:val="76971D38DCE44EF29BF0C7E0C6998D5D"/>
    <w:rsid w:val="00E50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E49EF-34E1-4E22-AB5C-0068B2CAB4B4}">
  <ds:schemaRefs>
    <ds:schemaRef ds:uri="http://schemas.openxmlformats.org/officeDocument/2006/bibliography"/>
  </ds:schemaRefs>
</ds:datastoreItem>
</file>

<file path=customXml/itemProps2.xml><?xml version="1.0" encoding="utf-8"?>
<ds:datastoreItem xmlns:ds="http://schemas.openxmlformats.org/officeDocument/2006/customXml" ds:itemID="{93FAAB24-25A5-4C23-ABAE-66189B8A1448}"/>
</file>

<file path=customXml/itemProps3.xml><?xml version="1.0" encoding="utf-8"?>
<ds:datastoreItem xmlns:ds="http://schemas.openxmlformats.org/officeDocument/2006/customXml" ds:itemID="{5DFD8E05-4BA6-4529-BABD-83B4BC2CD4B3}"/>
</file>

<file path=customXml/itemProps4.xml><?xml version="1.0" encoding="utf-8"?>
<ds:datastoreItem xmlns:ds="http://schemas.openxmlformats.org/officeDocument/2006/customXml" ds:itemID="{E639CD3A-ADFB-492B-A546-56CF7BBEB3EA}"/>
</file>

<file path=docProps/app.xml><?xml version="1.0" encoding="utf-8"?>
<Properties xmlns="http://schemas.openxmlformats.org/officeDocument/2006/extended-properties" xmlns:vt="http://schemas.openxmlformats.org/officeDocument/2006/docPropsVTypes">
  <Template>Normal</Template>
  <TotalTime>119</TotalTime>
  <Pages>8</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stellenbosch university</dc:creator>
  <cp:keywords/>
  <dc:description/>
  <cp:lastModifiedBy>Grace</cp:lastModifiedBy>
  <cp:revision>6</cp:revision>
  <dcterms:created xsi:type="dcterms:W3CDTF">2020-03-27T10:20:00Z</dcterms:created>
  <dcterms:modified xsi:type="dcterms:W3CDTF">2020-03-27T12:25:00Z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