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46" w:rsidRPr="004D078A" w:rsidRDefault="00251246" w:rsidP="00251246">
      <w:pPr>
        <w:spacing w:after="0" w:line="259" w:lineRule="auto"/>
        <w:ind w:left="0" w:firstLine="0"/>
        <w:jc w:val="right"/>
        <w:rPr>
          <w:rFonts w:ascii="Arial" w:hAnsi="Arial" w:cs="Arial"/>
          <w:sz w:val="24"/>
          <w:szCs w:val="24"/>
        </w:rPr>
      </w:pPr>
      <w:r w:rsidRPr="004D078A">
        <w:rPr>
          <w:rFonts w:ascii="Arial" w:hAnsi="Arial" w:cs="Arial"/>
          <w:noProof/>
          <w:sz w:val="24"/>
          <w:szCs w:val="24"/>
          <w:lang w:eastAsia="zh-CN"/>
        </w:rPr>
        <w:drawing>
          <wp:inline distT="0" distB="0" distL="0" distR="0" wp14:anchorId="0506959F" wp14:editId="68A6A397">
            <wp:extent cx="5726431" cy="214820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5726431" cy="2148205"/>
                    </a:xfrm>
                    <a:prstGeom prst="rect">
                      <a:avLst/>
                    </a:prstGeom>
                  </pic:spPr>
                </pic:pic>
              </a:graphicData>
            </a:graphic>
          </wp:inline>
        </w:drawing>
      </w:r>
      <w:r w:rsidRPr="004D078A">
        <w:rPr>
          <w:rFonts w:ascii="Arial" w:eastAsia="Calibri" w:hAnsi="Arial" w:cs="Arial"/>
          <w:sz w:val="24"/>
          <w:szCs w:val="24"/>
        </w:rPr>
        <w:t xml:space="preserve"> </w:t>
      </w:r>
    </w:p>
    <w:p w:rsidR="00251246" w:rsidRPr="004D078A" w:rsidRDefault="007238F9" w:rsidP="00251246">
      <w:pPr>
        <w:spacing w:after="0" w:line="360" w:lineRule="auto"/>
        <w:ind w:left="11" w:right="55" w:hanging="11"/>
        <w:jc w:val="center"/>
        <w:rPr>
          <w:rFonts w:ascii="Arial" w:hAnsi="Arial" w:cs="Arial"/>
          <w:sz w:val="24"/>
          <w:szCs w:val="24"/>
        </w:rPr>
      </w:pPr>
      <w:r>
        <w:rPr>
          <w:rFonts w:ascii="Arial" w:eastAsia="Calibri" w:hAnsi="Arial" w:cs="Arial"/>
          <w:b/>
          <w:sz w:val="24"/>
          <w:szCs w:val="24"/>
        </w:rPr>
        <w:t>Meeting Minutes</w:t>
      </w:r>
    </w:p>
    <w:p w:rsidR="00251246" w:rsidRPr="004D078A" w:rsidRDefault="00251246" w:rsidP="00251246">
      <w:pPr>
        <w:spacing w:after="0" w:line="360" w:lineRule="auto"/>
        <w:ind w:left="11" w:right="55" w:hanging="11"/>
        <w:jc w:val="center"/>
        <w:rPr>
          <w:rFonts w:ascii="Arial" w:hAnsi="Arial" w:cs="Arial"/>
          <w:sz w:val="24"/>
          <w:szCs w:val="24"/>
        </w:rPr>
      </w:pPr>
      <w:r>
        <w:rPr>
          <w:rFonts w:ascii="Arial" w:eastAsia="Calibri" w:hAnsi="Arial" w:cs="Arial"/>
          <w:b/>
          <w:sz w:val="24"/>
          <w:szCs w:val="24"/>
        </w:rPr>
        <w:t xml:space="preserve">Extra Ordinary </w:t>
      </w:r>
      <w:r w:rsidRPr="004D078A">
        <w:rPr>
          <w:rFonts w:ascii="Arial" w:eastAsia="Calibri" w:hAnsi="Arial" w:cs="Arial"/>
          <w:b/>
          <w:sz w:val="24"/>
          <w:szCs w:val="24"/>
        </w:rPr>
        <w:t xml:space="preserve">Students’ Representative Council Meeting </w:t>
      </w:r>
    </w:p>
    <w:p w:rsidR="00251246" w:rsidRPr="004D078A" w:rsidRDefault="00251246" w:rsidP="00251246">
      <w:pPr>
        <w:spacing w:after="0" w:line="360" w:lineRule="auto"/>
        <w:ind w:left="11" w:right="51" w:hanging="11"/>
        <w:jc w:val="center"/>
        <w:rPr>
          <w:rFonts w:ascii="Arial" w:hAnsi="Arial" w:cs="Arial"/>
          <w:sz w:val="24"/>
          <w:szCs w:val="24"/>
        </w:rPr>
      </w:pPr>
      <w:r>
        <w:rPr>
          <w:rFonts w:ascii="Arial" w:eastAsia="Calibri" w:hAnsi="Arial" w:cs="Arial"/>
          <w:b/>
          <w:sz w:val="24"/>
          <w:szCs w:val="24"/>
        </w:rPr>
        <w:t>Date: 20 March 2020</w:t>
      </w:r>
    </w:p>
    <w:p w:rsidR="00251246" w:rsidRPr="004D078A" w:rsidRDefault="00251246" w:rsidP="00251246">
      <w:pPr>
        <w:spacing w:after="0" w:line="360" w:lineRule="auto"/>
        <w:ind w:left="11" w:right="53" w:hanging="11"/>
        <w:jc w:val="center"/>
        <w:rPr>
          <w:rFonts w:ascii="Arial" w:hAnsi="Arial" w:cs="Arial"/>
          <w:sz w:val="24"/>
          <w:szCs w:val="24"/>
        </w:rPr>
      </w:pPr>
      <w:r>
        <w:rPr>
          <w:rFonts w:ascii="Arial" w:eastAsia="Calibri" w:hAnsi="Arial" w:cs="Arial"/>
          <w:b/>
          <w:sz w:val="24"/>
          <w:szCs w:val="24"/>
        </w:rPr>
        <w:t>Time: 16:00-</w:t>
      </w:r>
      <w:r w:rsidRPr="004D078A">
        <w:rPr>
          <w:rFonts w:ascii="Arial" w:eastAsia="Calibri" w:hAnsi="Arial" w:cs="Arial"/>
          <w:b/>
          <w:sz w:val="24"/>
          <w:szCs w:val="24"/>
        </w:rPr>
        <w:t>1</w:t>
      </w:r>
      <w:r>
        <w:rPr>
          <w:rFonts w:ascii="Arial" w:eastAsia="Calibri" w:hAnsi="Arial" w:cs="Arial"/>
          <w:b/>
          <w:sz w:val="24"/>
          <w:szCs w:val="24"/>
        </w:rPr>
        <w:t>8:0</w:t>
      </w:r>
      <w:r w:rsidRPr="004D078A">
        <w:rPr>
          <w:rFonts w:ascii="Arial" w:eastAsia="Calibri" w:hAnsi="Arial" w:cs="Arial"/>
          <w:b/>
          <w:sz w:val="24"/>
          <w:szCs w:val="24"/>
        </w:rPr>
        <w:t xml:space="preserve">0 </w:t>
      </w:r>
    </w:p>
    <w:p w:rsidR="00251246" w:rsidRPr="004D078A" w:rsidRDefault="00251246" w:rsidP="00251246">
      <w:pPr>
        <w:spacing w:after="0" w:line="360" w:lineRule="auto"/>
        <w:ind w:left="11" w:right="52" w:hanging="11"/>
        <w:jc w:val="center"/>
        <w:rPr>
          <w:rFonts w:ascii="Arial" w:hAnsi="Arial" w:cs="Arial"/>
          <w:sz w:val="24"/>
          <w:szCs w:val="24"/>
        </w:rPr>
      </w:pPr>
      <w:r w:rsidRPr="004D078A">
        <w:rPr>
          <w:rFonts w:ascii="Arial" w:eastAsia="Calibri" w:hAnsi="Arial" w:cs="Arial"/>
          <w:b/>
          <w:sz w:val="24"/>
          <w:szCs w:val="24"/>
        </w:rPr>
        <w:t xml:space="preserve">Venue: </w:t>
      </w:r>
      <w:r>
        <w:rPr>
          <w:rFonts w:ascii="Arial" w:eastAsia="Calibri" w:hAnsi="Arial" w:cs="Arial"/>
          <w:b/>
          <w:sz w:val="24"/>
          <w:szCs w:val="24"/>
        </w:rPr>
        <w:t>Microsoft Teams</w:t>
      </w:r>
    </w:p>
    <w:p w:rsidR="00251246" w:rsidRPr="004D078A" w:rsidRDefault="00251246" w:rsidP="00251246">
      <w:pPr>
        <w:spacing w:after="253" w:line="259" w:lineRule="auto"/>
        <w:ind w:left="0" w:firstLine="0"/>
        <w:rPr>
          <w:rFonts w:ascii="Arial" w:hAnsi="Arial" w:cs="Arial"/>
          <w:sz w:val="24"/>
          <w:szCs w:val="24"/>
        </w:rPr>
      </w:pPr>
      <w:r w:rsidRPr="004D078A">
        <w:rPr>
          <w:rFonts w:ascii="Arial" w:hAnsi="Arial" w:cs="Arial"/>
          <w:sz w:val="24"/>
          <w:szCs w:val="24"/>
        </w:rPr>
        <w:t xml:space="preserve"> </w:t>
      </w:r>
    </w:p>
    <w:p w:rsidR="00251246" w:rsidRPr="004D078A" w:rsidRDefault="00B63247" w:rsidP="00251246">
      <w:pPr>
        <w:numPr>
          <w:ilvl w:val="0"/>
          <w:numId w:val="2"/>
        </w:numPr>
        <w:ind w:hanging="360"/>
        <w:rPr>
          <w:rFonts w:ascii="Arial" w:hAnsi="Arial" w:cs="Arial"/>
          <w:sz w:val="24"/>
          <w:szCs w:val="24"/>
        </w:rPr>
      </w:pPr>
      <w:r w:rsidRPr="00B63247">
        <w:rPr>
          <w:rFonts w:ascii="Arial" w:hAnsi="Arial" w:cs="Arial"/>
          <w:b/>
          <w:sz w:val="24"/>
          <w:szCs w:val="24"/>
        </w:rPr>
        <w:t xml:space="preserve">Welcoming </w:t>
      </w:r>
      <w:r w:rsidRPr="004D078A">
        <w:rPr>
          <w:rFonts w:ascii="Arial" w:hAnsi="Arial" w:cs="Arial"/>
          <w:sz w:val="24"/>
          <w:szCs w:val="24"/>
        </w:rPr>
        <w:tab/>
      </w:r>
      <w:r w:rsidR="00251246" w:rsidRPr="004D078A">
        <w:rPr>
          <w:rFonts w:ascii="Arial" w:hAnsi="Arial" w:cs="Arial"/>
          <w:sz w:val="24"/>
          <w:szCs w:val="24"/>
        </w:rPr>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r>
      <w:r w:rsidR="00D95E6B">
        <w:rPr>
          <w:rFonts w:ascii="Arial" w:hAnsi="Arial" w:cs="Arial"/>
          <w:sz w:val="24"/>
          <w:szCs w:val="24"/>
        </w:rPr>
        <w:t>Wama</w:t>
      </w:r>
    </w:p>
    <w:p w:rsidR="00251246" w:rsidRDefault="00B63247" w:rsidP="00251246">
      <w:pPr>
        <w:numPr>
          <w:ilvl w:val="0"/>
          <w:numId w:val="2"/>
        </w:numPr>
        <w:ind w:hanging="360"/>
        <w:rPr>
          <w:rFonts w:ascii="Arial" w:hAnsi="Arial" w:cs="Arial"/>
          <w:sz w:val="24"/>
          <w:szCs w:val="24"/>
        </w:rPr>
      </w:pPr>
      <w:r w:rsidRPr="00B63247">
        <w:rPr>
          <w:rFonts w:ascii="Arial" w:hAnsi="Arial" w:cs="Arial"/>
          <w:b/>
          <w:sz w:val="24"/>
          <w:szCs w:val="24"/>
        </w:rPr>
        <w:t>Attendance</w:t>
      </w:r>
      <w:r w:rsidRPr="004D078A">
        <w:rPr>
          <w:rFonts w:ascii="Arial" w:hAnsi="Arial" w:cs="Arial"/>
          <w:sz w:val="24"/>
          <w:szCs w:val="24"/>
        </w:rPr>
        <w:t xml:space="preserve"> </w:t>
      </w:r>
      <w:r w:rsidRPr="004D078A">
        <w:rPr>
          <w:rFonts w:ascii="Arial" w:hAnsi="Arial" w:cs="Arial"/>
          <w:sz w:val="24"/>
          <w:szCs w:val="24"/>
        </w:rPr>
        <w:tab/>
      </w:r>
      <w:r w:rsidR="00251246" w:rsidRPr="004D078A">
        <w:rPr>
          <w:rFonts w:ascii="Arial" w:hAnsi="Arial" w:cs="Arial"/>
          <w:sz w:val="24"/>
          <w:szCs w:val="24"/>
        </w:rPr>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t xml:space="preserve"> </w:t>
      </w:r>
      <w:r w:rsidR="00251246" w:rsidRPr="004D078A">
        <w:rPr>
          <w:rFonts w:ascii="Arial" w:hAnsi="Arial" w:cs="Arial"/>
          <w:sz w:val="24"/>
          <w:szCs w:val="24"/>
        </w:rPr>
        <w:tab/>
      </w:r>
      <w:r w:rsidR="00251246">
        <w:rPr>
          <w:rFonts w:ascii="Arial" w:hAnsi="Arial" w:cs="Arial"/>
          <w:sz w:val="24"/>
          <w:szCs w:val="24"/>
        </w:rPr>
        <w:t>Fadeelah</w:t>
      </w:r>
    </w:p>
    <w:p w:rsidR="00B53E74" w:rsidRDefault="00B53E74" w:rsidP="00D95E6B">
      <w:pPr>
        <w:ind w:left="720" w:firstLine="0"/>
        <w:rPr>
          <w:rFonts w:ascii="Arial" w:hAnsi="Arial" w:cs="Arial"/>
          <w:sz w:val="24"/>
          <w:szCs w:val="24"/>
        </w:rPr>
        <w:sectPr w:rsidR="00B53E74" w:rsidSect="00F46A3F">
          <w:pgSz w:w="11906" w:h="16838" w:code="9"/>
          <w:pgMar w:top="1134" w:right="1418" w:bottom="1134" w:left="1418" w:header="709" w:footer="709" w:gutter="0"/>
          <w:cols w:space="708"/>
          <w:docGrid w:linePitch="360"/>
        </w:sectPr>
      </w:pPr>
    </w:p>
    <w:p w:rsidR="00B53E74" w:rsidRPr="00B53E74" w:rsidRDefault="00B53E74" w:rsidP="00B53E74">
      <w:pPr>
        <w:spacing w:after="120"/>
        <w:ind w:left="720" w:firstLine="0"/>
        <w:rPr>
          <w:rFonts w:ascii="Arial" w:hAnsi="Arial" w:cs="Arial"/>
          <w:b/>
          <w:sz w:val="24"/>
          <w:szCs w:val="24"/>
          <w:u w:val="single"/>
        </w:rPr>
      </w:pPr>
      <w:r w:rsidRPr="00B53E74">
        <w:rPr>
          <w:rFonts w:ascii="Arial" w:hAnsi="Arial" w:cs="Arial"/>
          <w:b/>
          <w:sz w:val="24"/>
          <w:szCs w:val="24"/>
          <w:u w:val="single"/>
        </w:rPr>
        <w:t>Present</w:t>
      </w:r>
    </w:p>
    <w:p w:rsidR="00D95E6B" w:rsidRDefault="00D95E6B" w:rsidP="00B53E74">
      <w:pPr>
        <w:spacing w:after="120"/>
        <w:ind w:left="720" w:firstLine="0"/>
        <w:rPr>
          <w:rFonts w:ascii="Arial" w:hAnsi="Arial" w:cs="Arial"/>
          <w:sz w:val="24"/>
          <w:szCs w:val="24"/>
        </w:rPr>
      </w:pPr>
      <w:r>
        <w:rPr>
          <w:rFonts w:ascii="Arial" w:hAnsi="Arial" w:cs="Arial"/>
          <w:sz w:val="24"/>
          <w:szCs w:val="24"/>
        </w:rPr>
        <w:t>T</w:t>
      </w:r>
      <w:r w:rsidRPr="00D95E6B">
        <w:rPr>
          <w:rFonts w:ascii="Arial" w:hAnsi="Arial" w:cs="Arial"/>
          <w:sz w:val="24"/>
          <w:szCs w:val="24"/>
        </w:rPr>
        <w:t>embakazi</w:t>
      </w:r>
      <w:r>
        <w:rPr>
          <w:rFonts w:ascii="Arial" w:hAnsi="Arial" w:cs="Arial"/>
          <w:sz w:val="24"/>
          <w:szCs w:val="24"/>
        </w:rPr>
        <w:t xml:space="preserve"> Swaartbooi</w:t>
      </w:r>
    </w:p>
    <w:p w:rsidR="00D95E6B" w:rsidRDefault="00D95E6B" w:rsidP="00B53E74">
      <w:pPr>
        <w:spacing w:after="120"/>
        <w:ind w:left="720" w:firstLine="0"/>
        <w:rPr>
          <w:rFonts w:ascii="Arial" w:hAnsi="Arial" w:cs="Arial"/>
          <w:sz w:val="24"/>
          <w:szCs w:val="24"/>
        </w:rPr>
      </w:pPr>
      <w:r>
        <w:rPr>
          <w:rFonts w:ascii="Arial" w:hAnsi="Arial" w:cs="Arial"/>
          <w:sz w:val="24"/>
          <w:szCs w:val="24"/>
        </w:rPr>
        <w:t>Ntsako Mtileni</w:t>
      </w:r>
    </w:p>
    <w:p w:rsidR="006E3E1C" w:rsidRDefault="006E3E1C" w:rsidP="006E3E1C">
      <w:pPr>
        <w:spacing w:after="120"/>
        <w:ind w:left="720" w:firstLine="0"/>
        <w:rPr>
          <w:rFonts w:ascii="Arial" w:hAnsi="Arial" w:cs="Arial"/>
          <w:sz w:val="24"/>
          <w:szCs w:val="24"/>
        </w:rPr>
      </w:pPr>
      <w:r>
        <w:rPr>
          <w:rFonts w:ascii="Arial" w:hAnsi="Arial" w:cs="Arial"/>
          <w:sz w:val="24"/>
          <w:szCs w:val="24"/>
        </w:rPr>
        <w:t xml:space="preserve">Ingrid </w:t>
      </w:r>
      <w:proofErr w:type="spellStart"/>
      <w:r>
        <w:rPr>
          <w:rFonts w:ascii="Arial" w:hAnsi="Arial" w:cs="Arial"/>
          <w:sz w:val="24"/>
          <w:szCs w:val="24"/>
        </w:rPr>
        <w:t>Heydenriech</w:t>
      </w:r>
      <w:proofErr w:type="spellEnd"/>
    </w:p>
    <w:p w:rsidR="006E3E1C" w:rsidRDefault="006E3E1C" w:rsidP="006E3E1C">
      <w:pPr>
        <w:spacing w:after="120"/>
        <w:ind w:left="720" w:firstLine="0"/>
        <w:rPr>
          <w:rFonts w:ascii="Arial" w:hAnsi="Arial" w:cs="Arial"/>
          <w:sz w:val="24"/>
          <w:szCs w:val="24"/>
        </w:rPr>
      </w:pPr>
      <w:r>
        <w:rPr>
          <w:rFonts w:ascii="Arial" w:hAnsi="Arial" w:cs="Arial"/>
          <w:sz w:val="24"/>
          <w:szCs w:val="24"/>
        </w:rPr>
        <w:t>Michael Burke</w:t>
      </w:r>
    </w:p>
    <w:p w:rsidR="006E3E1C" w:rsidRDefault="006E3E1C" w:rsidP="006E3E1C">
      <w:pPr>
        <w:spacing w:after="120"/>
        <w:ind w:left="720" w:firstLine="0"/>
        <w:rPr>
          <w:rFonts w:ascii="Arial" w:hAnsi="Arial" w:cs="Arial"/>
          <w:sz w:val="24"/>
          <w:szCs w:val="24"/>
        </w:rPr>
      </w:pPr>
      <w:r>
        <w:rPr>
          <w:rFonts w:ascii="Arial" w:hAnsi="Arial" w:cs="Arial"/>
          <w:sz w:val="24"/>
          <w:szCs w:val="24"/>
        </w:rPr>
        <w:t>Xola Njengele</w:t>
      </w:r>
    </w:p>
    <w:p w:rsidR="006E3E1C" w:rsidRDefault="006E3E1C" w:rsidP="006E3E1C">
      <w:pPr>
        <w:spacing w:after="120"/>
        <w:ind w:left="720" w:firstLine="0"/>
        <w:rPr>
          <w:rFonts w:ascii="Arial" w:hAnsi="Arial" w:cs="Arial"/>
          <w:sz w:val="24"/>
          <w:szCs w:val="24"/>
        </w:rPr>
      </w:pPr>
      <w:r>
        <w:rPr>
          <w:rFonts w:ascii="Arial" w:hAnsi="Arial" w:cs="Arial"/>
          <w:sz w:val="24"/>
          <w:szCs w:val="24"/>
        </w:rPr>
        <w:t>Yanga Keva</w:t>
      </w:r>
    </w:p>
    <w:p w:rsidR="006E3E1C" w:rsidRDefault="006E3E1C" w:rsidP="006E3E1C">
      <w:pPr>
        <w:spacing w:after="120"/>
        <w:ind w:left="720" w:firstLine="0"/>
        <w:rPr>
          <w:rFonts w:ascii="Arial" w:hAnsi="Arial" w:cs="Arial"/>
          <w:sz w:val="24"/>
          <w:szCs w:val="24"/>
        </w:rPr>
      </w:pPr>
      <w:r>
        <w:rPr>
          <w:rFonts w:ascii="Arial" w:hAnsi="Arial" w:cs="Arial"/>
          <w:sz w:val="24"/>
          <w:szCs w:val="24"/>
        </w:rPr>
        <w:t>Sifiso Zungu</w:t>
      </w:r>
    </w:p>
    <w:p w:rsidR="00D95E6B" w:rsidRDefault="00D95E6B" w:rsidP="00B53E74">
      <w:pPr>
        <w:spacing w:after="120"/>
        <w:ind w:left="720" w:firstLine="0"/>
        <w:rPr>
          <w:rFonts w:ascii="Arial" w:hAnsi="Arial" w:cs="Arial"/>
          <w:sz w:val="24"/>
          <w:szCs w:val="24"/>
        </w:rPr>
      </w:pPr>
      <w:r>
        <w:rPr>
          <w:rFonts w:ascii="Arial" w:hAnsi="Arial" w:cs="Arial"/>
          <w:sz w:val="24"/>
          <w:szCs w:val="24"/>
        </w:rPr>
        <w:t>Lewis Mboko</w:t>
      </w:r>
    </w:p>
    <w:p w:rsidR="00D95E6B" w:rsidRDefault="00D95E6B" w:rsidP="00B53E74">
      <w:pPr>
        <w:spacing w:after="120"/>
        <w:ind w:left="720" w:firstLine="0"/>
        <w:rPr>
          <w:rFonts w:ascii="Arial" w:hAnsi="Arial" w:cs="Arial"/>
          <w:sz w:val="24"/>
          <w:szCs w:val="24"/>
        </w:rPr>
      </w:pPr>
      <w:r>
        <w:rPr>
          <w:rFonts w:ascii="Arial" w:hAnsi="Arial" w:cs="Arial"/>
          <w:sz w:val="24"/>
          <w:szCs w:val="24"/>
        </w:rPr>
        <w:t>Fadeelah Williams</w:t>
      </w:r>
    </w:p>
    <w:p w:rsidR="00B53E74" w:rsidRDefault="00B53E74" w:rsidP="00B53E74">
      <w:pPr>
        <w:spacing w:after="120"/>
        <w:ind w:left="720" w:firstLine="0"/>
        <w:rPr>
          <w:rFonts w:ascii="Arial" w:hAnsi="Arial" w:cs="Arial"/>
          <w:sz w:val="24"/>
          <w:szCs w:val="24"/>
        </w:rPr>
      </w:pPr>
      <w:r>
        <w:rPr>
          <w:rFonts w:ascii="Arial" w:hAnsi="Arial" w:cs="Arial"/>
          <w:sz w:val="24"/>
          <w:szCs w:val="24"/>
        </w:rPr>
        <w:t>Wama Ngoma</w:t>
      </w:r>
    </w:p>
    <w:p w:rsidR="00B53E74" w:rsidRDefault="00B53E74" w:rsidP="00B53E74">
      <w:pPr>
        <w:spacing w:after="120"/>
        <w:ind w:left="720" w:firstLine="0"/>
        <w:rPr>
          <w:rFonts w:ascii="Arial" w:hAnsi="Arial" w:cs="Arial"/>
          <w:sz w:val="24"/>
          <w:szCs w:val="24"/>
        </w:rPr>
      </w:pPr>
      <w:r>
        <w:rPr>
          <w:rFonts w:ascii="Arial" w:hAnsi="Arial" w:cs="Arial"/>
          <w:sz w:val="24"/>
          <w:szCs w:val="24"/>
        </w:rPr>
        <w:t>Chloe Krieger</w:t>
      </w:r>
    </w:p>
    <w:p w:rsidR="00B53E74" w:rsidRDefault="00B53E74" w:rsidP="00B53E74">
      <w:pPr>
        <w:spacing w:after="120"/>
        <w:ind w:left="720" w:firstLine="0"/>
        <w:rPr>
          <w:rFonts w:ascii="Arial" w:hAnsi="Arial" w:cs="Arial"/>
          <w:sz w:val="24"/>
          <w:szCs w:val="24"/>
        </w:rPr>
      </w:pPr>
      <w:r>
        <w:rPr>
          <w:rFonts w:ascii="Arial" w:hAnsi="Arial" w:cs="Arial"/>
          <w:sz w:val="24"/>
          <w:szCs w:val="24"/>
        </w:rPr>
        <w:t>Brandon Murray</w:t>
      </w:r>
    </w:p>
    <w:p w:rsidR="006E3E1C" w:rsidRDefault="006E3E1C" w:rsidP="006E3E1C">
      <w:pPr>
        <w:spacing w:after="120"/>
        <w:ind w:left="720" w:firstLine="0"/>
        <w:rPr>
          <w:rFonts w:ascii="Arial" w:hAnsi="Arial" w:cs="Arial"/>
          <w:sz w:val="24"/>
          <w:szCs w:val="24"/>
        </w:rPr>
      </w:pPr>
      <w:r>
        <w:rPr>
          <w:rFonts w:ascii="Arial" w:hAnsi="Arial" w:cs="Arial"/>
          <w:sz w:val="24"/>
          <w:szCs w:val="24"/>
        </w:rPr>
        <w:t>Jeff Ngobeni</w:t>
      </w:r>
    </w:p>
    <w:p w:rsidR="00B53E74" w:rsidRPr="006E3E1C" w:rsidRDefault="00B53E74" w:rsidP="00B53E74">
      <w:pPr>
        <w:spacing w:after="120"/>
        <w:ind w:left="720" w:firstLine="0"/>
        <w:rPr>
          <w:rFonts w:ascii="Arial" w:hAnsi="Arial" w:cs="Arial"/>
          <w:sz w:val="24"/>
          <w:szCs w:val="24"/>
          <w:lang w:val="fr-FR"/>
        </w:rPr>
      </w:pPr>
      <w:proofErr w:type="spellStart"/>
      <w:r w:rsidRPr="006E3E1C">
        <w:rPr>
          <w:rFonts w:ascii="Arial" w:hAnsi="Arial" w:cs="Arial"/>
          <w:sz w:val="24"/>
          <w:szCs w:val="24"/>
          <w:lang w:val="fr-FR"/>
        </w:rPr>
        <w:t>Eric</w:t>
      </w:r>
      <w:proofErr w:type="spellEnd"/>
      <w:r w:rsidRPr="006E3E1C">
        <w:rPr>
          <w:rFonts w:ascii="Arial" w:hAnsi="Arial" w:cs="Arial"/>
          <w:sz w:val="24"/>
          <w:szCs w:val="24"/>
          <w:lang w:val="fr-FR"/>
        </w:rPr>
        <w:t xml:space="preserve"> Le Roux</w:t>
      </w:r>
    </w:p>
    <w:p w:rsidR="006E3E1C" w:rsidRPr="006E3E1C" w:rsidRDefault="006E3E1C" w:rsidP="006E3E1C">
      <w:pPr>
        <w:spacing w:after="120"/>
        <w:ind w:left="720" w:firstLine="0"/>
        <w:rPr>
          <w:rFonts w:ascii="Arial" w:hAnsi="Arial" w:cs="Arial"/>
          <w:sz w:val="24"/>
          <w:szCs w:val="24"/>
          <w:lang w:val="fr-FR"/>
        </w:rPr>
      </w:pPr>
      <w:proofErr w:type="spellStart"/>
      <w:r w:rsidRPr="006E3E1C">
        <w:rPr>
          <w:rFonts w:ascii="Arial" w:hAnsi="Arial" w:cs="Arial"/>
          <w:sz w:val="24"/>
          <w:szCs w:val="24"/>
          <w:lang w:val="fr-FR"/>
        </w:rPr>
        <w:t>Shilele</w:t>
      </w:r>
      <w:proofErr w:type="spellEnd"/>
      <w:r w:rsidRPr="006E3E1C">
        <w:rPr>
          <w:rFonts w:ascii="Arial" w:hAnsi="Arial" w:cs="Arial"/>
          <w:sz w:val="24"/>
          <w:szCs w:val="24"/>
          <w:lang w:val="fr-FR"/>
        </w:rPr>
        <w:t xml:space="preserve"> </w:t>
      </w:r>
      <w:proofErr w:type="spellStart"/>
      <w:r w:rsidRPr="006E3E1C">
        <w:rPr>
          <w:rFonts w:ascii="Arial" w:hAnsi="Arial" w:cs="Arial"/>
          <w:sz w:val="24"/>
          <w:szCs w:val="24"/>
          <w:lang w:val="fr-FR"/>
        </w:rPr>
        <w:t>Bopape</w:t>
      </w:r>
      <w:proofErr w:type="spellEnd"/>
    </w:p>
    <w:p w:rsidR="006E3E1C" w:rsidRPr="006E3E1C" w:rsidRDefault="00B53E74" w:rsidP="006E3E1C">
      <w:pPr>
        <w:spacing w:after="120"/>
        <w:ind w:left="720" w:firstLine="0"/>
        <w:rPr>
          <w:rFonts w:ascii="Arial" w:hAnsi="Arial" w:cs="Arial"/>
          <w:sz w:val="24"/>
          <w:szCs w:val="24"/>
          <w:lang w:val="fr-FR"/>
        </w:rPr>
      </w:pPr>
      <w:r w:rsidRPr="006E3E1C">
        <w:rPr>
          <w:rFonts w:ascii="Arial" w:hAnsi="Arial" w:cs="Arial"/>
          <w:sz w:val="24"/>
          <w:szCs w:val="24"/>
          <w:lang w:val="fr-FR"/>
        </w:rPr>
        <w:t>Philip Visage</w:t>
      </w:r>
      <w:r w:rsidR="006E3E1C" w:rsidRPr="006E3E1C">
        <w:rPr>
          <w:rFonts w:ascii="Arial" w:hAnsi="Arial" w:cs="Arial"/>
          <w:sz w:val="24"/>
          <w:szCs w:val="24"/>
          <w:lang w:val="fr-FR"/>
        </w:rPr>
        <w:t xml:space="preserve"> </w:t>
      </w:r>
    </w:p>
    <w:p w:rsidR="00B53E74" w:rsidRPr="006E3E1C" w:rsidRDefault="006E3E1C" w:rsidP="006E3E1C">
      <w:pPr>
        <w:spacing w:after="120"/>
        <w:ind w:left="720" w:firstLine="0"/>
        <w:rPr>
          <w:rFonts w:ascii="Arial" w:hAnsi="Arial" w:cs="Arial"/>
          <w:sz w:val="24"/>
          <w:szCs w:val="24"/>
          <w:lang w:val="fr-FR"/>
        </w:rPr>
      </w:pPr>
      <w:r>
        <w:rPr>
          <w:rFonts w:ascii="Arial" w:hAnsi="Arial" w:cs="Arial"/>
          <w:sz w:val="24"/>
          <w:szCs w:val="24"/>
          <w:lang w:val="fr-FR"/>
        </w:rPr>
        <w:t>Grace Mngadi</w:t>
      </w:r>
      <w:bookmarkStart w:id="0" w:name="_GoBack"/>
      <w:bookmarkEnd w:id="0"/>
    </w:p>
    <w:p w:rsidR="00B53E74" w:rsidRPr="00B53E74" w:rsidRDefault="00B53E74" w:rsidP="00B53E74">
      <w:pPr>
        <w:spacing w:after="120"/>
        <w:ind w:left="720" w:firstLine="0"/>
        <w:rPr>
          <w:rFonts w:ascii="Arial" w:hAnsi="Arial" w:cs="Arial"/>
          <w:b/>
          <w:sz w:val="24"/>
          <w:szCs w:val="24"/>
          <w:u w:val="single"/>
        </w:rPr>
      </w:pPr>
      <w:r w:rsidRPr="00B53E74">
        <w:rPr>
          <w:rFonts w:ascii="Arial" w:hAnsi="Arial" w:cs="Arial"/>
          <w:b/>
          <w:sz w:val="24"/>
          <w:szCs w:val="24"/>
          <w:u w:val="single"/>
        </w:rPr>
        <w:t>Absent without Apologies:</w:t>
      </w:r>
    </w:p>
    <w:p w:rsidR="00B53E74" w:rsidRDefault="00B53E74" w:rsidP="00B53E74">
      <w:pPr>
        <w:spacing w:after="120"/>
        <w:ind w:left="720" w:firstLine="0"/>
        <w:rPr>
          <w:rFonts w:ascii="Arial" w:hAnsi="Arial" w:cs="Arial"/>
          <w:sz w:val="24"/>
          <w:szCs w:val="24"/>
        </w:rPr>
      </w:pPr>
      <w:r>
        <w:rPr>
          <w:rFonts w:ascii="Arial" w:hAnsi="Arial" w:cs="Arial"/>
          <w:sz w:val="24"/>
          <w:szCs w:val="24"/>
        </w:rPr>
        <w:t>Lwazi Phakade</w:t>
      </w:r>
    </w:p>
    <w:p w:rsidR="00B53E74" w:rsidRDefault="00B53E74" w:rsidP="00B53E74">
      <w:pPr>
        <w:spacing w:after="120"/>
        <w:ind w:left="720" w:firstLine="0"/>
        <w:rPr>
          <w:rFonts w:ascii="Arial" w:hAnsi="Arial" w:cs="Arial"/>
          <w:sz w:val="24"/>
          <w:szCs w:val="24"/>
        </w:rPr>
      </w:pPr>
      <w:r>
        <w:rPr>
          <w:rFonts w:ascii="Arial" w:hAnsi="Arial" w:cs="Arial"/>
          <w:sz w:val="24"/>
          <w:szCs w:val="24"/>
        </w:rPr>
        <w:t>Johnathon Stokes</w:t>
      </w:r>
    </w:p>
    <w:p w:rsidR="00B53E74" w:rsidRPr="00782884" w:rsidRDefault="00B53E74" w:rsidP="00B53E74">
      <w:pPr>
        <w:spacing w:after="120"/>
        <w:ind w:left="720" w:firstLine="0"/>
        <w:rPr>
          <w:rFonts w:ascii="Arial" w:eastAsiaTheme="minorEastAsia" w:hAnsi="Arial" w:cs="Arial"/>
          <w:sz w:val="24"/>
          <w:szCs w:val="24"/>
          <w:lang w:eastAsia="zh-CN"/>
        </w:rPr>
      </w:pPr>
      <w:r>
        <w:rPr>
          <w:rFonts w:ascii="Arial" w:hAnsi="Arial" w:cs="Arial"/>
          <w:sz w:val="24"/>
          <w:szCs w:val="24"/>
        </w:rPr>
        <w:t>Tebogo Ndaba</w:t>
      </w:r>
    </w:p>
    <w:p w:rsidR="00B53E74" w:rsidRDefault="00B53E74" w:rsidP="00B53E74">
      <w:pPr>
        <w:rPr>
          <w:rFonts w:ascii="Arial" w:hAnsi="Arial" w:cs="Arial"/>
          <w:b/>
          <w:sz w:val="24"/>
          <w:szCs w:val="24"/>
        </w:rPr>
        <w:sectPr w:rsidR="00B53E74" w:rsidSect="00B53E74">
          <w:type w:val="continuous"/>
          <w:pgSz w:w="11906" w:h="16838" w:code="9"/>
          <w:pgMar w:top="1134" w:right="1418" w:bottom="1134" w:left="1418" w:header="709" w:footer="709" w:gutter="0"/>
          <w:cols w:num="2" w:space="708"/>
          <w:docGrid w:linePitch="360"/>
        </w:sectPr>
      </w:pPr>
    </w:p>
    <w:p w:rsidR="00B53E74" w:rsidRDefault="00B53E74" w:rsidP="00B53E74">
      <w:pPr>
        <w:rPr>
          <w:rFonts w:ascii="Arial" w:hAnsi="Arial" w:cs="Arial"/>
          <w:b/>
          <w:sz w:val="24"/>
          <w:szCs w:val="24"/>
        </w:rPr>
      </w:pPr>
    </w:p>
    <w:p w:rsidR="00251246" w:rsidRPr="004D078A" w:rsidRDefault="00251246" w:rsidP="00251246">
      <w:pPr>
        <w:numPr>
          <w:ilvl w:val="0"/>
          <w:numId w:val="2"/>
        </w:numPr>
        <w:ind w:hanging="360"/>
        <w:rPr>
          <w:rFonts w:ascii="Arial" w:hAnsi="Arial" w:cs="Arial"/>
          <w:sz w:val="24"/>
          <w:szCs w:val="24"/>
        </w:rPr>
      </w:pPr>
      <w:r w:rsidRPr="00B63247">
        <w:rPr>
          <w:rFonts w:ascii="Arial" w:hAnsi="Arial" w:cs="Arial"/>
          <w:b/>
          <w:sz w:val="24"/>
          <w:szCs w:val="24"/>
        </w:rPr>
        <w:t>Setting of the Agenda</w:t>
      </w:r>
      <w:r w:rsidRPr="004D078A">
        <w:rPr>
          <w:rFonts w:ascii="Arial" w:hAnsi="Arial" w:cs="Arial"/>
          <w:sz w:val="24"/>
          <w:szCs w:val="24"/>
        </w:rPr>
        <w:t xml:space="preserve">   </w:t>
      </w:r>
      <w:r w:rsidRPr="004D078A">
        <w:rPr>
          <w:rFonts w:ascii="Arial" w:hAnsi="Arial" w:cs="Arial"/>
          <w:sz w:val="24"/>
          <w:szCs w:val="24"/>
        </w:rPr>
        <w:tab/>
        <w:t xml:space="preserve"> </w:t>
      </w:r>
      <w:r w:rsidRPr="004D078A">
        <w:rPr>
          <w:rFonts w:ascii="Arial" w:hAnsi="Arial" w:cs="Arial"/>
          <w:sz w:val="24"/>
          <w:szCs w:val="24"/>
        </w:rPr>
        <w:tab/>
        <w:t xml:space="preserve"> </w:t>
      </w:r>
      <w:r w:rsidRPr="004D078A">
        <w:rPr>
          <w:rFonts w:ascii="Arial" w:hAnsi="Arial" w:cs="Arial"/>
          <w:sz w:val="24"/>
          <w:szCs w:val="24"/>
        </w:rPr>
        <w:tab/>
        <w:t xml:space="preserve"> </w:t>
      </w:r>
      <w:r w:rsidRPr="004D078A">
        <w:rPr>
          <w:rFonts w:ascii="Arial" w:hAnsi="Arial" w:cs="Arial"/>
          <w:sz w:val="24"/>
          <w:szCs w:val="24"/>
        </w:rPr>
        <w:tab/>
        <w:t xml:space="preserve"> </w:t>
      </w:r>
      <w:r w:rsidRPr="004D078A">
        <w:rPr>
          <w:rFonts w:ascii="Arial" w:hAnsi="Arial" w:cs="Arial"/>
          <w:sz w:val="24"/>
          <w:szCs w:val="24"/>
        </w:rPr>
        <w:tab/>
        <w:t xml:space="preserve"> </w:t>
      </w:r>
      <w:r w:rsidRPr="004D078A">
        <w:rPr>
          <w:rFonts w:ascii="Arial" w:hAnsi="Arial" w:cs="Arial"/>
          <w:sz w:val="24"/>
          <w:szCs w:val="24"/>
        </w:rPr>
        <w:tab/>
      </w:r>
      <w:r>
        <w:rPr>
          <w:rFonts w:ascii="Arial" w:hAnsi="Arial" w:cs="Arial"/>
          <w:sz w:val="24"/>
          <w:szCs w:val="24"/>
        </w:rPr>
        <w:t>Fadeelah</w:t>
      </w:r>
    </w:p>
    <w:p w:rsidR="00251246" w:rsidRPr="00B63247" w:rsidRDefault="00251246" w:rsidP="00251246">
      <w:pPr>
        <w:numPr>
          <w:ilvl w:val="0"/>
          <w:numId w:val="2"/>
        </w:numPr>
        <w:ind w:hanging="360"/>
        <w:rPr>
          <w:rFonts w:ascii="Arial" w:hAnsi="Arial" w:cs="Arial"/>
          <w:b/>
          <w:sz w:val="24"/>
          <w:szCs w:val="24"/>
        </w:rPr>
      </w:pPr>
      <w:r w:rsidRPr="00B63247">
        <w:rPr>
          <w:rFonts w:ascii="Arial" w:hAnsi="Arial" w:cs="Arial"/>
          <w:b/>
          <w:sz w:val="24"/>
          <w:szCs w:val="24"/>
        </w:rPr>
        <w:t>Voting</w:t>
      </w:r>
    </w:p>
    <w:p w:rsidR="00251246" w:rsidRDefault="00251246" w:rsidP="00251246">
      <w:pPr>
        <w:numPr>
          <w:ilvl w:val="1"/>
          <w:numId w:val="2"/>
        </w:numPr>
        <w:ind w:hanging="360"/>
        <w:rPr>
          <w:rFonts w:ascii="Arial" w:hAnsi="Arial" w:cs="Arial"/>
          <w:sz w:val="24"/>
          <w:szCs w:val="24"/>
        </w:rPr>
      </w:pPr>
      <w:r>
        <w:rPr>
          <w:rFonts w:ascii="Arial" w:hAnsi="Arial" w:cs="Arial"/>
          <w:sz w:val="24"/>
          <w:szCs w:val="24"/>
        </w:rPr>
        <w:t>Code of Conduct</w:t>
      </w:r>
    </w:p>
    <w:p w:rsidR="00D95E6B" w:rsidRDefault="00D95E6B" w:rsidP="00D95E6B">
      <w:pPr>
        <w:ind w:left="1425" w:firstLine="0"/>
        <w:rPr>
          <w:rFonts w:ascii="Arial" w:hAnsi="Arial" w:cs="Arial"/>
          <w:sz w:val="24"/>
          <w:szCs w:val="24"/>
        </w:rPr>
      </w:pPr>
      <w:proofErr w:type="spellStart"/>
      <w:r>
        <w:rPr>
          <w:rFonts w:ascii="Arial" w:hAnsi="Arial" w:cs="Arial"/>
          <w:sz w:val="24"/>
          <w:szCs w:val="24"/>
        </w:rPr>
        <w:lastRenderedPageBreak/>
        <w:t>Aprroved</w:t>
      </w:r>
      <w:proofErr w:type="spellEnd"/>
    </w:p>
    <w:p w:rsidR="00251246" w:rsidRPr="00B63247" w:rsidRDefault="00251246" w:rsidP="00251246">
      <w:pPr>
        <w:numPr>
          <w:ilvl w:val="0"/>
          <w:numId w:val="2"/>
        </w:numPr>
        <w:ind w:hanging="360"/>
        <w:rPr>
          <w:rFonts w:ascii="Arial" w:hAnsi="Arial" w:cs="Arial"/>
          <w:b/>
          <w:sz w:val="24"/>
          <w:szCs w:val="24"/>
        </w:rPr>
      </w:pPr>
      <w:proofErr w:type="spellStart"/>
      <w:r w:rsidRPr="00B63247">
        <w:rPr>
          <w:rFonts w:ascii="Arial" w:hAnsi="Arial" w:cs="Arial"/>
          <w:b/>
          <w:sz w:val="24"/>
          <w:szCs w:val="24"/>
        </w:rPr>
        <w:t>Covid</w:t>
      </w:r>
      <w:proofErr w:type="spellEnd"/>
      <w:r w:rsidRPr="00B63247">
        <w:rPr>
          <w:rFonts w:ascii="Arial" w:hAnsi="Arial" w:cs="Arial"/>
          <w:b/>
          <w:sz w:val="24"/>
          <w:szCs w:val="24"/>
        </w:rPr>
        <w:t xml:space="preserve"> 19</w:t>
      </w:r>
    </w:p>
    <w:p w:rsidR="00FD1F9C" w:rsidRPr="00B63247" w:rsidRDefault="00251246" w:rsidP="00FD1F9C">
      <w:pPr>
        <w:numPr>
          <w:ilvl w:val="1"/>
          <w:numId w:val="2"/>
        </w:numPr>
        <w:ind w:hanging="360"/>
        <w:jc w:val="both"/>
        <w:rPr>
          <w:rFonts w:ascii="Arial" w:hAnsi="Arial" w:cs="Arial"/>
          <w:sz w:val="24"/>
          <w:szCs w:val="24"/>
          <w:u w:val="single"/>
        </w:rPr>
      </w:pPr>
      <w:r w:rsidRPr="00B63247">
        <w:rPr>
          <w:rFonts w:ascii="Arial" w:hAnsi="Arial" w:cs="Arial"/>
          <w:sz w:val="24"/>
          <w:szCs w:val="24"/>
          <w:u w:val="single"/>
        </w:rPr>
        <w:t>Clean Campaign</w:t>
      </w:r>
    </w:p>
    <w:p w:rsidR="007238F9" w:rsidRDefault="007238F9" w:rsidP="00FD1F9C">
      <w:pPr>
        <w:ind w:left="1425" w:firstLine="0"/>
        <w:jc w:val="both"/>
        <w:rPr>
          <w:rFonts w:ascii="Arial" w:hAnsi="Arial" w:cs="Arial"/>
          <w:sz w:val="24"/>
          <w:szCs w:val="24"/>
        </w:rPr>
      </w:pPr>
      <w:r>
        <w:rPr>
          <w:rFonts w:ascii="Arial" w:hAnsi="Arial" w:cs="Arial"/>
          <w:sz w:val="24"/>
          <w:szCs w:val="24"/>
        </w:rPr>
        <w:br/>
        <w:t>Brandon</w:t>
      </w:r>
      <w:r w:rsidR="004801E3">
        <w:rPr>
          <w:rFonts w:ascii="Arial" w:hAnsi="Arial" w:cs="Arial"/>
          <w:sz w:val="24"/>
          <w:szCs w:val="24"/>
        </w:rPr>
        <w:t xml:space="preserve"> comments on student care</w:t>
      </w:r>
      <w:r>
        <w:rPr>
          <w:rFonts w:ascii="Arial" w:hAnsi="Arial" w:cs="Arial"/>
          <w:sz w:val="24"/>
          <w:szCs w:val="24"/>
        </w:rPr>
        <w:t xml:space="preserve"> </w:t>
      </w:r>
      <w:r w:rsidR="00782884">
        <w:rPr>
          <w:rFonts w:ascii="Arial" w:hAnsi="Arial" w:cs="Arial"/>
          <w:sz w:val="24"/>
          <w:szCs w:val="24"/>
        </w:rPr>
        <w:t>that is being run</w:t>
      </w:r>
      <w:r w:rsidR="004801E3">
        <w:rPr>
          <w:rFonts w:ascii="Arial" w:hAnsi="Arial" w:cs="Arial"/>
          <w:sz w:val="24"/>
          <w:szCs w:val="24"/>
        </w:rPr>
        <w:t xml:space="preserve"> for SRC, Form was created to students that are in residence, which elaborate what does student needs from SRC during this process, summarised results will be send to clean campaign so that they can have more improved methods for how to approach this campaign for students. </w:t>
      </w:r>
    </w:p>
    <w:p w:rsidR="003A6076" w:rsidRDefault="004801E3" w:rsidP="00FD1F9C">
      <w:pPr>
        <w:ind w:left="1425" w:firstLine="0"/>
        <w:jc w:val="both"/>
        <w:rPr>
          <w:rFonts w:ascii="Arial" w:hAnsi="Arial" w:cs="Arial"/>
          <w:sz w:val="24"/>
          <w:szCs w:val="24"/>
        </w:rPr>
      </w:pPr>
      <w:r>
        <w:rPr>
          <w:rFonts w:ascii="Arial" w:hAnsi="Arial" w:cs="Arial"/>
          <w:sz w:val="24"/>
          <w:szCs w:val="24"/>
        </w:rPr>
        <w:t>Lewis rai</w:t>
      </w:r>
      <w:r w:rsidR="003A6076">
        <w:rPr>
          <w:rFonts w:ascii="Arial" w:hAnsi="Arial" w:cs="Arial"/>
          <w:sz w:val="24"/>
          <w:szCs w:val="24"/>
        </w:rPr>
        <w:t>ses</w:t>
      </w:r>
      <w:r>
        <w:rPr>
          <w:rFonts w:ascii="Arial" w:hAnsi="Arial" w:cs="Arial"/>
          <w:sz w:val="24"/>
          <w:szCs w:val="24"/>
        </w:rPr>
        <w:t xml:space="preserve"> a point that </w:t>
      </w:r>
      <w:r w:rsidR="003A6076">
        <w:rPr>
          <w:rFonts w:ascii="Arial" w:hAnsi="Arial" w:cs="Arial"/>
          <w:sz w:val="24"/>
          <w:szCs w:val="24"/>
        </w:rPr>
        <w:t xml:space="preserve">SRC should reach out to people who are making hand sanitizers at Tygerberg due to shortage of supplied from people that sanitizers have been brought from, this included institutional level because of the crisis in the country, instate of focusing on buying we should look at the students that are making hand sanitizers. </w:t>
      </w:r>
      <w:r w:rsidR="00774260">
        <w:rPr>
          <w:rFonts w:ascii="Arial" w:hAnsi="Arial" w:cs="Arial"/>
          <w:sz w:val="24"/>
          <w:szCs w:val="24"/>
        </w:rPr>
        <w:t xml:space="preserve">Fadeelah supports the idea of getting sanitizers from Tygerberg. </w:t>
      </w:r>
    </w:p>
    <w:p w:rsidR="003A6076" w:rsidRDefault="00782884" w:rsidP="00FD1F9C">
      <w:pPr>
        <w:ind w:left="1425" w:firstLine="0"/>
        <w:jc w:val="both"/>
        <w:rPr>
          <w:rFonts w:ascii="Arial" w:hAnsi="Arial" w:cs="Arial"/>
          <w:sz w:val="24"/>
          <w:szCs w:val="24"/>
        </w:rPr>
      </w:pPr>
      <w:r>
        <w:rPr>
          <w:rFonts w:ascii="Arial" w:hAnsi="Arial" w:cs="Arial"/>
          <w:sz w:val="24"/>
          <w:szCs w:val="24"/>
        </w:rPr>
        <w:t>Brandon will</w:t>
      </w:r>
      <w:r w:rsidR="00774260">
        <w:rPr>
          <w:rFonts w:ascii="Arial" w:hAnsi="Arial" w:cs="Arial"/>
          <w:sz w:val="24"/>
          <w:szCs w:val="24"/>
        </w:rPr>
        <w:t xml:space="preserve"> communicate with responsible person from Tygerberg to find out the </w:t>
      </w:r>
      <w:proofErr w:type="gramStart"/>
      <w:r w:rsidR="00774260">
        <w:rPr>
          <w:rFonts w:ascii="Arial" w:hAnsi="Arial" w:cs="Arial"/>
          <w:sz w:val="24"/>
          <w:szCs w:val="24"/>
        </w:rPr>
        <w:t>formula which</w:t>
      </w:r>
      <w:proofErr w:type="gramEnd"/>
      <w:r w:rsidR="00774260">
        <w:rPr>
          <w:rFonts w:ascii="Arial" w:hAnsi="Arial" w:cs="Arial"/>
          <w:sz w:val="24"/>
          <w:szCs w:val="24"/>
        </w:rPr>
        <w:t xml:space="preserve"> they are using to make hand</w:t>
      </w:r>
      <w:r>
        <w:rPr>
          <w:rFonts w:ascii="Arial" w:hAnsi="Arial" w:cs="Arial"/>
          <w:sz w:val="24"/>
          <w:szCs w:val="24"/>
        </w:rPr>
        <w:t xml:space="preserve"> sanitizers at Tygerberg. </w:t>
      </w:r>
      <w:proofErr w:type="gramStart"/>
      <w:r>
        <w:rPr>
          <w:rFonts w:ascii="Arial" w:hAnsi="Arial" w:cs="Arial"/>
          <w:sz w:val="24"/>
          <w:szCs w:val="24"/>
        </w:rPr>
        <w:t>Ingrid</w:t>
      </w:r>
      <w:r w:rsidR="00A4644E">
        <w:rPr>
          <w:rFonts w:ascii="Arial" w:hAnsi="Arial" w:cs="Arial"/>
          <w:sz w:val="24"/>
          <w:szCs w:val="24"/>
        </w:rPr>
        <w:t xml:space="preserve"> comment</w:t>
      </w:r>
      <w:r>
        <w:rPr>
          <w:rFonts w:ascii="Arial" w:hAnsi="Arial" w:cs="Arial"/>
          <w:sz w:val="24"/>
          <w:szCs w:val="24"/>
        </w:rPr>
        <w:t>s</w:t>
      </w:r>
      <w:r w:rsidR="00A4644E">
        <w:rPr>
          <w:rFonts w:ascii="Arial" w:hAnsi="Arial" w:cs="Arial"/>
          <w:sz w:val="24"/>
          <w:szCs w:val="24"/>
        </w:rPr>
        <w:t xml:space="preserve"> that we need to find out how much of the hand sanitizers are needed by students who are still in residence, also increasing visibility by making posters for her side</w:t>
      </w:r>
      <w:proofErr w:type="gramEnd"/>
      <w:r w:rsidR="00A4644E">
        <w:rPr>
          <w:rFonts w:ascii="Arial" w:hAnsi="Arial" w:cs="Arial"/>
          <w:sz w:val="24"/>
          <w:szCs w:val="24"/>
        </w:rPr>
        <w:t xml:space="preserve">. </w:t>
      </w:r>
      <w:r w:rsidR="00774260">
        <w:rPr>
          <w:rFonts w:ascii="Arial" w:hAnsi="Arial" w:cs="Arial"/>
          <w:sz w:val="24"/>
          <w:szCs w:val="24"/>
        </w:rPr>
        <w:t xml:space="preserve"> </w:t>
      </w:r>
    </w:p>
    <w:p w:rsidR="00A4644E" w:rsidRDefault="00A4644E" w:rsidP="00FD1F9C">
      <w:pPr>
        <w:ind w:left="1425" w:firstLine="0"/>
        <w:jc w:val="both"/>
        <w:rPr>
          <w:rFonts w:ascii="Arial" w:hAnsi="Arial" w:cs="Arial"/>
          <w:sz w:val="24"/>
          <w:szCs w:val="24"/>
        </w:rPr>
      </w:pPr>
      <w:r>
        <w:rPr>
          <w:rFonts w:ascii="Arial" w:hAnsi="Arial" w:cs="Arial"/>
          <w:sz w:val="24"/>
          <w:szCs w:val="24"/>
        </w:rPr>
        <w:t xml:space="preserve">Jeff comment that by buying hand </w:t>
      </w:r>
      <w:r w:rsidR="00771A41">
        <w:rPr>
          <w:rFonts w:ascii="Arial" w:hAnsi="Arial" w:cs="Arial"/>
          <w:sz w:val="24"/>
          <w:szCs w:val="24"/>
        </w:rPr>
        <w:t>sanitizers</w:t>
      </w:r>
      <w:r>
        <w:rPr>
          <w:rFonts w:ascii="Arial" w:hAnsi="Arial" w:cs="Arial"/>
          <w:sz w:val="24"/>
          <w:szCs w:val="24"/>
        </w:rPr>
        <w:t xml:space="preserve"> does not solve problem, is the </w:t>
      </w:r>
      <w:r w:rsidR="00771A41">
        <w:rPr>
          <w:rFonts w:ascii="Arial" w:hAnsi="Arial" w:cs="Arial"/>
          <w:sz w:val="24"/>
          <w:szCs w:val="24"/>
        </w:rPr>
        <w:t>matter</w:t>
      </w:r>
      <w:r>
        <w:rPr>
          <w:rFonts w:ascii="Arial" w:hAnsi="Arial" w:cs="Arial"/>
          <w:sz w:val="24"/>
          <w:szCs w:val="24"/>
        </w:rPr>
        <w:t xml:space="preserve"> of providing for those who cannot </w:t>
      </w:r>
      <w:r w:rsidR="00771A41">
        <w:rPr>
          <w:rFonts w:ascii="Arial" w:hAnsi="Arial" w:cs="Arial"/>
          <w:sz w:val="24"/>
          <w:szCs w:val="24"/>
        </w:rPr>
        <w:t>afford</w:t>
      </w:r>
      <w:r>
        <w:rPr>
          <w:rFonts w:ascii="Arial" w:hAnsi="Arial" w:cs="Arial"/>
          <w:sz w:val="24"/>
          <w:szCs w:val="24"/>
        </w:rPr>
        <w:t xml:space="preserve">, he </w:t>
      </w:r>
      <w:r w:rsidR="00771A41">
        <w:rPr>
          <w:rFonts w:ascii="Arial" w:hAnsi="Arial" w:cs="Arial"/>
          <w:sz w:val="24"/>
          <w:szCs w:val="24"/>
        </w:rPr>
        <w:t>recommends</w:t>
      </w:r>
      <w:r>
        <w:rPr>
          <w:rFonts w:ascii="Arial" w:hAnsi="Arial" w:cs="Arial"/>
          <w:sz w:val="24"/>
          <w:szCs w:val="24"/>
        </w:rPr>
        <w:t xml:space="preserve"> that Brandon uses money from the budget to buy hand </w:t>
      </w:r>
      <w:r w:rsidR="00771A41">
        <w:rPr>
          <w:rFonts w:ascii="Arial" w:hAnsi="Arial" w:cs="Arial"/>
          <w:sz w:val="24"/>
          <w:szCs w:val="24"/>
        </w:rPr>
        <w:t>sanitizers</w:t>
      </w:r>
      <w:r>
        <w:rPr>
          <w:rFonts w:ascii="Arial" w:hAnsi="Arial" w:cs="Arial"/>
          <w:sz w:val="24"/>
          <w:szCs w:val="24"/>
        </w:rPr>
        <w:t xml:space="preserve"> for students that cannot </w:t>
      </w:r>
      <w:r w:rsidR="00771A41">
        <w:rPr>
          <w:rFonts w:ascii="Arial" w:hAnsi="Arial" w:cs="Arial"/>
          <w:sz w:val="24"/>
          <w:szCs w:val="24"/>
        </w:rPr>
        <w:t>afford</w:t>
      </w:r>
      <w:r>
        <w:rPr>
          <w:rFonts w:ascii="Arial" w:hAnsi="Arial" w:cs="Arial"/>
          <w:sz w:val="24"/>
          <w:szCs w:val="24"/>
        </w:rPr>
        <w:t xml:space="preserve"> them since they are less than 1000 of them that are still on campus. </w:t>
      </w:r>
    </w:p>
    <w:p w:rsidR="00771A41" w:rsidRDefault="00771A41" w:rsidP="00FD1F9C">
      <w:pPr>
        <w:ind w:left="1425" w:firstLine="0"/>
        <w:jc w:val="both"/>
        <w:rPr>
          <w:rFonts w:ascii="Arial" w:hAnsi="Arial" w:cs="Arial"/>
          <w:sz w:val="24"/>
          <w:szCs w:val="24"/>
        </w:rPr>
      </w:pPr>
      <w:r>
        <w:rPr>
          <w:rFonts w:ascii="Arial" w:hAnsi="Arial" w:cs="Arial"/>
          <w:sz w:val="24"/>
          <w:szCs w:val="24"/>
        </w:rPr>
        <w:t>Brandon responds that IT department from Neelsie that is assisting in funding this Campaign buy funding hand sanitors</w:t>
      </w:r>
      <w:r w:rsidR="007B19B4">
        <w:rPr>
          <w:rFonts w:ascii="Arial" w:hAnsi="Arial" w:cs="Arial"/>
          <w:sz w:val="24"/>
          <w:szCs w:val="24"/>
        </w:rPr>
        <w:t xml:space="preserve"> that are about 5000 hand sanitors</w:t>
      </w:r>
      <w:r>
        <w:rPr>
          <w:rFonts w:ascii="Arial" w:hAnsi="Arial" w:cs="Arial"/>
          <w:sz w:val="24"/>
          <w:szCs w:val="24"/>
        </w:rPr>
        <w:t xml:space="preserve">, which will also include other computer usage </w:t>
      </w:r>
      <w:r w:rsidR="007B19B4">
        <w:rPr>
          <w:rFonts w:ascii="Arial" w:hAnsi="Arial" w:cs="Arial"/>
          <w:sz w:val="24"/>
          <w:szCs w:val="24"/>
        </w:rPr>
        <w:t>areas, therefore</w:t>
      </w:r>
      <w:r>
        <w:rPr>
          <w:rFonts w:ascii="Arial" w:hAnsi="Arial" w:cs="Arial"/>
          <w:sz w:val="24"/>
          <w:szCs w:val="24"/>
        </w:rPr>
        <w:t xml:space="preserve"> assistance is needed to monitor the distribution of this </w:t>
      </w:r>
      <w:r w:rsidR="007B19B4">
        <w:rPr>
          <w:rFonts w:ascii="Arial" w:hAnsi="Arial" w:cs="Arial"/>
          <w:sz w:val="24"/>
          <w:szCs w:val="24"/>
        </w:rPr>
        <w:t xml:space="preserve">packages. </w:t>
      </w:r>
    </w:p>
    <w:p w:rsidR="007B19B4" w:rsidRDefault="007B19B4" w:rsidP="00FD1F9C">
      <w:pPr>
        <w:ind w:left="1425" w:firstLine="0"/>
        <w:jc w:val="both"/>
        <w:rPr>
          <w:rFonts w:ascii="Arial" w:hAnsi="Arial" w:cs="Arial"/>
          <w:sz w:val="24"/>
          <w:szCs w:val="24"/>
        </w:rPr>
      </w:pPr>
      <w:r>
        <w:rPr>
          <w:rFonts w:ascii="Arial" w:hAnsi="Arial" w:cs="Arial"/>
          <w:sz w:val="24"/>
          <w:szCs w:val="24"/>
        </w:rPr>
        <w:t xml:space="preserve">Lewis adds that using soap in case of hand sanitors can also work if we don’t get enough hand sanitors. Brandon responds that the person that is helping us is focusing on students that have access to the computer areas, we want to give them hand sanitors not liquified soaps due to exposure to damaging computers, and soaps are not long team </w:t>
      </w:r>
      <w:r w:rsidR="00FD1F9C">
        <w:rPr>
          <w:rFonts w:ascii="Arial" w:hAnsi="Arial" w:cs="Arial"/>
          <w:sz w:val="24"/>
          <w:szCs w:val="24"/>
        </w:rPr>
        <w:t xml:space="preserve">solution. </w:t>
      </w:r>
      <w:r>
        <w:rPr>
          <w:rFonts w:ascii="Arial" w:hAnsi="Arial" w:cs="Arial"/>
          <w:sz w:val="24"/>
          <w:szCs w:val="24"/>
        </w:rPr>
        <w:t xml:space="preserve"> </w:t>
      </w:r>
    </w:p>
    <w:p w:rsidR="00FD1F9C" w:rsidRDefault="00FD1F9C" w:rsidP="00FD1F9C">
      <w:pPr>
        <w:ind w:left="1425" w:firstLine="0"/>
        <w:jc w:val="both"/>
        <w:rPr>
          <w:rFonts w:ascii="Arial" w:hAnsi="Arial" w:cs="Arial"/>
          <w:sz w:val="24"/>
          <w:szCs w:val="24"/>
        </w:rPr>
      </w:pPr>
      <w:r>
        <w:rPr>
          <w:rFonts w:ascii="Arial" w:hAnsi="Arial" w:cs="Arial"/>
          <w:sz w:val="24"/>
          <w:szCs w:val="24"/>
        </w:rPr>
        <w:lastRenderedPageBreak/>
        <w:t xml:space="preserve">Wama concludes that Brandon will be in communication with Ntsako to find out about making of hand sanitors from Tygerberg campus, also work on visibility to see if we can get hand sanitors and also getting the number of people who needs our services. </w:t>
      </w:r>
      <w:r w:rsidR="007E081A">
        <w:rPr>
          <w:rFonts w:ascii="Arial" w:hAnsi="Arial" w:cs="Arial"/>
          <w:sz w:val="24"/>
          <w:szCs w:val="24"/>
        </w:rPr>
        <w:t>C</w:t>
      </w:r>
      <w:r w:rsidR="00782884">
        <w:rPr>
          <w:rFonts w:ascii="Arial" w:hAnsi="Arial" w:cs="Arial"/>
          <w:sz w:val="24"/>
          <w:szCs w:val="24"/>
        </w:rPr>
        <w:t>h</w:t>
      </w:r>
      <w:r w:rsidR="007E081A">
        <w:rPr>
          <w:rFonts w:ascii="Arial" w:hAnsi="Arial" w:cs="Arial"/>
          <w:sz w:val="24"/>
          <w:szCs w:val="24"/>
        </w:rPr>
        <w:t xml:space="preserve">loe will be in contact with campus heath so that </w:t>
      </w:r>
      <w:proofErr w:type="gramStart"/>
      <w:r w:rsidR="007E081A">
        <w:rPr>
          <w:rFonts w:ascii="Arial" w:hAnsi="Arial" w:cs="Arial"/>
          <w:sz w:val="24"/>
          <w:szCs w:val="24"/>
        </w:rPr>
        <w:t>there’s</w:t>
      </w:r>
      <w:proofErr w:type="gramEnd"/>
      <w:r w:rsidR="007E081A">
        <w:rPr>
          <w:rFonts w:ascii="Arial" w:hAnsi="Arial" w:cs="Arial"/>
          <w:sz w:val="24"/>
          <w:szCs w:val="24"/>
        </w:rPr>
        <w:t xml:space="preserve"> no clashes regarding the planning. </w:t>
      </w:r>
    </w:p>
    <w:p w:rsidR="004801E3" w:rsidRPr="007238F9" w:rsidRDefault="003A6076" w:rsidP="004801E3">
      <w:pPr>
        <w:ind w:left="1425" w:firstLine="0"/>
        <w:rPr>
          <w:rFonts w:ascii="Arial" w:hAnsi="Arial" w:cs="Arial"/>
          <w:sz w:val="24"/>
          <w:szCs w:val="24"/>
        </w:rPr>
      </w:pPr>
      <w:r>
        <w:rPr>
          <w:rFonts w:ascii="Arial" w:hAnsi="Arial" w:cs="Arial"/>
          <w:sz w:val="24"/>
          <w:szCs w:val="24"/>
        </w:rPr>
        <w:t xml:space="preserve"> </w:t>
      </w:r>
    </w:p>
    <w:p w:rsidR="00251246" w:rsidRPr="00B63247" w:rsidRDefault="00251246" w:rsidP="00251246">
      <w:pPr>
        <w:numPr>
          <w:ilvl w:val="1"/>
          <w:numId w:val="2"/>
        </w:numPr>
        <w:ind w:hanging="360"/>
        <w:rPr>
          <w:rFonts w:ascii="Arial" w:hAnsi="Arial" w:cs="Arial"/>
          <w:sz w:val="24"/>
          <w:szCs w:val="24"/>
          <w:u w:val="single"/>
        </w:rPr>
      </w:pPr>
      <w:r w:rsidRPr="00B63247">
        <w:rPr>
          <w:rFonts w:ascii="Arial" w:hAnsi="Arial" w:cs="Arial"/>
          <w:sz w:val="24"/>
          <w:szCs w:val="24"/>
          <w:u w:val="single"/>
        </w:rPr>
        <w:t>Sub Committees</w:t>
      </w:r>
    </w:p>
    <w:p w:rsidR="00196B9B" w:rsidRDefault="007E081A" w:rsidP="00A2404E">
      <w:pPr>
        <w:ind w:left="1425" w:firstLine="0"/>
        <w:jc w:val="both"/>
        <w:rPr>
          <w:rFonts w:ascii="Arial" w:hAnsi="Arial" w:cs="Arial"/>
          <w:sz w:val="24"/>
          <w:szCs w:val="24"/>
        </w:rPr>
      </w:pPr>
      <w:r>
        <w:rPr>
          <w:rFonts w:ascii="Arial" w:hAnsi="Arial" w:cs="Arial"/>
          <w:sz w:val="24"/>
          <w:szCs w:val="24"/>
        </w:rPr>
        <w:t xml:space="preserve">Feedback from sub-committees are given, Lewis gives feedback that he is setting on student affairs </w:t>
      </w:r>
      <w:r w:rsidR="00A2404E">
        <w:rPr>
          <w:rFonts w:ascii="Arial" w:hAnsi="Arial" w:cs="Arial"/>
          <w:sz w:val="24"/>
          <w:szCs w:val="24"/>
        </w:rPr>
        <w:t>and IT sub</w:t>
      </w:r>
      <w:r w:rsidR="00525091">
        <w:rPr>
          <w:rFonts w:ascii="Arial" w:hAnsi="Arial" w:cs="Arial"/>
          <w:sz w:val="24"/>
          <w:szCs w:val="24"/>
        </w:rPr>
        <w:t>-</w:t>
      </w:r>
      <w:r w:rsidR="00782884">
        <w:rPr>
          <w:rFonts w:ascii="Arial" w:hAnsi="Arial" w:cs="Arial"/>
          <w:sz w:val="24"/>
          <w:szCs w:val="24"/>
        </w:rPr>
        <w:t>committee as well as the</w:t>
      </w:r>
      <w:r w:rsidR="00A2404E">
        <w:rPr>
          <w:rFonts w:ascii="Arial" w:hAnsi="Arial" w:cs="Arial"/>
          <w:sz w:val="24"/>
          <w:szCs w:val="24"/>
        </w:rPr>
        <w:t xml:space="preserve"> institutional committee for business continuity</w:t>
      </w:r>
      <w:r w:rsidR="00525091">
        <w:rPr>
          <w:rFonts w:ascii="Arial" w:hAnsi="Arial" w:cs="Arial"/>
          <w:sz w:val="24"/>
          <w:szCs w:val="24"/>
        </w:rPr>
        <w:t xml:space="preserve"> </w:t>
      </w:r>
      <w:r w:rsidR="00A2404E">
        <w:rPr>
          <w:rFonts w:ascii="Arial" w:hAnsi="Arial" w:cs="Arial"/>
          <w:sz w:val="24"/>
          <w:szCs w:val="24"/>
        </w:rPr>
        <w:t xml:space="preserve">(ICBC) is with the rectorate and senior directors which meet every second day due to division of work in every sub-committee and report back. </w:t>
      </w:r>
      <w:proofErr w:type="gramStart"/>
      <w:r w:rsidR="00A2404E">
        <w:rPr>
          <w:rFonts w:ascii="Arial" w:hAnsi="Arial" w:cs="Arial"/>
          <w:sz w:val="24"/>
          <w:szCs w:val="24"/>
        </w:rPr>
        <w:t xml:space="preserve">The decision that was currently made was that lectures has been </w:t>
      </w:r>
      <w:r w:rsidR="00525091">
        <w:rPr>
          <w:rFonts w:ascii="Arial" w:hAnsi="Arial" w:cs="Arial"/>
          <w:sz w:val="24"/>
          <w:szCs w:val="24"/>
        </w:rPr>
        <w:t>cancelled</w:t>
      </w:r>
      <w:r w:rsidR="00A2404E">
        <w:rPr>
          <w:rFonts w:ascii="Arial" w:hAnsi="Arial" w:cs="Arial"/>
          <w:sz w:val="24"/>
          <w:szCs w:val="24"/>
        </w:rPr>
        <w:t xml:space="preserve"> and will resume from the 30</w:t>
      </w:r>
      <w:r w:rsidR="00A2404E" w:rsidRPr="00A2404E">
        <w:rPr>
          <w:rFonts w:ascii="Arial" w:hAnsi="Arial" w:cs="Arial"/>
          <w:sz w:val="24"/>
          <w:szCs w:val="24"/>
          <w:vertAlign w:val="superscript"/>
        </w:rPr>
        <w:t>th</w:t>
      </w:r>
      <w:r w:rsidR="00A2404E">
        <w:rPr>
          <w:rFonts w:ascii="Arial" w:hAnsi="Arial" w:cs="Arial"/>
          <w:sz w:val="24"/>
          <w:szCs w:val="24"/>
        </w:rPr>
        <w:t xml:space="preserve"> of March 2020</w:t>
      </w:r>
      <w:r w:rsidR="00525091">
        <w:rPr>
          <w:rFonts w:ascii="Arial" w:hAnsi="Arial" w:cs="Arial"/>
          <w:sz w:val="24"/>
          <w:szCs w:val="24"/>
        </w:rPr>
        <w:t xml:space="preserve"> and will be online classes,</w:t>
      </w:r>
      <w:r w:rsidR="00A2404E">
        <w:rPr>
          <w:rFonts w:ascii="Arial" w:hAnsi="Arial" w:cs="Arial"/>
          <w:sz w:val="24"/>
          <w:szCs w:val="24"/>
        </w:rPr>
        <w:t xml:space="preserve"> now different sub</w:t>
      </w:r>
      <w:r w:rsidR="00525091">
        <w:rPr>
          <w:rFonts w:ascii="Arial" w:hAnsi="Arial" w:cs="Arial"/>
          <w:sz w:val="24"/>
          <w:szCs w:val="24"/>
        </w:rPr>
        <w:t>-committee are trying to make sure that this can be sustainable and everyone can be included, buy communicating with mob</w:t>
      </w:r>
      <w:r w:rsidR="00782884">
        <w:rPr>
          <w:rFonts w:ascii="Arial" w:hAnsi="Arial" w:cs="Arial"/>
          <w:sz w:val="24"/>
          <w:szCs w:val="24"/>
        </w:rPr>
        <w:t xml:space="preserve">ile service providers so that </w:t>
      </w:r>
      <w:r w:rsidR="00525091">
        <w:rPr>
          <w:rFonts w:ascii="Arial" w:hAnsi="Arial" w:cs="Arial"/>
          <w:sz w:val="24"/>
          <w:szCs w:val="24"/>
        </w:rPr>
        <w:t xml:space="preserve"> some people who will be home can have access to </w:t>
      </w:r>
      <w:r w:rsidR="00196B9B">
        <w:rPr>
          <w:rFonts w:ascii="Arial" w:hAnsi="Arial" w:cs="Arial"/>
          <w:sz w:val="24"/>
          <w:szCs w:val="24"/>
        </w:rPr>
        <w:t>sunlearn</w:t>
      </w:r>
      <w:r w:rsidR="00525091">
        <w:rPr>
          <w:rFonts w:ascii="Arial" w:hAnsi="Arial" w:cs="Arial"/>
          <w:sz w:val="24"/>
          <w:szCs w:val="24"/>
        </w:rPr>
        <w:t xml:space="preserve"> and other study material for free, which is what ICBC is currently working on and also IT is making sure that lectures are highly trained to make adequate online uploading</w:t>
      </w:r>
      <w:r w:rsidR="00196B9B">
        <w:rPr>
          <w:rFonts w:ascii="Arial" w:hAnsi="Arial" w:cs="Arial"/>
          <w:sz w:val="24"/>
          <w:szCs w:val="24"/>
        </w:rPr>
        <w:t xml:space="preserve"> of lectures.</w:t>
      </w:r>
      <w:proofErr w:type="gramEnd"/>
      <w:r w:rsidR="00196B9B">
        <w:rPr>
          <w:rFonts w:ascii="Arial" w:hAnsi="Arial" w:cs="Arial"/>
          <w:sz w:val="24"/>
          <w:szCs w:val="24"/>
        </w:rPr>
        <w:t xml:space="preserve"> Student affairs dealing with residence how will they work, which is a lot of work. Further suggests that available SRC members should avail themselves so that they can be more informed of current decisions and discussions. </w:t>
      </w:r>
    </w:p>
    <w:p w:rsidR="007E081A" w:rsidRDefault="00196B9B" w:rsidP="00A2404E">
      <w:pPr>
        <w:ind w:left="1425" w:firstLine="0"/>
        <w:jc w:val="both"/>
        <w:rPr>
          <w:rFonts w:ascii="Arial" w:hAnsi="Arial" w:cs="Arial"/>
          <w:sz w:val="24"/>
          <w:szCs w:val="24"/>
        </w:rPr>
      </w:pPr>
      <w:r>
        <w:rPr>
          <w:rFonts w:ascii="Arial" w:hAnsi="Arial" w:cs="Arial"/>
          <w:sz w:val="24"/>
          <w:szCs w:val="24"/>
        </w:rPr>
        <w:t>Xola gives feedback on business sub</w:t>
      </w:r>
      <w:r w:rsidR="00D22BC2">
        <w:rPr>
          <w:rFonts w:ascii="Arial" w:hAnsi="Arial" w:cs="Arial"/>
          <w:sz w:val="24"/>
          <w:szCs w:val="24"/>
        </w:rPr>
        <w:t>-</w:t>
      </w:r>
      <w:r w:rsidR="00F37908">
        <w:rPr>
          <w:rFonts w:ascii="Arial" w:hAnsi="Arial" w:cs="Arial"/>
          <w:sz w:val="24"/>
          <w:szCs w:val="24"/>
        </w:rPr>
        <w:t>committee of</w:t>
      </w:r>
      <w:r w:rsidR="00782884">
        <w:rPr>
          <w:rFonts w:ascii="Arial" w:hAnsi="Arial" w:cs="Arial"/>
          <w:sz w:val="24"/>
          <w:szCs w:val="24"/>
        </w:rPr>
        <w:t xml:space="preserve"> the online learning </w:t>
      </w:r>
      <w:r>
        <w:rPr>
          <w:rFonts w:ascii="Arial" w:hAnsi="Arial" w:cs="Arial"/>
          <w:sz w:val="24"/>
          <w:szCs w:val="24"/>
        </w:rPr>
        <w:t xml:space="preserve">and teaching, they trying to figure out what has been </w:t>
      </w:r>
      <w:proofErr w:type="gramStart"/>
      <w:r>
        <w:rPr>
          <w:rFonts w:ascii="Arial" w:hAnsi="Arial" w:cs="Arial"/>
          <w:sz w:val="24"/>
          <w:szCs w:val="24"/>
        </w:rPr>
        <w:t>working and what won’t work</w:t>
      </w:r>
      <w:r w:rsidR="00F37908">
        <w:rPr>
          <w:rFonts w:ascii="Arial" w:hAnsi="Arial" w:cs="Arial"/>
          <w:sz w:val="24"/>
          <w:szCs w:val="24"/>
        </w:rPr>
        <w:t xml:space="preserve"> also solidifying the base to enhance learning and teaching online</w:t>
      </w:r>
      <w:proofErr w:type="gramEnd"/>
      <w:r w:rsidR="00F37908">
        <w:rPr>
          <w:rFonts w:ascii="Arial" w:hAnsi="Arial" w:cs="Arial"/>
          <w:sz w:val="24"/>
          <w:szCs w:val="24"/>
        </w:rPr>
        <w:t xml:space="preserve">. It has been divided into three parts, the first part was to identify that will be using sunlearn, second was </w:t>
      </w:r>
      <w:r w:rsidR="00D22BC2">
        <w:rPr>
          <w:rFonts w:ascii="Arial" w:hAnsi="Arial" w:cs="Arial"/>
          <w:sz w:val="24"/>
          <w:szCs w:val="24"/>
        </w:rPr>
        <w:t>lecturer</w:t>
      </w:r>
      <w:r w:rsidR="00F37908">
        <w:rPr>
          <w:rFonts w:ascii="Arial" w:hAnsi="Arial" w:cs="Arial"/>
          <w:sz w:val="24"/>
          <w:szCs w:val="24"/>
        </w:rPr>
        <w:t xml:space="preserve"> support and other few other supports that lectures need to go the </w:t>
      </w:r>
      <w:r w:rsidR="00D22BC2">
        <w:rPr>
          <w:rFonts w:ascii="Arial" w:hAnsi="Arial" w:cs="Arial"/>
          <w:sz w:val="24"/>
          <w:szCs w:val="24"/>
        </w:rPr>
        <w:t>training</w:t>
      </w:r>
      <w:r w:rsidR="00F37908">
        <w:rPr>
          <w:rFonts w:ascii="Arial" w:hAnsi="Arial" w:cs="Arial"/>
          <w:sz w:val="24"/>
          <w:szCs w:val="24"/>
        </w:rPr>
        <w:t xml:space="preserve"> and </w:t>
      </w:r>
      <w:r w:rsidR="00D22BC2">
        <w:rPr>
          <w:rFonts w:ascii="Arial" w:hAnsi="Arial" w:cs="Arial"/>
          <w:sz w:val="24"/>
          <w:szCs w:val="24"/>
        </w:rPr>
        <w:t>engagement that are available to support the lectures and also proving them lecturers with guides how to use sunlearn for effectiveness. Thirdly student support looking at student needs that students have to receive communication on time. Also ensured that each faculty committee needs to write memorandum as to highlighting faculty specific queries or concern</w:t>
      </w:r>
      <w:r w:rsidR="00D22BC2" w:rsidRPr="00181B4E">
        <w:rPr>
          <w:rFonts w:ascii="Arial" w:hAnsi="Arial" w:cs="Arial"/>
          <w:color w:val="auto"/>
          <w:sz w:val="24"/>
          <w:szCs w:val="24"/>
        </w:rPr>
        <w:t xml:space="preserve">s and all documents where </w:t>
      </w:r>
      <w:r w:rsidR="0012301B" w:rsidRPr="00181B4E">
        <w:rPr>
          <w:rFonts w:ascii="Arial" w:hAnsi="Arial" w:cs="Arial"/>
          <w:color w:val="auto"/>
          <w:sz w:val="24"/>
          <w:szCs w:val="24"/>
        </w:rPr>
        <w:t>received on</w:t>
      </w:r>
      <w:r w:rsidR="00D22BC2" w:rsidRPr="00181B4E">
        <w:rPr>
          <w:rFonts w:ascii="Arial" w:hAnsi="Arial" w:cs="Arial"/>
          <w:color w:val="auto"/>
          <w:sz w:val="24"/>
          <w:szCs w:val="24"/>
        </w:rPr>
        <w:t xml:space="preserve"> Monday/</w:t>
      </w:r>
      <w:r w:rsidR="00595A43" w:rsidRPr="00181B4E">
        <w:rPr>
          <w:rFonts w:ascii="Arial" w:hAnsi="Arial" w:cs="Arial"/>
          <w:color w:val="auto"/>
          <w:sz w:val="24"/>
          <w:szCs w:val="24"/>
        </w:rPr>
        <w:t>Tuesday and</w:t>
      </w:r>
      <w:r w:rsidR="00D22BC2" w:rsidRPr="00181B4E">
        <w:rPr>
          <w:rFonts w:ascii="Arial" w:hAnsi="Arial" w:cs="Arial"/>
          <w:color w:val="auto"/>
          <w:sz w:val="24"/>
          <w:szCs w:val="24"/>
        </w:rPr>
        <w:t xml:space="preserve"> sent to Dr </w:t>
      </w:r>
      <w:r w:rsidR="00181B4E" w:rsidRPr="00181B4E">
        <w:rPr>
          <w:rFonts w:ascii="Arial" w:hAnsi="Arial" w:cs="Arial"/>
          <w:color w:val="auto"/>
          <w:sz w:val="24"/>
          <w:szCs w:val="24"/>
        </w:rPr>
        <w:t>Antoinette van der Merw</w:t>
      </w:r>
      <w:r w:rsidR="0012301B" w:rsidRPr="00181B4E">
        <w:rPr>
          <w:rFonts w:ascii="Arial" w:hAnsi="Arial" w:cs="Arial"/>
          <w:color w:val="auto"/>
          <w:sz w:val="24"/>
          <w:szCs w:val="24"/>
        </w:rPr>
        <w:t xml:space="preserve">e sent </w:t>
      </w:r>
      <w:r w:rsidR="0012301B">
        <w:rPr>
          <w:rFonts w:ascii="Arial" w:hAnsi="Arial" w:cs="Arial"/>
          <w:sz w:val="24"/>
          <w:szCs w:val="24"/>
        </w:rPr>
        <w:t xml:space="preserve">to all other facilities. </w:t>
      </w:r>
    </w:p>
    <w:p w:rsidR="00595A43" w:rsidRPr="00607308" w:rsidRDefault="00E4467E" w:rsidP="00A2404E">
      <w:pPr>
        <w:ind w:left="1425" w:firstLine="0"/>
        <w:jc w:val="both"/>
        <w:rPr>
          <w:rFonts w:ascii="Arial" w:hAnsi="Arial" w:cs="Arial"/>
          <w:i/>
          <w:sz w:val="24"/>
          <w:szCs w:val="24"/>
        </w:rPr>
      </w:pPr>
      <w:r w:rsidRPr="00607308">
        <w:rPr>
          <w:rFonts w:ascii="Arial" w:hAnsi="Arial" w:cs="Arial"/>
          <w:i/>
          <w:sz w:val="24"/>
          <w:szCs w:val="24"/>
        </w:rPr>
        <w:t>S</w:t>
      </w:r>
      <w:r w:rsidR="00181B4E">
        <w:rPr>
          <w:rFonts w:ascii="Arial" w:hAnsi="Arial" w:cs="Arial"/>
          <w:i/>
          <w:sz w:val="24"/>
          <w:szCs w:val="24"/>
        </w:rPr>
        <w:t xml:space="preserve">ifiso asks </w:t>
      </w:r>
      <w:r w:rsidR="00595A43" w:rsidRPr="00607308">
        <w:rPr>
          <w:rFonts w:ascii="Arial" w:hAnsi="Arial" w:cs="Arial"/>
          <w:i/>
          <w:sz w:val="24"/>
          <w:szCs w:val="24"/>
        </w:rPr>
        <w:t xml:space="preserve">what </w:t>
      </w:r>
      <w:proofErr w:type="gramStart"/>
      <w:r w:rsidR="00595A43" w:rsidRPr="00607308">
        <w:rPr>
          <w:rFonts w:ascii="Arial" w:hAnsi="Arial" w:cs="Arial"/>
          <w:i/>
          <w:sz w:val="24"/>
          <w:szCs w:val="24"/>
        </w:rPr>
        <w:t>are the p</w:t>
      </w:r>
      <w:r w:rsidR="00181B4E">
        <w:rPr>
          <w:rFonts w:ascii="Arial" w:hAnsi="Arial" w:cs="Arial"/>
          <w:i/>
          <w:sz w:val="24"/>
          <w:szCs w:val="24"/>
        </w:rPr>
        <w:t>lans</w:t>
      </w:r>
      <w:proofErr w:type="gramEnd"/>
      <w:r w:rsidR="00181B4E">
        <w:rPr>
          <w:rFonts w:ascii="Arial" w:hAnsi="Arial" w:cs="Arial"/>
          <w:i/>
          <w:sz w:val="24"/>
          <w:szCs w:val="24"/>
        </w:rPr>
        <w:t xml:space="preserve"> for those students who do</w:t>
      </w:r>
      <w:r w:rsidR="00595A43" w:rsidRPr="00607308">
        <w:rPr>
          <w:rFonts w:ascii="Arial" w:hAnsi="Arial" w:cs="Arial"/>
          <w:i/>
          <w:sz w:val="24"/>
          <w:szCs w:val="24"/>
        </w:rPr>
        <w:t xml:space="preserve"> not have laptops to work at home specially those who are on NSFAS, since university is closed they won’t have access to university facilities?</w:t>
      </w:r>
    </w:p>
    <w:p w:rsidR="005F339F" w:rsidRPr="00607308" w:rsidRDefault="00595A43" w:rsidP="005F339F">
      <w:pPr>
        <w:ind w:left="1425" w:firstLine="0"/>
        <w:jc w:val="both"/>
        <w:rPr>
          <w:rFonts w:ascii="Arial" w:hAnsi="Arial" w:cs="Arial"/>
          <w:i/>
          <w:sz w:val="24"/>
          <w:szCs w:val="24"/>
        </w:rPr>
      </w:pPr>
      <w:r w:rsidRPr="00607308">
        <w:rPr>
          <w:rFonts w:ascii="Arial" w:hAnsi="Arial" w:cs="Arial"/>
          <w:i/>
          <w:sz w:val="24"/>
          <w:szCs w:val="24"/>
        </w:rPr>
        <w:lastRenderedPageBreak/>
        <w:t xml:space="preserve">Fadeelah asks if there is any feedback on contact teaching from certain faculties? </w:t>
      </w:r>
    </w:p>
    <w:p w:rsidR="005F339F" w:rsidRDefault="005F339F" w:rsidP="005F339F">
      <w:pPr>
        <w:ind w:left="1425" w:firstLine="0"/>
        <w:jc w:val="both"/>
        <w:rPr>
          <w:rFonts w:ascii="Arial" w:hAnsi="Arial" w:cs="Arial"/>
          <w:sz w:val="24"/>
          <w:szCs w:val="24"/>
        </w:rPr>
      </w:pPr>
      <w:r>
        <w:rPr>
          <w:rFonts w:ascii="Arial" w:hAnsi="Arial" w:cs="Arial"/>
          <w:sz w:val="24"/>
          <w:szCs w:val="24"/>
        </w:rPr>
        <w:t xml:space="preserve">Xola answers by stating that they are few things that are in communication such that is either student stayed in res or have left, most student who don’t have access to those things are properly still around campus, because surely 90% they didn’t have money to travel back home, since Lewis highlighted earlier that sunlearn will be free on Vodacom and other networks, but IT still in communication on which computer areas that will be available for student access. Lewis added that people will have access to facilities on campuses and there are people who are home and have access to internet, negotiations are being made with services providers, even if someone does not have a laptop they can also work on their mobile devices, IT is making everything accessible to all mobile devises, through all of this all things are being taken in considerations, such as transport fees ICBC has taken all measures into consideration.  </w:t>
      </w:r>
    </w:p>
    <w:p w:rsidR="00595A43" w:rsidRPr="00607308" w:rsidRDefault="005F339F" w:rsidP="00A2404E">
      <w:pPr>
        <w:ind w:left="1425" w:firstLine="0"/>
        <w:jc w:val="both"/>
        <w:rPr>
          <w:rFonts w:ascii="Arial" w:hAnsi="Arial" w:cs="Arial"/>
          <w:i/>
          <w:sz w:val="24"/>
          <w:szCs w:val="24"/>
        </w:rPr>
      </w:pPr>
      <w:r w:rsidRPr="00607308">
        <w:rPr>
          <w:rFonts w:ascii="Arial" w:hAnsi="Arial" w:cs="Arial"/>
          <w:i/>
          <w:sz w:val="24"/>
          <w:szCs w:val="24"/>
        </w:rPr>
        <w:t xml:space="preserve">Grace asks regarding interactive such as livestream where lecture can interact with student during lecturing is that happening? If not </w:t>
      </w:r>
      <w:r w:rsidR="00AA1ED7" w:rsidRPr="00607308">
        <w:rPr>
          <w:rFonts w:ascii="Arial" w:hAnsi="Arial" w:cs="Arial"/>
          <w:i/>
          <w:sz w:val="24"/>
          <w:szCs w:val="24"/>
        </w:rPr>
        <w:t xml:space="preserve">is that changing to downloading system or email inaction between lectures and </w:t>
      </w:r>
      <w:r w:rsidR="0091665A" w:rsidRPr="00607308">
        <w:rPr>
          <w:rFonts w:ascii="Arial" w:hAnsi="Arial" w:cs="Arial"/>
          <w:i/>
          <w:sz w:val="24"/>
          <w:szCs w:val="24"/>
        </w:rPr>
        <w:t>students?</w:t>
      </w:r>
      <w:r w:rsidR="00AA1ED7" w:rsidRPr="00607308">
        <w:rPr>
          <w:rFonts w:ascii="Arial" w:hAnsi="Arial" w:cs="Arial"/>
          <w:i/>
          <w:sz w:val="24"/>
          <w:szCs w:val="24"/>
        </w:rPr>
        <w:t xml:space="preserve"> </w:t>
      </w:r>
      <w:proofErr w:type="gramStart"/>
      <w:r w:rsidR="00AA1ED7" w:rsidRPr="00607308">
        <w:rPr>
          <w:rFonts w:ascii="Arial" w:hAnsi="Arial" w:cs="Arial"/>
          <w:i/>
          <w:sz w:val="24"/>
          <w:szCs w:val="24"/>
        </w:rPr>
        <w:t xml:space="preserve">Secondly according to the email about residence that was sent out to all students that stated that once you move out of the residence you can’t be allowed in until we are told so, </w:t>
      </w:r>
      <w:r w:rsidR="0091665A" w:rsidRPr="00607308">
        <w:rPr>
          <w:rFonts w:ascii="Arial" w:hAnsi="Arial" w:cs="Arial"/>
          <w:i/>
          <w:sz w:val="24"/>
          <w:szCs w:val="24"/>
        </w:rPr>
        <w:t>so number</w:t>
      </w:r>
      <w:r w:rsidR="00AA1ED7" w:rsidRPr="00607308">
        <w:rPr>
          <w:rFonts w:ascii="Arial" w:hAnsi="Arial" w:cs="Arial"/>
          <w:i/>
          <w:sz w:val="24"/>
          <w:szCs w:val="24"/>
        </w:rPr>
        <w:t xml:space="preserve"> of students might have moved out, such as NSFAS that moved out who are in Western Cape areas is there by any chance</w:t>
      </w:r>
      <w:r w:rsidR="0091665A" w:rsidRPr="00607308">
        <w:rPr>
          <w:rFonts w:ascii="Arial" w:hAnsi="Arial" w:cs="Arial"/>
          <w:i/>
          <w:sz w:val="24"/>
          <w:szCs w:val="24"/>
        </w:rPr>
        <w:t xml:space="preserve"> that they can move back into residences and on campus</w:t>
      </w:r>
      <w:r w:rsidR="00284952">
        <w:rPr>
          <w:rFonts w:ascii="Arial" w:hAnsi="Arial" w:cs="Arial"/>
          <w:i/>
          <w:sz w:val="24"/>
          <w:szCs w:val="24"/>
        </w:rPr>
        <w:t>?</w:t>
      </w:r>
      <w:r w:rsidR="0091665A" w:rsidRPr="00607308">
        <w:rPr>
          <w:rFonts w:ascii="Arial" w:hAnsi="Arial" w:cs="Arial"/>
          <w:i/>
          <w:sz w:val="24"/>
          <w:szCs w:val="24"/>
        </w:rPr>
        <w:t>.</w:t>
      </w:r>
      <w:proofErr w:type="gramEnd"/>
    </w:p>
    <w:p w:rsidR="00607308" w:rsidRDefault="0091665A" w:rsidP="00A2404E">
      <w:pPr>
        <w:ind w:left="1425" w:firstLine="0"/>
        <w:jc w:val="both"/>
        <w:rPr>
          <w:rFonts w:ascii="Arial" w:hAnsi="Arial" w:cs="Arial"/>
          <w:sz w:val="24"/>
          <w:szCs w:val="24"/>
        </w:rPr>
      </w:pPr>
      <w:r>
        <w:rPr>
          <w:rFonts w:ascii="Arial" w:hAnsi="Arial" w:cs="Arial"/>
          <w:sz w:val="24"/>
          <w:szCs w:val="24"/>
        </w:rPr>
        <w:t xml:space="preserve">Xola answers by stating that no one must expect anything to remain the same, students must not expect 50 minutes recorded lectures, because they must be accessible on mobile devises, to data lite usage as possible not too heavy on the data. </w:t>
      </w:r>
      <w:r w:rsidR="00B0436D">
        <w:rPr>
          <w:rFonts w:ascii="Arial" w:hAnsi="Arial" w:cs="Arial"/>
          <w:sz w:val="24"/>
          <w:szCs w:val="24"/>
        </w:rPr>
        <w:t xml:space="preserve">Live interactive will be kept to minimum, however lectures will communicate </w:t>
      </w:r>
      <w:r w:rsidR="00333C76">
        <w:rPr>
          <w:rFonts w:ascii="Arial" w:hAnsi="Arial" w:cs="Arial"/>
          <w:sz w:val="24"/>
          <w:szCs w:val="24"/>
        </w:rPr>
        <w:t xml:space="preserve">with their students. </w:t>
      </w:r>
      <w:r w:rsidR="00FD4B92">
        <w:rPr>
          <w:rFonts w:ascii="Arial" w:hAnsi="Arial" w:cs="Arial"/>
          <w:sz w:val="24"/>
          <w:szCs w:val="24"/>
        </w:rPr>
        <w:t xml:space="preserve">As for library data base will be made available if not communication will </w:t>
      </w:r>
      <w:r w:rsidR="00607308">
        <w:rPr>
          <w:rFonts w:ascii="Arial" w:hAnsi="Arial" w:cs="Arial"/>
          <w:sz w:val="24"/>
          <w:szCs w:val="24"/>
        </w:rPr>
        <w:t>be</w:t>
      </w:r>
      <w:r w:rsidR="00FD4B92">
        <w:rPr>
          <w:rFonts w:ascii="Arial" w:hAnsi="Arial" w:cs="Arial"/>
          <w:sz w:val="24"/>
          <w:szCs w:val="24"/>
        </w:rPr>
        <w:t xml:space="preserve"> available for assistance</w:t>
      </w:r>
      <w:r w:rsidR="00607308">
        <w:rPr>
          <w:rFonts w:ascii="Arial" w:hAnsi="Arial" w:cs="Arial"/>
          <w:sz w:val="24"/>
          <w:szCs w:val="24"/>
        </w:rPr>
        <w:t xml:space="preserve"> and anything that is faculty based will be communicated through faculties. </w:t>
      </w:r>
    </w:p>
    <w:p w:rsidR="0091665A" w:rsidRDefault="00153EE8" w:rsidP="00A2404E">
      <w:pPr>
        <w:ind w:left="1425" w:firstLine="0"/>
        <w:jc w:val="both"/>
        <w:rPr>
          <w:rFonts w:ascii="Arial" w:hAnsi="Arial" w:cs="Arial"/>
          <w:sz w:val="24"/>
          <w:szCs w:val="24"/>
        </w:rPr>
      </w:pPr>
      <w:r>
        <w:rPr>
          <w:rFonts w:ascii="Arial" w:hAnsi="Arial" w:cs="Arial"/>
          <w:sz w:val="24"/>
          <w:szCs w:val="24"/>
        </w:rPr>
        <w:t>Ingrid</w:t>
      </w:r>
      <w:r w:rsidR="00FD4B92">
        <w:rPr>
          <w:rFonts w:ascii="Arial" w:hAnsi="Arial" w:cs="Arial"/>
          <w:sz w:val="24"/>
          <w:szCs w:val="24"/>
        </w:rPr>
        <w:t xml:space="preserve"> </w:t>
      </w:r>
      <w:r w:rsidR="00607308">
        <w:rPr>
          <w:rFonts w:ascii="Arial" w:hAnsi="Arial" w:cs="Arial"/>
          <w:sz w:val="24"/>
          <w:szCs w:val="24"/>
        </w:rPr>
        <w:t>adds by stating</w:t>
      </w:r>
      <w:r w:rsidR="00FD4B92">
        <w:rPr>
          <w:rFonts w:ascii="Arial" w:hAnsi="Arial" w:cs="Arial"/>
          <w:sz w:val="24"/>
          <w:szCs w:val="24"/>
        </w:rPr>
        <w:t xml:space="preserve"> that resistance can change at any point and communication was made clear that once you move out, you </w:t>
      </w:r>
      <w:proofErr w:type="gramStart"/>
      <w:r w:rsidR="00FD4B92">
        <w:rPr>
          <w:rFonts w:ascii="Arial" w:hAnsi="Arial" w:cs="Arial"/>
          <w:sz w:val="24"/>
          <w:szCs w:val="24"/>
        </w:rPr>
        <w:t>won’t</w:t>
      </w:r>
      <w:proofErr w:type="gramEnd"/>
      <w:r w:rsidR="00FD4B92">
        <w:rPr>
          <w:rFonts w:ascii="Arial" w:hAnsi="Arial" w:cs="Arial"/>
          <w:sz w:val="24"/>
          <w:szCs w:val="24"/>
        </w:rPr>
        <w:t xml:space="preserve"> be allowed to came back. </w:t>
      </w:r>
      <w:r w:rsidR="0091665A">
        <w:rPr>
          <w:rFonts w:ascii="Arial" w:hAnsi="Arial" w:cs="Arial"/>
          <w:sz w:val="24"/>
          <w:szCs w:val="24"/>
        </w:rPr>
        <w:t xml:space="preserve">  </w:t>
      </w:r>
    </w:p>
    <w:p w:rsidR="00607308" w:rsidRDefault="00607308" w:rsidP="00A2404E">
      <w:pPr>
        <w:ind w:left="1425" w:firstLine="0"/>
        <w:jc w:val="both"/>
        <w:rPr>
          <w:rFonts w:ascii="Arial" w:hAnsi="Arial" w:cs="Arial"/>
          <w:sz w:val="24"/>
          <w:szCs w:val="24"/>
        </w:rPr>
      </w:pPr>
      <w:r>
        <w:rPr>
          <w:rFonts w:ascii="Arial" w:hAnsi="Arial" w:cs="Arial"/>
          <w:sz w:val="24"/>
          <w:szCs w:val="24"/>
        </w:rPr>
        <w:t xml:space="preserve">Wama recommends that we all engage with Xola and Lewis and capitalise on the sub-committee that we are part of and please help out where you can if you are around. </w:t>
      </w:r>
    </w:p>
    <w:p w:rsidR="00251246" w:rsidRDefault="00251246" w:rsidP="00251246">
      <w:pPr>
        <w:numPr>
          <w:ilvl w:val="0"/>
          <w:numId w:val="2"/>
        </w:numPr>
        <w:ind w:hanging="360"/>
        <w:rPr>
          <w:rFonts w:ascii="Arial" w:hAnsi="Arial" w:cs="Arial"/>
          <w:sz w:val="24"/>
          <w:szCs w:val="24"/>
        </w:rPr>
      </w:pPr>
      <w:r w:rsidRPr="00B63247">
        <w:rPr>
          <w:rFonts w:ascii="Arial" w:hAnsi="Arial" w:cs="Arial"/>
          <w:b/>
          <w:sz w:val="24"/>
          <w:szCs w:val="24"/>
        </w:rPr>
        <w:t>Budget Presentation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Brando</w:t>
      </w:r>
      <w:r w:rsidR="00284952">
        <w:rPr>
          <w:rFonts w:ascii="Arial" w:hAnsi="Arial" w:cs="Arial"/>
          <w:sz w:val="24"/>
          <w:szCs w:val="24"/>
        </w:rPr>
        <w:t>n</w:t>
      </w:r>
    </w:p>
    <w:p w:rsidR="00284952" w:rsidRDefault="00284952" w:rsidP="00D91657">
      <w:pPr>
        <w:ind w:left="720" w:firstLine="0"/>
        <w:jc w:val="both"/>
        <w:rPr>
          <w:rFonts w:ascii="Arial" w:hAnsi="Arial" w:cs="Arial"/>
          <w:sz w:val="24"/>
          <w:szCs w:val="24"/>
        </w:rPr>
      </w:pPr>
      <w:r>
        <w:rPr>
          <w:rFonts w:ascii="Arial" w:hAnsi="Arial" w:cs="Arial"/>
          <w:sz w:val="24"/>
          <w:szCs w:val="24"/>
        </w:rPr>
        <w:lastRenderedPageBreak/>
        <w:t>Brandon gives gratitude’s to every SRC member who was available to meet with him and discuss the budgets</w:t>
      </w:r>
      <w:r w:rsidR="00D91657">
        <w:rPr>
          <w:rFonts w:ascii="Arial" w:hAnsi="Arial" w:cs="Arial"/>
          <w:sz w:val="24"/>
          <w:szCs w:val="24"/>
        </w:rPr>
        <w:t>. Few members noticed that it was not necessary for them to meet with him, in that case they must not be disappointed when they receive their budget, if they do they must take it to relevant channels. Budget finalizations are busy being finalized, since financial information was only received yesterday so I’m making sure that everything is in line with it and that everyone budget is fair to help them perform the vision of each portfolio which aliens with vision of SRC</w:t>
      </w:r>
      <w:r w:rsidR="00DF7EA1">
        <w:rPr>
          <w:rFonts w:ascii="Arial" w:hAnsi="Arial" w:cs="Arial"/>
          <w:sz w:val="24"/>
          <w:szCs w:val="24"/>
        </w:rPr>
        <w:t xml:space="preserve">. </w:t>
      </w:r>
      <w:r w:rsidR="00D91657">
        <w:rPr>
          <w:rFonts w:ascii="Arial" w:hAnsi="Arial" w:cs="Arial"/>
          <w:sz w:val="24"/>
          <w:szCs w:val="24"/>
        </w:rPr>
        <w:t xml:space="preserve">  </w:t>
      </w:r>
    </w:p>
    <w:p w:rsidR="00DF7EA1" w:rsidRDefault="00DF7EA1" w:rsidP="00D91657">
      <w:pPr>
        <w:ind w:left="720" w:firstLine="0"/>
        <w:jc w:val="both"/>
        <w:rPr>
          <w:rFonts w:ascii="Arial" w:hAnsi="Arial" w:cs="Arial"/>
          <w:i/>
          <w:sz w:val="24"/>
          <w:szCs w:val="24"/>
        </w:rPr>
      </w:pPr>
      <w:r w:rsidRPr="00DF7EA1">
        <w:rPr>
          <w:rFonts w:ascii="Arial" w:hAnsi="Arial" w:cs="Arial"/>
          <w:i/>
          <w:sz w:val="24"/>
          <w:szCs w:val="24"/>
        </w:rPr>
        <w:t xml:space="preserve">Wama asks by when </w:t>
      </w:r>
      <w:r>
        <w:rPr>
          <w:rFonts w:ascii="Arial" w:hAnsi="Arial" w:cs="Arial"/>
          <w:i/>
          <w:sz w:val="24"/>
          <w:szCs w:val="24"/>
        </w:rPr>
        <w:t>can</w:t>
      </w:r>
      <w:r w:rsidRPr="00DF7EA1">
        <w:rPr>
          <w:rFonts w:ascii="Arial" w:hAnsi="Arial" w:cs="Arial"/>
          <w:i/>
          <w:sz w:val="24"/>
          <w:szCs w:val="24"/>
        </w:rPr>
        <w:t xml:space="preserve"> we expect final</w:t>
      </w:r>
      <w:r>
        <w:rPr>
          <w:rFonts w:ascii="Arial" w:hAnsi="Arial" w:cs="Arial"/>
          <w:i/>
          <w:sz w:val="24"/>
          <w:szCs w:val="24"/>
        </w:rPr>
        <w:t>i</w:t>
      </w:r>
      <w:r w:rsidRPr="00DF7EA1">
        <w:rPr>
          <w:rFonts w:ascii="Arial" w:hAnsi="Arial" w:cs="Arial"/>
          <w:i/>
          <w:sz w:val="24"/>
          <w:szCs w:val="24"/>
        </w:rPr>
        <w:t>zed budgets from you?</w:t>
      </w:r>
    </w:p>
    <w:p w:rsidR="00DF7EA1" w:rsidRPr="00DF7EA1" w:rsidRDefault="00DF7EA1" w:rsidP="00D91657">
      <w:pPr>
        <w:ind w:left="720" w:firstLine="0"/>
        <w:jc w:val="both"/>
        <w:rPr>
          <w:rFonts w:ascii="Arial" w:hAnsi="Arial" w:cs="Arial"/>
          <w:sz w:val="24"/>
          <w:szCs w:val="24"/>
        </w:rPr>
      </w:pPr>
      <w:r>
        <w:rPr>
          <w:rFonts w:ascii="Arial" w:hAnsi="Arial" w:cs="Arial"/>
          <w:sz w:val="24"/>
          <w:szCs w:val="24"/>
        </w:rPr>
        <w:t xml:space="preserve">Brandon answers by stating that they will be sent through latest tomorrow. </w:t>
      </w:r>
    </w:p>
    <w:p w:rsidR="00DF7EA1" w:rsidRPr="00B63247" w:rsidRDefault="00251246" w:rsidP="00251246">
      <w:pPr>
        <w:numPr>
          <w:ilvl w:val="0"/>
          <w:numId w:val="2"/>
        </w:numPr>
        <w:ind w:hanging="360"/>
        <w:rPr>
          <w:rFonts w:ascii="Arial" w:hAnsi="Arial" w:cs="Arial"/>
          <w:b/>
          <w:sz w:val="24"/>
          <w:szCs w:val="24"/>
        </w:rPr>
      </w:pPr>
      <w:r w:rsidRPr="00B63247">
        <w:rPr>
          <w:rFonts w:ascii="Arial" w:hAnsi="Arial" w:cs="Arial"/>
          <w:b/>
          <w:sz w:val="24"/>
          <w:szCs w:val="24"/>
        </w:rPr>
        <w:t>General Points</w:t>
      </w:r>
    </w:p>
    <w:p w:rsidR="00251246" w:rsidRPr="00251246" w:rsidRDefault="00153EE8" w:rsidP="00DF7EA1">
      <w:pPr>
        <w:ind w:left="720" w:firstLine="0"/>
        <w:rPr>
          <w:rFonts w:ascii="Arial" w:hAnsi="Arial" w:cs="Arial"/>
          <w:sz w:val="24"/>
          <w:szCs w:val="24"/>
        </w:rPr>
      </w:pPr>
      <w:r>
        <w:rPr>
          <w:rFonts w:ascii="Arial" w:hAnsi="Arial" w:cs="Arial"/>
          <w:sz w:val="24"/>
          <w:szCs w:val="24"/>
        </w:rPr>
        <w:t xml:space="preserve">Fadeelah encourages the present SRC Members in their own capacity and her fellow executive SRC Members </w:t>
      </w:r>
      <w:proofErr w:type="gramStart"/>
      <w:r>
        <w:rPr>
          <w:rFonts w:ascii="Arial" w:hAnsi="Arial" w:cs="Arial"/>
          <w:sz w:val="24"/>
          <w:szCs w:val="24"/>
        </w:rPr>
        <w:t>to really consider</w:t>
      </w:r>
      <w:proofErr w:type="gramEnd"/>
      <w:r>
        <w:rPr>
          <w:rFonts w:ascii="Arial" w:hAnsi="Arial" w:cs="Arial"/>
          <w:sz w:val="24"/>
          <w:szCs w:val="24"/>
        </w:rPr>
        <w:t xml:space="preserve"> the way in which external and public communications as well as meetings and projects will work in the current circumstances and the future. Fadeelah Pledges to discuss with both the executive body and the communications officer the matter of the structure of future SRC meetings and the SRC’s constitutional duties.</w:t>
      </w:r>
    </w:p>
    <w:p w:rsidR="00251246" w:rsidRDefault="00251246" w:rsidP="00251246">
      <w:pPr>
        <w:numPr>
          <w:ilvl w:val="0"/>
          <w:numId w:val="2"/>
        </w:numPr>
        <w:ind w:hanging="360"/>
        <w:rPr>
          <w:rFonts w:ascii="Arial" w:hAnsi="Arial" w:cs="Arial"/>
          <w:sz w:val="24"/>
          <w:szCs w:val="24"/>
        </w:rPr>
      </w:pPr>
      <w:r w:rsidRPr="00B63247">
        <w:rPr>
          <w:rFonts w:ascii="Arial" w:hAnsi="Arial" w:cs="Arial"/>
          <w:b/>
          <w:sz w:val="24"/>
          <w:szCs w:val="24"/>
        </w:rPr>
        <w:t>Next Meeting</w:t>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sidRPr="004D078A">
        <w:rPr>
          <w:rFonts w:ascii="Arial" w:hAnsi="Arial" w:cs="Arial"/>
          <w:sz w:val="24"/>
          <w:szCs w:val="24"/>
        </w:rPr>
        <w:tab/>
      </w:r>
      <w:r>
        <w:rPr>
          <w:rFonts w:ascii="Arial" w:hAnsi="Arial" w:cs="Arial"/>
          <w:sz w:val="24"/>
          <w:szCs w:val="24"/>
        </w:rPr>
        <w:tab/>
      </w:r>
      <w:r>
        <w:rPr>
          <w:rFonts w:ascii="Arial" w:hAnsi="Arial" w:cs="Arial"/>
          <w:sz w:val="24"/>
          <w:szCs w:val="24"/>
        </w:rPr>
        <w:tab/>
        <w:t>Fadeelah</w:t>
      </w:r>
    </w:p>
    <w:p w:rsidR="00B63247" w:rsidRPr="004D078A" w:rsidRDefault="00153EE8" w:rsidP="00B63247">
      <w:pPr>
        <w:ind w:left="360" w:firstLine="0"/>
        <w:rPr>
          <w:rFonts w:ascii="Arial" w:hAnsi="Arial" w:cs="Arial"/>
          <w:sz w:val="24"/>
          <w:szCs w:val="24"/>
        </w:rPr>
      </w:pPr>
      <w:r>
        <w:rPr>
          <w:rFonts w:ascii="Arial" w:hAnsi="Arial" w:cs="Arial"/>
          <w:sz w:val="24"/>
          <w:szCs w:val="24"/>
        </w:rPr>
        <w:t>Not determined</w:t>
      </w:r>
    </w:p>
    <w:p w:rsidR="00D10785" w:rsidRPr="00251246" w:rsidRDefault="00B63247" w:rsidP="00251246">
      <w:pPr>
        <w:numPr>
          <w:ilvl w:val="0"/>
          <w:numId w:val="2"/>
        </w:numPr>
        <w:ind w:hanging="360"/>
        <w:rPr>
          <w:rFonts w:ascii="Arial" w:hAnsi="Arial" w:cs="Arial"/>
          <w:sz w:val="24"/>
          <w:szCs w:val="24"/>
        </w:rPr>
      </w:pPr>
      <w:r w:rsidRPr="00B63247">
        <w:rPr>
          <w:rFonts w:ascii="Arial" w:hAnsi="Arial" w:cs="Arial"/>
          <w:b/>
          <w:sz w:val="24"/>
          <w:szCs w:val="24"/>
        </w:rPr>
        <w:t>Closing</w:t>
      </w:r>
      <w:r>
        <w:rPr>
          <w:rFonts w:ascii="Arial" w:hAnsi="Arial" w:cs="Arial"/>
          <w:sz w:val="24"/>
          <w:szCs w:val="24"/>
        </w:rPr>
        <w:t xml:space="preserve"> </w:t>
      </w:r>
      <w:r>
        <w:rPr>
          <w:rFonts w:ascii="Arial" w:hAnsi="Arial" w:cs="Arial"/>
          <w:sz w:val="24"/>
          <w:szCs w:val="24"/>
        </w:rPr>
        <w:tab/>
      </w:r>
      <w:r w:rsidR="00153EE8">
        <w:rPr>
          <w:rFonts w:ascii="Arial" w:hAnsi="Arial" w:cs="Arial"/>
          <w:sz w:val="24"/>
          <w:szCs w:val="24"/>
        </w:rPr>
        <w:t xml:space="preserve"> </w:t>
      </w:r>
      <w:r w:rsidR="00153EE8">
        <w:rPr>
          <w:rFonts w:ascii="Arial" w:hAnsi="Arial" w:cs="Arial"/>
          <w:sz w:val="24"/>
          <w:szCs w:val="24"/>
        </w:rPr>
        <w:tab/>
        <w:t xml:space="preserve"> </w:t>
      </w:r>
      <w:r w:rsidR="00153EE8">
        <w:rPr>
          <w:rFonts w:ascii="Arial" w:hAnsi="Arial" w:cs="Arial"/>
          <w:sz w:val="24"/>
          <w:szCs w:val="24"/>
        </w:rPr>
        <w:tab/>
        <w:t xml:space="preserve"> </w:t>
      </w:r>
      <w:r w:rsidR="00153EE8">
        <w:rPr>
          <w:rFonts w:ascii="Arial" w:hAnsi="Arial" w:cs="Arial"/>
          <w:sz w:val="24"/>
          <w:szCs w:val="24"/>
        </w:rPr>
        <w:tab/>
        <w:t xml:space="preserve"> </w:t>
      </w:r>
      <w:r w:rsidR="00153EE8">
        <w:rPr>
          <w:rFonts w:ascii="Arial" w:hAnsi="Arial" w:cs="Arial"/>
          <w:sz w:val="24"/>
          <w:szCs w:val="24"/>
        </w:rPr>
        <w:tab/>
        <w:t xml:space="preserve"> </w:t>
      </w:r>
      <w:r w:rsidR="00153EE8">
        <w:rPr>
          <w:rFonts w:ascii="Arial" w:hAnsi="Arial" w:cs="Arial"/>
          <w:sz w:val="24"/>
          <w:szCs w:val="24"/>
        </w:rPr>
        <w:tab/>
        <w:t xml:space="preserve"> </w:t>
      </w:r>
      <w:r w:rsidR="00153EE8">
        <w:rPr>
          <w:rFonts w:ascii="Arial" w:hAnsi="Arial" w:cs="Arial"/>
          <w:sz w:val="24"/>
          <w:szCs w:val="24"/>
        </w:rPr>
        <w:tab/>
      </w:r>
      <w:r w:rsidR="00153EE8">
        <w:rPr>
          <w:rFonts w:ascii="Arial" w:hAnsi="Arial" w:cs="Arial"/>
          <w:sz w:val="24"/>
          <w:szCs w:val="24"/>
        </w:rPr>
        <w:tab/>
      </w:r>
      <w:r w:rsidR="00153EE8">
        <w:rPr>
          <w:rFonts w:ascii="Arial" w:hAnsi="Arial" w:cs="Arial"/>
          <w:sz w:val="24"/>
          <w:szCs w:val="24"/>
        </w:rPr>
        <w:tab/>
        <w:t xml:space="preserve"> Wama</w:t>
      </w:r>
    </w:p>
    <w:sectPr w:rsidR="00D10785" w:rsidRPr="00251246" w:rsidSect="00B53E74">
      <w:type w:val="continuous"/>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70E8"/>
    <w:multiLevelType w:val="hybridMultilevel"/>
    <w:tmpl w:val="7A32603E"/>
    <w:lvl w:ilvl="0" w:tplc="C342644C">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2F4482F"/>
    <w:multiLevelType w:val="hybridMultilevel"/>
    <w:tmpl w:val="CA944E92"/>
    <w:lvl w:ilvl="0" w:tplc="A778431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DC84B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C2D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A5D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74C7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E286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00E5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7E4D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7683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7731DB5"/>
    <w:multiLevelType w:val="hybridMultilevel"/>
    <w:tmpl w:val="B9A2126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46"/>
    <w:rsid w:val="000726CE"/>
    <w:rsid w:val="0012301B"/>
    <w:rsid w:val="00153EE8"/>
    <w:rsid w:val="00181B4E"/>
    <w:rsid w:val="0019452F"/>
    <w:rsid w:val="00196B9B"/>
    <w:rsid w:val="001F00DF"/>
    <w:rsid w:val="00226F1E"/>
    <w:rsid w:val="00251246"/>
    <w:rsid w:val="00284952"/>
    <w:rsid w:val="00333C76"/>
    <w:rsid w:val="003A6076"/>
    <w:rsid w:val="003B7057"/>
    <w:rsid w:val="004801E3"/>
    <w:rsid w:val="00525091"/>
    <w:rsid w:val="00595A43"/>
    <w:rsid w:val="005F339F"/>
    <w:rsid w:val="00607308"/>
    <w:rsid w:val="006E3E1C"/>
    <w:rsid w:val="007238F9"/>
    <w:rsid w:val="00771A41"/>
    <w:rsid w:val="00774260"/>
    <w:rsid w:val="00782884"/>
    <w:rsid w:val="007B19B4"/>
    <w:rsid w:val="007E081A"/>
    <w:rsid w:val="0091665A"/>
    <w:rsid w:val="00A2404E"/>
    <w:rsid w:val="00A4644E"/>
    <w:rsid w:val="00A84BAC"/>
    <w:rsid w:val="00A91B82"/>
    <w:rsid w:val="00AA1ED7"/>
    <w:rsid w:val="00B0436D"/>
    <w:rsid w:val="00B53E74"/>
    <w:rsid w:val="00B63247"/>
    <w:rsid w:val="00D10785"/>
    <w:rsid w:val="00D22BC2"/>
    <w:rsid w:val="00D259F1"/>
    <w:rsid w:val="00D91657"/>
    <w:rsid w:val="00D95E6B"/>
    <w:rsid w:val="00DF7EA1"/>
    <w:rsid w:val="00E4467E"/>
    <w:rsid w:val="00F37908"/>
    <w:rsid w:val="00F46A3F"/>
    <w:rsid w:val="00FD1F9C"/>
    <w:rsid w:val="00FD4B92"/>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305E"/>
  <w15:chartTrackingRefBased/>
  <w15:docId w15:val="{46982551-FF57-4AA5-833F-49E5DE48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46"/>
    <w:pPr>
      <w:spacing w:after="373" w:line="265" w:lineRule="auto"/>
      <w:ind w:left="370" w:hanging="10"/>
    </w:pPr>
    <w:rPr>
      <w:rFonts w:ascii="Times New Roman" w:eastAsia="Times New Roman" w:hAnsi="Times New Roman" w:cs="Times New Roman"/>
      <w:color w:val="000000"/>
      <w:lang w:eastAsia="en-ZA"/>
    </w:rPr>
  </w:style>
  <w:style w:type="paragraph" w:styleId="Heading1">
    <w:name w:val="heading 1"/>
    <w:basedOn w:val="Normal"/>
    <w:next w:val="Normal"/>
    <w:link w:val="Heading1Char"/>
    <w:uiPriority w:val="9"/>
    <w:qFormat/>
    <w:rsid w:val="00A84BAC"/>
    <w:pPr>
      <w:keepNext/>
      <w:keepLines/>
      <w:spacing w:before="24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A84BAC"/>
    <w:pPr>
      <w:keepNext/>
      <w:keepLines/>
      <w:numPr>
        <w:numId w:val="1"/>
      </w:numPr>
      <w:spacing w:before="240"/>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4BAC"/>
    <w:rPr>
      <w:rFonts w:ascii="Times New Roman" w:eastAsiaTheme="majorEastAsia" w:hAnsi="Times New Roman" w:cstheme="majorBidi"/>
      <w:sz w:val="26"/>
      <w:szCs w:val="26"/>
      <w:u w:val="single"/>
    </w:rPr>
  </w:style>
  <w:style w:type="character" w:customStyle="1" w:styleId="Heading1Char">
    <w:name w:val="Heading 1 Char"/>
    <w:basedOn w:val="DefaultParagraphFont"/>
    <w:link w:val="Heading1"/>
    <w:uiPriority w:val="9"/>
    <w:rsid w:val="00A84BAC"/>
    <w:rPr>
      <w:rFonts w:ascii="Times New Roman" w:eastAsiaTheme="majorEastAsia" w:hAnsi="Times New Roman" w:cstheme="majorBidi"/>
      <w:b/>
      <w:sz w:val="26"/>
      <w:szCs w:val="32"/>
    </w:rPr>
  </w:style>
  <w:style w:type="paragraph" w:styleId="ListParagraph">
    <w:name w:val="List Paragraph"/>
    <w:basedOn w:val="Normal"/>
    <w:uiPriority w:val="34"/>
    <w:qFormat/>
    <w:rsid w:val="0025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74E8A-57E6-4689-9E55-DCAF20F13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555F17-F22D-46B0-8C83-E371DC356064}">
  <ds:schemaRefs>
    <ds:schemaRef ds:uri="http://schemas.microsoft.com/sharepoint/v3/contenttype/forms"/>
  </ds:schemaRefs>
</ds:datastoreItem>
</file>

<file path=customXml/itemProps3.xml><?xml version="1.0" encoding="utf-8"?>
<ds:datastoreItem xmlns:ds="http://schemas.openxmlformats.org/officeDocument/2006/customXml" ds:itemID="{E501F360-6A7F-46E2-93BA-E17D62360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dc:description/>
  <cp:lastModifiedBy>Studenteraad &lt;sr@sun.ac.za&gt;</cp:lastModifiedBy>
  <cp:revision>4</cp:revision>
  <dcterms:created xsi:type="dcterms:W3CDTF">2020-03-23T09:56:00Z</dcterms:created>
  <dcterms:modified xsi:type="dcterms:W3CDTF">2020-03-25T22:18:00Z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