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A8" w:rsidRPr="00F831A8" w:rsidRDefault="00F831A8" w:rsidP="00F831A8">
      <w:pPr>
        <w:rPr>
          <w:b/>
          <w:sz w:val="24"/>
          <w:szCs w:val="24"/>
        </w:rPr>
      </w:pPr>
      <w:r w:rsidRPr="00F831A8">
        <w:rPr>
          <w:b/>
          <w:sz w:val="24"/>
          <w:szCs w:val="24"/>
        </w:rPr>
        <w:t>Dierefasiliteite</w:t>
      </w:r>
    </w:p>
    <w:p w:rsidR="00F831A8" w:rsidRPr="00F831A8" w:rsidRDefault="00F831A8" w:rsidP="00F831A8">
      <w:pPr>
        <w:pStyle w:val="numberedi"/>
        <w:shd w:val="clear" w:color="auto" w:fill="FFFFFF"/>
        <w:rPr>
          <w:rFonts w:asciiTheme="minorHAnsi" w:eastAsiaTheme="minorHAnsi" w:hAnsiTheme="minorHAnsi" w:cstheme="minorBidi"/>
          <w:lang w:val="af-ZA" w:eastAsia="en-US"/>
        </w:rPr>
      </w:pPr>
      <w:r w:rsidRPr="00F831A8">
        <w:rPr>
          <w:rFonts w:asciiTheme="minorHAnsi" w:eastAsiaTheme="minorHAnsi" w:hAnsiTheme="minorHAnsi" w:cstheme="minorBidi"/>
          <w:lang w:val="af-ZA" w:eastAsia="en-US"/>
        </w:rPr>
        <w:t>Alle dierenavorsing in die Fakulteit word onder beskerming van die universiteit gedoen. Alle navorsings- en onderrigprogramme waarby diere betrokke is en wat aan die Universiteit Stellenbosch en op satellietterreine uitgevoer word, moet aan die Navorsingsetiek-komitee: Sorg en Gebruik van Diere, vir ondersoek en goedkeuring voorgelê word.</w:t>
      </w:r>
    </w:p>
    <w:p w:rsidR="00F831A8" w:rsidRPr="00F831A8" w:rsidRDefault="00F831A8" w:rsidP="00F831A8">
      <w:pPr>
        <w:pStyle w:val="numberedi"/>
        <w:shd w:val="clear" w:color="auto" w:fill="FFFFFF"/>
        <w:rPr>
          <w:rFonts w:asciiTheme="minorHAnsi" w:eastAsiaTheme="minorHAnsi" w:hAnsiTheme="minorHAnsi" w:cstheme="minorBidi"/>
          <w:lang w:val="af-ZA" w:eastAsia="en-US"/>
        </w:rPr>
      </w:pPr>
    </w:p>
    <w:p w:rsidR="00F831A8" w:rsidRPr="00F831A8" w:rsidRDefault="00F831A8" w:rsidP="00F831A8">
      <w:pPr>
        <w:rPr>
          <w:sz w:val="24"/>
          <w:szCs w:val="24"/>
        </w:rPr>
      </w:pPr>
      <w:r w:rsidRPr="00F831A8">
        <w:rPr>
          <w:sz w:val="24"/>
          <w:szCs w:val="24"/>
        </w:rPr>
        <w:t>Die Fakulteit maak gebruik van klein soogdiere en ander klein diere vir onderrig en navorsingsdoeleindes. Hierdie diere word bestuur deur ’n gekwalifiseerde en geregistreerde dieretegnikus, ’n gesamentlike aanstelling deur die Fakulteite Natuurwetenskappe, AgriWetenskappe, en Geneeskunde en Gesondheidwetenskappe. Die Fakulteit Natuurwetenskappe se klein soo</w:t>
      </w:r>
      <w:r>
        <w:rPr>
          <w:sz w:val="24"/>
          <w:szCs w:val="24"/>
        </w:rPr>
        <w:t>gdiere (konyne, rotte en muise)</w:t>
      </w:r>
      <w:bookmarkStart w:id="0" w:name="_GoBack"/>
      <w:bookmarkEnd w:id="0"/>
      <w:r w:rsidRPr="00F831A8">
        <w:rPr>
          <w:sz w:val="24"/>
          <w:szCs w:val="24"/>
        </w:rPr>
        <w:t xml:space="preserve"> word in ’n anneks tot die Mike de Vries-gebou gehuisves en amfibieë word in die Natuurwetenskappe-gebou gehuisves.</w:t>
      </w:r>
    </w:p>
    <w:p w:rsidR="00F831A8" w:rsidRPr="00F831A8" w:rsidRDefault="00F831A8" w:rsidP="00F831A8">
      <w:pPr>
        <w:rPr>
          <w:sz w:val="24"/>
          <w:szCs w:val="24"/>
        </w:rPr>
      </w:pPr>
      <w:r w:rsidRPr="00F831A8">
        <w:rPr>
          <w:sz w:val="24"/>
          <w:szCs w:val="24"/>
        </w:rPr>
        <w:t>Vir verdere inligting oor die fasilteite kontak :</w:t>
      </w:r>
    </w:p>
    <w:p w:rsidR="00F831A8" w:rsidRPr="00F831A8" w:rsidRDefault="00F831A8" w:rsidP="00F831A8">
      <w:pPr>
        <w:rPr>
          <w:sz w:val="24"/>
          <w:szCs w:val="24"/>
        </w:rPr>
      </w:pPr>
      <w:r w:rsidRPr="00F831A8">
        <w:rPr>
          <w:sz w:val="24"/>
          <w:szCs w:val="24"/>
        </w:rPr>
        <w:t xml:space="preserve">Mnr. Noël Markgraaff (Bestuurder: Sorg en Gebruik van Proefdiere) by tel: +27 21 808 3631 of </w:t>
      </w:r>
      <w:hyperlink r:id="rId5" w:history="1">
        <w:r w:rsidRPr="00F831A8">
          <w:rPr>
            <w:rStyle w:val="Hyperlink"/>
            <w:sz w:val="24"/>
            <w:szCs w:val="24"/>
          </w:rPr>
          <w:t>nrm@sun.ac.za</w:t>
        </w:r>
      </w:hyperlink>
    </w:p>
    <w:p w:rsidR="00F831A8" w:rsidRPr="00F831A8" w:rsidRDefault="00F831A8" w:rsidP="00F831A8">
      <w:pPr>
        <w:rPr>
          <w:rStyle w:val="Hyperlink"/>
          <w:sz w:val="24"/>
          <w:szCs w:val="24"/>
        </w:rPr>
      </w:pPr>
      <w:r w:rsidRPr="00F831A8">
        <w:rPr>
          <w:sz w:val="24"/>
          <w:szCs w:val="24"/>
        </w:rPr>
        <w:t xml:space="preserve">Vir inligting oor dierenavorsing en diere-etiek, besoek  </w:t>
      </w:r>
      <w:hyperlink r:id="rId6" w:history="1">
        <w:r w:rsidRPr="00F831A8">
          <w:rPr>
            <w:rStyle w:val="Hyperlink"/>
            <w:sz w:val="24"/>
            <w:szCs w:val="24"/>
          </w:rPr>
          <w:t>http://www.sun.ac.za/research/af/etiek/diere-etiek</w:t>
        </w:r>
      </w:hyperlink>
    </w:p>
    <w:p w:rsidR="004F5B64" w:rsidRPr="00F831A8" w:rsidRDefault="004F5B64">
      <w:pPr>
        <w:rPr>
          <w:sz w:val="24"/>
          <w:szCs w:val="24"/>
        </w:rPr>
      </w:pPr>
    </w:p>
    <w:sectPr w:rsidR="004F5B64" w:rsidRPr="00F83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A8"/>
    <w:rsid w:val="004F5B64"/>
    <w:rsid w:val="00F831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A8"/>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
    <w:name w:val="numberedi"/>
    <w:basedOn w:val="Normal"/>
    <w:rsid w:val="00F831A8"/>
    <w:pPr>
      <w:spacing w:before="75" w:after="75"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F831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A8"/>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
    <w:name w:val="numberedi"/>
    <w:basedOn w:val="Normal"/>
    <w:rsid w:val="00F831A8"/>
    <w:pPr>
      <w:spacing w:before="75" w:after="75"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F8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n.ac.za/research/af/etiek/diere-etiek" TargetMode="External"/><Relationship Id="rId11" Type="http://schemas.openxmlformats.org/officeDocument/2006/relationships/customXml" Target="../customXml/item3.xml"/><Relationship Id="rId5" Type="http://schemas.openxmlformats.org/officeDocument/2006/relationships/hyperlink" Target="mailto:nrm@sun.ac.z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9174B6-58EE-450E-8D0C-7D4461D0C886}"/>
</file>

<file path=customXml/itemProps2.xml><?xml version="1.0" encoding="utf-8"?>
<ds:datastoreItem xmlns:ds="http://schemas.openxmlformats.org/officeDocument/2006/customXml" ds:itemID="{DC5DA7C4-0DDA-41DD-9E62-012842D6638D}"/>
</file>

<file path=customXml/itemProps3.xml><?xml version="1.0" encoding="utf-8"?>
<ds:datastoreItem xmlns:ds="http://schemas.openxmlformats.org/officeDocument/2006/customXml" ds:itemID="{61E4FA0C-CFFD-450B-AA21-0316DFBECEE8}"/>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Lategan, JM</dc:creator>
  <cp:lastModifiedBy>Lategan, JM</cp:lastModifiedBy>
  <cp:revision>1</cp:revision>
  <dcterms:created xsi:type="dcterms:W3CDTF">2013-03-25T11:44:00Z</dcterms:created>
  <dcterms:modified xsi:type="dcterms:W3CDTF">2013-03-25T11:52:00Z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