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8A4EC" w14:textId="77777777" w:rsidR="00F6492B" w:rsidRPr="00243D36" w:rsidRDefault="00F6492B" w:rsidP="00F6492B">
      <w:pPr>
        <w:tabs>
          <w:tab w:val="left" w:pos="415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  <w:r w:rsidRPr="00243D36">
        <w:rPr>
          <w:rFonts w:ascii="Arial" w:eastAsia="Times New Roman" w:hAnsi="Arial" w:cs="Times New Roman"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6A90383" wp14:editId="1AC9DB38">
            <wp:simplePos x="0" y="0"/>
            <wp:positionH relativeFrom="column">
              <wp:posOffset>1969771</wp:posOffset>
            </wp:positionH>
            <wp:positionV relativeFrom="paragraph">
              <wp:posOffset>-278130</wp:posOffset>
            </wp:positionV>
            <wp:extent cx="1851660" cy="578155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75" cy="5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BD17E" w14:textId="77777777" w:rsidR="00F6492B" w:rsidRPr="00243D36" w:rsidRDefault="00F6492B" w:rsidP="00F6492B">
      <w:pPr>
        <w:tabs>
          <w:tab w:val="left" w:pos="415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en-US"/>
        </w:rPr>
      </w:pPr>
    </w:p>
    <w:p w14:paraId="77CDBE3F" w14:textId="77777777" w:rsidR="001B6D15" w:rsidRPr="00D873C2" w:rsidRDefault="001B6D15" w:rsidP="001B6D15">
      <w:pPr>
        <w:tabs>
          <w:tab w:val="left" w:pos="4150"/>
        </w:tabs>
        <w:spacing w:after="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4F05FC">
        <w:rPr>
          <w:rFonts w:ascii="Calibri" w:hAnsi="Calibri"/>
          <w:b/>
          <w:color w:val="000000"/>
          <w:sz w:val="28"/>
          <w:szCs w:val="28"/>
        </w:rPr>
        <w:t xml:space="preserve">HEALTH RESEARCH ETHICS COMMITTEE </w:t>
      </w:r>
      <w:r>
        <w:rPr>
          <w:rFonts w:ascii="Calibri" w:hAnsi="Calibri"/>
          <w:b/>
          <w:color w:val="000000"/>
          <w:sz w:val="28"/>
          <w:szCs w:val="28"/>
        </w:rPr>
        <w:t>1</w:t>
      </w:r>
      <w:r w:rsidRPr="004F05FC">
        <w:rPr>
          <w:rFonts w:ascii="Calibri" w:hAnsi="Calibri"/>
          <w:b/>
          <w:color w:val="000000"/>
          <w:sz w:val="28"/>
          <w:szCs w:val="28"/>
        </w:rPr>
        <w:t xml:space="preserve"> (HREC </w:t>
      </w:r>
      <w:r>
        <w:rPr>
          <w:rFonts w:ascii="Calibri" w:hAnsi="Calibri"/>
          <w:b/>
          <w:color w:val="000000"/>
          <w:sz w:val="28"/>
          <w:szCs w:val="28"/>
        </w:rPr>
        <w:t>1</w:t>
      </w:r>
      <w:r w:rsidRPr="004F05FC">
        <w:rPr>
          <w:rFonts w:ascii="Calibri" w:hAnsi="Calibri"/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page" w:horzAnchor="margin" w:tblpX="-34" w:tblpY="21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B6D15" w:rsidRPr="00DB568F" w14:paraId="4201D452" w14:textId="77777777" w:rsidTr="001B6D15">
        <w:trPr>
          <w:trHeight w:val="416"/>
        </w:trPr>
        <w:tc>
          <w:tcPr>
            <w:tcW w:w="10207" w:type="dxa"/>
            <w:shd w:val="clear" w:color="auto" w:fill="002060"/>
            <w:noWrap/>
            <w:vAlign w:val="center"/>
            <w:hideMark/>
          </w:tcPr>
          <w:p w14:paraId="7F963F28" w14:textId="00B720F2" w:rsidR="001B6D15" w:rsidRPr="00DB568F" w:rsidRDefault="00B858E9" w:rsidP="001B6D15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Committee Members 2019-2021</w:t>
            </w:r>
          </w:p>
        </w:tc>
      </w:tr>
    </w:tbl>
    <w:tbl>
      <w:tblPr>
        <w:tblpPr w:leftFromText="180" w:rightFromText="180" w:vertAnchor="page" w:horzAnchor="margin" w:tblpY="2941"/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6237"/>
      </w:tblGrid>
      <w:tr w:rsidR="001B6D15" w:rsidRPr="001024EB" w14:paraId="44F9D55F" w14:textId="77777777" w:rsidTr="001B6D15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B7BD0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 Chair</w:t>
            </w:r>
          </w:p>
        </w:tc>
      </w:tr>
      <w:tr w:rsidR="001B6D15" w:rsidRPr="001024EB" w14:paraId="34983226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6C30" w14:textId="77777777" w:rsidR="001B6D15" w:rsidRPr="001024EB" w:rsidRDefault="001B6D15" w:rsidP="001B6D15">
            <w:pPr>
              <w:numPr>
                <w:ilvl w:val="0"/>
                <w:numId w:val="1"/>
              </w:numPr>
              <w:spacing w:after="0" w:line="240" w:lineRule="auto"/>
              <w:ind w:left="319" w:right="10" w:hanging="212"/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3CA2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024EB">
              <w:rPr>
                <w:rFonts w:eastAsia="Times New Roman" w:cstheme="minorHAnsi"/>
                <w:bCs/>
                <w:sz w:val="16"/>
                <w:szCs w:val="16"/>
              </w:rPr>
              <w:t>Pedro Fernandez</w:t>
            </w:r>
            <w:r w:rsidRPr="001024EB">
              <w:rPr>
                <w:rFonts w:eastAsia="Times New Roman" w:cstheme="minorHAnsi"/>
                <w:b/>
                <w:sz w:val="16"/>
                <w:szCs w:val="16"/>
              </w:rPr>
              <w:t xml:space="preserve">, </w:t>
            </w:r>
            <w:r w:rsidRPr="001024EB">
              <w:rPr>
                <w:rFonts w:eastAsia="Times New Roman" w:cstheme="minorHAnsi"/>
                <w:sz w:val="16"/>
                <w:szCs w:val="16"/>
              </w:rPr>
              <w:t xml:space="preserve">BSc Hons (Biochemistry), PhD (Med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</w:rPr>
              <w:t>Sci.Genetics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12D4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Division of Urology</w:t>
            </w: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,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Surgical Sciences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, FMHS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, SU</w:t>
            </w:r>
          </w:p>
        </w:tc>
      </w:tr>
      <w:tr w:rsidR="001B6D15" w:rsidRPr="001024EB" w14:paraId="23F97A23" w14:textId="77777777" w:rsidTr="001B6D15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89B45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Vice Chair</w:t>
            </w:r>
          </w:p>
        </w:tc>
      </w:tr>
      <w:tr w:rsidR="001B6D15" w:rsidRPr="001024EB" w14:paraId="141B4BB2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62EA" w14:textId="77777777" w:rsidR="001B6D15" w:rsidRPr="001024EB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6874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Cedric Werely,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DB85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highlight w:val="yellow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Molecular Biology &amp; Human Genetics, </w:t>
            </w:r>
            <w:proofErr w:type="spellStart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Biomedical Sciences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1B6D15" w:rsidRPr="001024EB" w14:paraId="4D96D6E6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9EFD" w14:textId="77777777" w:rsidR="001B6D15" w:rsidRPr="001024EB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3A02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Richard Glashoff,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405B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Medical Microbiology and Immunology, </w:t>
            </w:r>
            <w:proofErr w:type="spellStart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Pathology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1B6D15" w:rsidRPr="001024EB" w14:paraId="71B03384" w14:textId="77777777" w:rsidTr="001B6D15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F085A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     Secretary</w:t>
            </w:r>
          </w:p>
        </w:tc>
      </w:tr>
      <w:tr w:rsidR="001B6D15" w:rsidRPr="001024EB" w14:paraId="67EB3A31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5275" w14:textId="77777777" w:rsidR="001B6D15" w:rsidRPr="001024EB" w:rsidRDefault="001B6D15" w:rsidP="001B6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D97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Melody Shana, BSc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4E57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Health Research Ethics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Office, Division of Research Development &amp; Support,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1B6D15" w:rsidRPr="001024EB" w14:paraId="75037C9B" w14:textId="77777777" w:rsidTr="003E046B">
        <w:trPr>
          <w:trHeight w:val="28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45ACB" w14:textId="77777777" w:rsidR="001B6D15" w:rsidRPr="001024EB" w:rsidRDefault="001B6D15" w:rsidP="001B6D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BF449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>Ex officio members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4978CDA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</w:tr>
      <w:tr w:rsidR="001B6D15" w:rsidRPr="001024EB" w14:paraId="7A8977ED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386D" w14:textId="77777777" w:rsidR="001B6D15" w:rsidRPr="001024EB" w:rsidRDefault="001B6D15" w:rsidP="001B6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79A6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Blanche Pretorius, DPhil (Social Work),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BD28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Health Research Ethics 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Office, Division of Research Development &amp; Support,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1B6D15" w:rsidRPr="001024EB" w14:paraId="7DDA25C2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BB7C" w14:textId="77777777" w:rsidR="001B6D15" w:rsidRPr="001024EB" w:rsidRDefault="001B6D15" w:rsidP="001B6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253E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Nicola Barsdorf, MHS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80E9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Research Integrity 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Office, Division for Research Development,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</w:p>
        </w:tc>
      </w:tr>
      <w:tr w:rsidR="001B6D15" w:rsidRPr="001024EB" w14:paraId="32824710" w14:textId="77777777" w:rsidTr="001B6D15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78FBE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/>
                <w:i/>
                <w:sz w:val="16"/>
                <w:szCs w:val="16"/>
                <w:lang w:val="en-US"/>
              </w:rPr>
              <w:t xml:space="preserve">        General members</w:t>
            </w:r>
          </w:p>
        </w:tc>
      </w:tr>
      <w:tr w:rsidR="001B6D15" w:rsidRPr="001024EB" w14:paraId="12F8B908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CFEE3" w14:textId="77777777" w:rsidR="001B6D15" w:rsidRPr="001024EB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B2EA6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024E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Birhanu</w:t>
            </w:r>
            <w:proofErr w:type="spellEnd"/>
            <w:r w:rsidRPr="001024E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024E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Ayele</w:t>
            </w:r>
            <w:proofErr w:type="spellEnd"/>
            <w:r w:rsidRPr="001024E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024E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Msc</w:t>
            </w:r>
            <w:proofErr w:type="spellEnd"/>
            <w:r w:rsidRPr="001024EB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94429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Division of Epidemiology and Biostatistics</w:t>
            </w: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,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Global Health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, FMHS</w:t>
            </w:r>
          </w:p>
        </w:tc>
      </w:tr>
      <w:tr w:rsidR="001B6D15" w:rsidRPr="001024EB" w14:paraId="5CDEFC6E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F2891" w14:textId="77777777" w:rsidR="001B6D15" w:rsidRPr="001024EB" w:rsidRDefault="001B6D15" w:rsidP="001B6D15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43984" w14:textId="77777777" w:rsidR="001B6D15" w:rsidRPr="001024EB" w:rsidRDefault="001B6D15" w:rsidP="001B6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Cs/>
                <w:sz w:val="16"/>
                <w:szCs w:val="16"/>
              </w:rPr>
              <w:t>Shaun Barnabas,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ACLS, PLS, DCH, FC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Paed</w:t>
            </w:r>
            <w:proofErr w:type="spellEnd"/>
          </w:p>
          <w:p w14:paraId="1EBF33BA" w14:textId="77777777" w:rsidR="001B6D15" w:rsidRPr="001024EB" w:rsidRDefault="001B6D15" w:rsidP="001B6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3" w:hanging="183"/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Mark Cotton,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DCH, DTM,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,(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Paed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), FC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Paed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037F2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024EB">
              <w:rPr>
                <w:rFonts w:eastAsia="Times New Roman" w:cstheme="minorHAnsi"/>
                <w:bCs/>
                <w:sz w:val="16"/>
                <w:szCs w:val="16"/>
              </w:rPr>
              <w:t>Children’s Infectious Diseases Clinical Research Unit/ Family Clinical Research Unit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(FAMCRU/KIDCRU), </w:t>
            </w:r>
            <w:proofErr w:type="spellStart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Paediatrics</w:t>
            </w:r>
            <w:proofErr w:type="spellEnd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and Child Health, 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1B6D15" w:rsidRPr="001024EB" w14:paraId="7C9209A7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E6AB" w14:textId="77777777" w:rsidR="001B6D15" w:rsidRPr="001024EB" w:rsidRDefault="001B6D15" w:rsidP="001B6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1EBD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Yolandi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Brink, MSc, BSc,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12CE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Physiotherapy, </w:t>
            </w:r>
            <w:proofErr w:type="spellStart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Health and Rehabilitation Sciences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1B6D15" w:rsidRPr="001024EB" w14:paraId="4AD68B05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3AF1" w14:textId="77777777" w:rsidR="001B6D15" w:rsidRPr="001024EB" w:rsidRDefault="001B6D15" w:rsidP="001B6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D8FC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Ursula Botha ,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(Psych)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268B" w14:textId="77777777" w:rsidR="001B6D15" w:rsidRPr="001024EB" w:rsidRDefault="001B6D15" w:rsidP="001B6D1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024EB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Psychiatry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FMHS, </w:t>
            </w:r>
            <w:r>
              <w:rPr>
                <w:rFonts w:eastAsia="Times New Roman" w:cstheme="minorHAnsi"/>
                <w:sz w:val="16"/>
                <w:szCs w:val="16"/>
                <w:lang w:val="en-US"/>
              </w:rPr>
              <w:t>SU</w:t>
            </w:r>
            <w:r w:rsidRPr="001024EB">
              <w:rPr>
                <w:rFonts w:eastAsia="Times New Roman" w:cstheme="minorHAnsi"/>
                <w:sz w:val="16"/>
                <w:szCs w:val="16"/>
                <w:lang w:val="en-US"/>
              </w:rPr>
              <w:t>.</w:t>
            </w:r>
          </w:p>
        </w:tc>
      </w:tr>
      <w:tr w:rsidR="001B6D15" w:rsidRPr="001B6D15" w14:paraId="6FFB7248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02791" w14:textId="77777777" w:rsidR="001B6D15" w:rsidRPr="001024EB" w:rsidRDefault="001B6D15" w:rsidP="001B6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ABCF7" w14:textId="77777777" w:rsidR="001B6D15" w:rsidRPr="001B6D15" w:rsidRDefault="001B6D15" w:rsidP="001B6D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Sean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Chetty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DCH,FCA,PhD</w:t>
            </w:r>
            <w:proofErr w:type="spellEnd"/>
          </w:p>
          <w:p w14:paraId="66D04105" w14:textId="77777777" w:rsidR="001B6D15" w:rsidRPr="001B6D15" w:rsidRDefault="001B6D15" w:rsidP="001B6D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179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Simone Piovesan,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,DA,FCA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B4F3B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Department of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Anaesthesiology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and Critical Care,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FMHS, SU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.</w:t>
            </w:r>
          </w:p>
        </w:tc>
      </w:tr>
      <w:tr w:rsidR="001B6D15" w:rsidRPr="001B6D15" w14:paraId="336D11BD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C2AEC" w14:textId="77777777" w:rsidR="001B6D15" w:rsidRPr="001B6D15" w:rsidRDefault="001B6D15" w:rsidP="001B6D15">
            <w:pPr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74F77" w14:textId="77777777" w:rsidR="001B6D15" w:rsidRPr="001B6D15" w:rsidRDefault="001B6D15" w:rsidP="001B6D15">
            <w:pPr>
              <w:spacing w:after="0" w:line="240" w:lineRule="auto"/>
              <w:ind w:left="142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Moleen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Dzikiti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Msc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56C1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Division of Epidemiology and Biostatistics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,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Global Health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1B6D15" w:rsidRPr="001B6D15" w14:paraId="150960AB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E6183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FE756" w14:textId="77777777" w:rsidR="001B6D15" w:rsidRPr="001B6D15" w:rsidRDefault="001B6D15" w:rsidP="001B6D15">
            <w:pPr>
              <w:spacing w:after="0" w:line="240" w:lineRule="auto"/>
              <w:ind w:left="142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Pieter Els,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94C1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Community Member</w:t>
            </w:r>
          </w:p>
        </w:tc>
      </w:tr>
      <w:tr w:rsidR="003E046B" w:rsidRPr="001B6D15" w14:paraId="0289EBEA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C98ED" w14:textId="77777777" w:rsidR="003E046B" w:rsidRPr="001B6D15" w:rsidRDefault="003E046B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38049" w14:textId="411C44C1" w:rsidR="003E046B" w:rsidRPr="001B6D15" w:rsidRDefault="003E046B" w:rsidP="001B6D15">
            <w:pPr>
              <w:spacing w:after="0" w:line="240" w:lineRule="auto"/>
              <w:ind w:left="142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 xml:space="preserve">Goodman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/>
              </w:rPr>
              <w:t>Makanda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D2F3B" w14:textId="240247B3" w:rsidR="003E046B" w:rsidRPr="001B6D15" w:rsidRDefault="003E046B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Community Member</w:t>
            </w:r>
          </w:p>
        </w:tc>
      </w:tr>
      <w:tr w:rsidR="001B6D15" w:rsidRPr="001B6D15" w14:paraId="77EF8E95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E4E93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917B2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X Hunt,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EDA4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Institute for Life Course Health Research,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Global Health,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1B6D15" w:rsidRPr="001B6D15" w14:paraId="3598362A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DDA72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22C0B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K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Keet,Msc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(Med)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79AB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Clinical Anatomy, Department of Biomedical,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Biomedical Sciences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1B6D15" w:rsidRPr="001B6D15" w14:paraId="7FEE2DD5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2C712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BC0E7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Lovemore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Kunorozva,PhD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41CB6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Division of Orthopedic Surgery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, Institute of Sport and Exercise Medicine,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1B6D15" w:rsidRPr="001B6D15" w14:paraId="7B009240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13BAA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3AC932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Anusha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Lachman,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52DF2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Psychiatry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1B6D15" w:rsidRPr="001B6D15" w14:paraId="74343A81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79AB5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6FC87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Deidré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Mason,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DipObs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9AA9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Obstetrics &amp;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Gynaecology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1B6D15" w:rsidRPr="001B6D15" w14:paraId="7B37E716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56379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5CF21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Xikombiso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Mbhenyane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MS,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0B58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Division of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Human Nutrition,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Global Health,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1B6D15" w:rsidRPr="001B6D15" w14:paraId="5D9FE7CE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93912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F3324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Sue-Ann Meehan, MA research Psychology,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D07C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cstheme="minorHAnsi"/>
                <w:sz w:val="16"/>
                <w:szCs w:val="16"/>
              </w:rPr>
              <w:t>Desmond Tutu TB Centre</w:t>
            </w:r>
            <w:r w:rsidRPr="001B6D1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1B6D15">
              <w:rPr>
                <w:rFonts w:cstheme="minorHAnsi"/>
                <w:sz w:val="16"/>
                <w:szCs w:val="16"/>
              </w:rPr>
              <w:t xml:space="preserve">(DTTC),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Paediatrics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and Child Health,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1B6D15" w:rsidRPr="001B6D15" w14:paraId="0BDD9D60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CC3F8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6DDC7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Helmuth Reuter,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FCP, MRCP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70F94" w14:textId="77777777" w:rsidR="001B6D15" w:rsidRPr="001B6D15" w:rsidRDefault="001B6D15" w:rsidP="001B6D1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Division of Clinical Pharmacology,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 of Medicine</w:t>
            </w:r>
            <w:r w:rsidRPr="001B6D15">
              <w:rPr>
                <w:rFonts w:eastAsia="Times New Roman" w:cstheme="minorHAnsi"/>
                <w:sz w:val="16"/>
                <w:szCs w:val="16"/>
                <w:lang w:val="en-GB"/>
              </w:rPr>
              <w:t>,</w:t>
            </w:r>
            <w:r w:rsidRPr="001B6D15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1B6D15">
              <w:rPr>
                <w:rFonts w:eastAsia="Times New Roman" w:cstheme="minorHAnsi"/>
                <w:bCs/>
                <w:iCs/>
                <w:sz w:val="16"/>
                <w:szCs w:val="16"/>
              </w:rPr>
              <w:t>FMHS, SU</w:t>
            </w:r>
          </w:p>
        </w:tc>
      </w:tr>
      <w:tr w:rsidR="001B6D15" w:rsidRPr="001B6D15" w14:paraId="18E01F75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B21F9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32CD8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Rose Richards,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C16B6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Research and Writing Lab, SU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Language Centre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1B6D15" w:rsidRPr="001B6D15" w14:paraId="510B2A19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38F16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5390E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Rizwana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Roomaney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BA, MA,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7D70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Psychology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Faculty of Arts and Social Sciences, SU.</w:t>
            </w:r>
          </w:p>
        </w:tc>
      </w:tr>
      <w:tr w:rsidR="001B6D15" w:rsidRPr="001B6D15" w14:paraId="28B34777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AD6F3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F50843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Chantelle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Scott,BSc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ABFF8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Division of Urology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,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Surgical Sciences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</w:t>
            </w:r>
          </w:p>
        </w:tc>
      </w:tr>
      <w:tr w:rsidR="001B6D15" w:rsidRPr="001B6D15" w14:paraId="66B4354D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966D1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A1773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Hannah Simonds,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MRCP, FRCR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611B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Radiation Oncology,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Medical Imaging and Clinical Oncology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1B6D15" w:rsidRPr="001B6D15" w14:paraId="1D86DD1B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DCBC7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F4DFC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Mark Tomlinson, BA, MA Clinical Psychology , PhD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9B55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Psychology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Faculty of Arts and Social Sciences, SU</w:t>
            </w:r>
          </w:p>
        </w:tc>
      </w:tr>
      <w:tr w:rsidR="001B6D15" w:rsidRPr="001B6D15" w14:paraId="5AA2227B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D0463" w14:textId="77777777" w:rsidR="001B6D15" w:rsidRPr="001B6D15" w:rsidRDefault="001B6D15" w:rsidP="001B6D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E30EB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Caitlin Uren, BSc,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770E0" w14:textId="77777777" w:rsidR="001B6D15" w:rsidRPr="001B6D15" w:rsidRDefault="001B6D15" w:rsidP="001B6D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Molecular Biology &amp; Human Genetics, </w:t>
            </w: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Dept. of Biomedical Sciences,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FMHS</w:t>
            </w:r>
          </w:p>
        </w:tc>
      </w:tr>
      <w:tr w:rsidR="001B6D15" w:rsidRPr="001B6D15" w14:paraId="04F14266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1B21C" w14:textId="77777777" w:rsidR="001B6D15" w:rsidRPr="001B6D15" w:rsidRDefault="001B6D15" w:rsidP="001B6D15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AA573" w14:textId="77777777" w:rsidR="001B6D15" w:rsidRPr="001B6D15" w:rsidRDefault="001B6D15" w:rsidP="001B6D15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Jeannine Nicol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Uwimana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A1F59" w14:textId="77777777" w:rsidR="001B6D15" w:rsidRPr="001B6D15" w:rsidRDefault="001B6D15" w:rsidP="001B6D15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right="683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cstheme="minorHAnsi"/>
                <w:sz w:val="16"/>
                <w:szCs w:val="16"/>
              </w:rPr>
              <w:t>Centre for Evidence-based Health Care, Division Epidemiology and Biostatics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Global Health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  <w:tr w:rsidR="001B6D15" w:rsidRPr="001B6D15" w14:paraId="3FED77A6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CE4DA" w14:textId="77777777" w:rsidR="001B6D15" w:rsidRPr="001B6D15" w:rsidRDefault="001B6D15" w:rsidP="001B6D15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44697" w14:textId="77777777" w:rsidR="001B6D15" w:rsidRPr="001B6D15" w:rsidRDefault="001B6D15" w:rsidP="001B6D15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Mariana Van der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Heever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BCur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M.Cur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PhD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03BF" w14:textId="77777777" w:rsidR="001B6D15" w:rsidRPr="001B6D15" w:rsidRDefault="001B6D15" w:rsidP="001B6D15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Department of Nursing and Midwifery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FHMS, SU.</w:t>
            </w:r>
          </w:p>
        </w:tc>
      </w:tr>
      <w:tr w:rsidR="001B6D15" w:rsidRPr="001B6D15" w14:paraId="7C7A7304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3FD2A" w14:textId="77777777" w:rsidR="001B6D15" w:rsidRPr="001B6D15" w:rsidRDefault="001B6D15" w:rsidP="001B6D15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E3F046" w14:textId="77777777" w:rsidR="001B6D15" w:rsidRPr="001B6D15" w:rsidRDefault="001B6D15" w:rsidP="001B6D15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Niel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Hoving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MScMedSci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9A3B" w14:textId="77777777" w:rsidR="001B6D15" w:rsidRPr="001B6D15" w:rsidRDefault="001B6D15" w:rsidP="001B6D15">
            <w:pPr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Division of Emergency Medicine,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Family and Emergency Medicine,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FMHS, SU.</w:t>
            </w:r>
          </w:p>
        </w:tc>
      </w:tr>
      <w:tr w:rsidR="001B6D15" w:rsidRPr="001B6D15" w14:paraId="63D3DA75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B5964" w14:textId="77777777" w:rsidR="001B6D15" w:rsidRPr="001B6D15" w:rsidRDefault="001B6D15" w:rsidP="001B6D15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10B65" w14:textId="77777777" w:rsidR="001B6D15" w:rsidRPr="001B6D15" w:rsidRDefault="001B6D15" w:rsidP="001B6D15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Rudolf Venter,</w:t>
            </w:r>
            <w:r w:rsidRPr="001B6D15">
              <w:rPr>
                <w:rFonts w:cstheme="minorHAnsi"/>
                <w:sz w:val="16"/>
                <w:szCs w:val="16"/>
              </w:rPr>
              <w:t xml:space="preserve"> 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MMed</w:t>
            </w:r>
            <w:proofErr w:type="spellEnd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 Orth, FC Orth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F1921" w14:textId="77777777" w:rsidR="001B6D15" w:rsidRPr="001B6D15" w:rsidRDefault="001B6D15" w:rsidP="001B6D15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Division of Orthopedic Surgery and Clinical Anatomy</w:t>
            </w:r>
            <w:r w:rsidRPr="001B6D15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, </w:t>
            </w:r>
            <w:r w:rsidRPr="001B6D15">
              <w:rPr>
                <w:rFonts w:cstheme="minorHAnsi"/>
                <w:bCs/>
                <w:iCs/>
                <w:sz w:val="16"/>
                <w:szCs w:val="16"/>
              </w:rPr>
              <w:t>Dept. of</w:t>
            </w:r>
            <w:r w:rsidRPr="001B6D15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1B6D15">
              <w:rPr>
                <w:rFonts w:cstheme="minorHAnsi"/>
                <w:iCs/>
                <w:sz w:val="16"/>
                <w:szCs w:val="16"/>
              </w:rPr>
              <w:t>Surgical Sciences</w:t>
            </w:r>
            <w:r w:rsidRPr="001B6D15">
              <w:rPr>
                <w:rFonts w:cstheme="minorHAnsi"/>
                <w:b/>
                <w:bCs/>
                <w:iCs/>
                <w:sz w:val="16"/>
                <w:szCs w:val="16"/>
              </w:rPr>
              <w:t xml:space="preserve">, </w:t>
            </w:r>
            <w:r w:rsidRPr="001B6D15">
              <w:rPr>
                <w:rFonts w:cstheme="minorHAnsi"/>
                <w:bCs/>
                <w:iCs/>
                <w:sz w:val="16"/>
                <w:szCs w:val="16"/>
              </w:rPr>
              <w:t>FMHS, SU</w:t>
            </w:r>
          </w:p>
        </w:tc>
      </w:tr>
      <w:tr w:rsidR="001B6D15" w:rsidRPr="001B6D15" w14:paraId="10DCA56A" w14:textId="77777777" w:rsidTr="003E046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0A1AE" w14:textId="77777777" w:rsidR="001B6D15" w:rsidRPr="001B6D15" w:rsidRDefault="001B6D15" w:rsidP="001B6D15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76E9E" w14:textId="77777777" w:rsidR="001B6D15" w:rsidRPr="001B6D15" w:rsidRDefault="001B6D15" w:rsidP="001B6D15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Dave Whitelaw, </w:t>
            </w:r>
            <w:proofErr w:type="spellStart"/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MBChB,MMed,PhD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9E81" w14:textId="77777777" w:rsidR="001B6D15" w:rsidRPr="001B6D15" w:rsidRDefault="001B6D15" w:rsidP="001B6D15">
            <w:pPr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 xml:space="preserve">Rheumatology, Division of Internal Medicine, </w:t>
            </w:r>
            <w:proofErr w:type="spellStart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Dept</w:t>
            </w:r>
            <w:proofErr w:type="spellEnd"/>
            <w:r w:rsidRPr="001B6D1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of Medicine</w:t>
            </w:r>
            <w:r w:rsidRPr="001B6D15">
              <w:rPr>
                <w:rFonts w:eastAsia="Times New Roman" w:cstheme="minorHAnsi"/>
                <w:sz w:val="16"/>
                <w:szCs w:val="16"/>
                <w:lang w:val="en-US"/>
              </w:rPr>
              <w:t>, FMHS, SU.</w:t>
            </w:r>
          </w:p>
        </w:tc>
      </w:tr>
    </w:tbl>
    <w:p w14:paraId="76DA5CB2" w14:textId="34480DF5" w:rsidR="00D10785" w:rsidRPr="001B6D15" w:rsidRDefault="00D10785" w:rsidP="00AD7D07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D10785" w:rsidRPr="001B6D15" w:rsidSect="00770883">
      <w:headerReference w:type="default" r:id="rId11"/>
      <w:footerReference w:type="default" r:id="rId12"/>
      <w:pgSz w:w="11907" w:h="16840" w:code="9"/>
      <w:pgMar w:top="227" w:right="1440" w:bottom="567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49B42" w14:textId="77777777" w:rsidR="00F56DCE" w:rsidRDefault="00F56DCE" w:rsidP="00193CD4">
      <w:pPr>
        <w:spacing w:after="0" w:line="240" w:lineRule="auto"/>
      </w:pPr>
      <w:r>
        <w:separator/>
      </w:r>
    </w:p>
  </w:endnote>
  <w:endnote w:type="continuationSeparator" w:id="0">
    <w:p w14:paraId="470934E1" w14:textId="77777777" w:rsidR="00F56DCE" w:rsidRDefault="00F56DCE" w:rsidP="001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801D" w14:textId="7520B7E8" w:rsidR="00B83D29" w:rsidRPr="001E1017" w:rsidRDefault="009735BD">
    <w:pPr>
      <w:pStyle w:val="Footer"/>
      <w:rPr>
        <w:sz w:val="20"/>
        <w:szCs w:val="20"/>
      </w:rPr>
    </w:pPr>
    <w:r w:rsidRPr="001E1017">
      <w:rPr>
        <w:sz w:val="20"/>
        <w:szCs w:val="20"/>
      </w:rPr>
      <w:t xml:space="preserve">HREC1 Membership 2019-2021 </w:t>
    </w:r>
    <w:r>
      <w:rPr>
        <w:sz w:val="20"/>
        <w:szCs w:val="20"/>
      </w:rPr>
      <w:t xml:space="preserve">                              </w:t>
    </w:r>
    <w:r w:rsidRPr="001E1017">
      <w:rPr>
        <w:sz w:val="20"/>
        <w:szCs w:val="20"/>
      </w:rPr>
      <w:t xml:space="preserve">                                                       </w:t>
    </w:r>
    <w:r>
      <w:rPr>
        <w:sz w:val="20"/>
        <w:szCs w:val="20"/>
      </w:rPr>
      <w:t xml:space="preserve">                         </w:t>
    </w:r>
    <w:r w:rsidR="00B0643F">
      <w:rPr>
        <w:sz w:val="20"/>
        <w:szCs w:val="20"/>
      </w:rPr>
      <w:t>2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EDDF" w14:textId="77777777" w:rsidR="00F56DCE" w:rsidRDefault="00F56DCE" w:rsidP="00193CD4">
      <w:pPr>
        <w:spacing w:after="0" w:line="240" w:lineRule="auto"/>
      </w:pPr>
      <w:r>
        <w:separator/>
      </w:r>
    </w:p>
  </w:footnote>
  <w:footnote w:type="continuationSeparator" w:id="0">
    <w:p w14:paraId="561C209F" w14:textId="77777777" w:rsidR="00F56DCE" w:rsidRDefault="00F56DCE" w:rsidP="001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8529" w14:textId="77777777" w:rsidR="00740B8C" w:rsidRDefault="00B0643F" w:rsidP="00740B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76D"/>
    <w:multiLevelType w:val="hybridMultilevel"/>
    <w:tmpl w:val="92343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46A"/>
    <w:multiLevelType w:val="hybridMultilevel"/>
    <w:tmpl w:val="367C97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408"/>
    <w:multiLevelType w:val="hybridMultilevel"/>
    <w:tmpl w:val="9ACAA34E"/>
    <w:lvl w:ilvl="0" w:tplc="1C09000F">
      <w:start w:val="1"/>
      <w:numFmt w:val="decimal"/>
      <w:lvlText w:val="%1."/>
      <w:lvlJc w:val="left"/>
      <w:pPr>
        <w:ind w:left="467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EE27B3"/>
    <w:multiLevelType w:val="hybridMultilevel"/>
    <w:tmpl w:val="DADCE1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72F4"/>
    <w:multiLevelType w:val="hybridMultilevel"/>
    <w:tmpl w:val="9ACAA34E"/>
    <w:lvl w:ilvl="0" w:tplc="1C09000F">
      <w:start w:val="1"/>
      <w:numFmt w:val="decimal"/>
      <w:lvlText w:val="%1."/>
      <w:lvlJc w:val="left"/>
      <w:pPr>
        <w:ind w:left="467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2D76E3"/>
    <w:multiLevelType w:val="hybridMultilevel"/>
    <w:tmpl w:val="C0447BDA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2B"/>
    <w:rsid w:val="00052502"/>
    <w:rsid w:val="00057212"/>
    <w:rsid w:val="001024EB"/>
    <w:rsid w:val="001224E9"/>
    <w:rsid w:val="00173E30"/>
    <w:rsid w:val="00193CD4"/>
    <w:rsid w:val="001B6D15"/>
    <w:rsid w:val="00206C84"/>
    <w:rsid w:val="002259EF"/>
    <w:rsid w:val="002645DD"/>
    <w:rsid w:val="003151DA"/>
    <w:rsid w:val="003541CD"/>
    <w:rsid w:val="003D033B"/>
    <w:rsid w:val="003E046B"/>
    <w:rsid w:val="00410D69"/>
    <w:rsid w:val="005802AE"/>
    <w:rsid w:val="005E309D"/>
    <w:rsid w:val="0065783A"/>
    <w:rsid w:val="00696556"/>
    <w:rsid w:val="00770883"/>
    <w:rsid w:val="0093157E"/>
    <w:rsid w:val="00943BCA"/>
    <w:rsid w:val="009735BD"/>
    <w:rsid w:val="00AD7D07"/>
    <w:rsid w:val="00B0643F"/>
    <w:rsid w:val="00B65F5D"/>
    <w:rsid w:val="00B858E9"/>
    <w:rsid w:val="00BC647E"/>
    <w:rsid w:val="00C650D4"/>
    <w:rsid w:val="00CB22B2"/>
    <w:rsid w:val="00CF6E44"/>
    <w:rsid w:val="00D10785"/>
    <w:rsid w:val="00D37A4B"/>
    <w:rsid w:val="00D74BBD"/>
    <w:rsid w:val="00DD01F7"/>
    <w:rsid w:val="00E125DE"/>
    <w:rsid w:val="00E44E78"/>
    <w:rsid w:val="00F10407"/>
    <w:rsid w:val="00F46A3F"/>
    <w:rsid w:val="00F56DCE"/>
    <w:rsid w:val="00F6492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94D34"/>
  <w15:chartTrackingRefBased/>
  <w15:docId w15:val="{27AC29CB-E302-49CE-A170-E5957D8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2B"/>
  </w:style>
  <w:style w:type="paragraph" w:styleId="Footer">
    <w:name w:val="footer"/>
    <w:basedOn w:val="Normal"/>
    <w:link w:val="FooterChar"/>
    <w:uiPriority w:val="99"/>
    <w:unhideWhenUsed/>
    <w:rsid w:val="00F6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2B"/>
  </w:style>
  <w:style w:type="paragraph" w:styleId="ListParagraph">
    <w:name w:val="List Paragraph"/>
    <w:basedOn w:val="Normal"/>
    <w:uiPriority w:val="34"/>
    <w:qFormat/>
    <w:rsid w:val="00F64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0D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1224E9"/>
    <w:pPr>
      <w:autoSpaceDE w:val="0"/>
      <w:autoSpaceDN w:val="0"/>
      <w:adjustRightInd w:val="0"/>
      <w:spacing w:after="0" w:line="164" w:lineRule="exact"/>
      <w:ind w:left="39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1224E9"/>
    <w:rPr>
      <w:rFonts w:ascii="Calibri" w:hAnsi="Calibri" w:cs="Calibri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8286F-BB3A-47BC-B619-D20419830739}">
  <ds:schemaRefs>
    <ds:schemaRef ds:uri="http://purl.org/dc/elements/1.1/"/>
    <ds:schemaRef ds:uri="http://schemas.microsoft.com/office/2006/metadata/properties"/>
    <ds:schemaRef ds:uri="http://purl.org/dc/terms/"/>
    <ds:schemaRef ds:uri="767fa333-0522-44db-acff-654ee4874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F2DB30-E46A-42E8-8A0C-04A78A0FDA9D}"/>
</file>

<file path=customXml/itemProps3.xml><?xml version="1.0" encoding="utf-8"?>
<ds:datastoreItem xmlns:ds="http://schemas.openxmlformats.org/officeDocument/2006/customXml" ds:itemID="{E45F955B-785D-4C1D-9E9A-1494F585F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Shana, ME, Mev [melodys@sun.ac.za]</dc:creator>
  <cp:keywords/>
  <dc:description/>
  <cp:lastModifiedBy>Fortuin, A, Mev [afortuin@sun.ac.za]</cp:lastModifiedBy>
  <cp:revision>3</cp:revision>
  <dcterms:created xsi:type="dcterms:W3CDTF">2020-12-02T09:12:00Z</dcterms:created>
  <dcterms:modified xsi:type="dcterms:W3CDTF">2020-12-02T09:13:00Z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