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11D59CB9" Type="http://schemas.openxmlformats.org/officeDocument/2006/relationships/officeDocument" Target="word/document.xml"/><Relationship Id="R6253A13F" Type="http://schemas.openxmlformats.org/package/2006/relationships/metadata/core-properties" Target="docProps/core.xml"/><Relationship Id="rId1" Type="http://schemas.openxmlformats.org/officeDocument/2006/relationships/custom-properties" Target="docProps/custom.xml"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256" w:line="259" w:lineRule="auto"/>
        <w:ind w:left="0" w:right="5" w:firstLine="0"/>
        <w:jc w:val="center"/>
      </w:pPr>
      <w:r>
        <w:rPr>
          <w:rFonts w:cs="Verdana" w:hAnsi="Verdana" w:eastAsia="Verdana" w:ascii="Verdana"/>
          <w:b w:val="1"/>
          <w:color w:val="006262"/>
        </w:rPr>
        <w:t xml:space="preserve">AMANDA LOCHNER: </w:t>
      </w:r>
      <w:r>
        <w:rPr/>
        <w:t xml:space="preserve"> </w:t>
      </w:r>
    </w:p>
    <w:p>
      <w:pPr>
        <w:spacing w:before="0" w:after="256" w:line="259" w:lineRule="auto"/>
        <w:ind w:left="0" w:right="0" w:firstLine="0"/>
        <w:jc w:val="left"/>
      </w:pPr>
      <w:r>
        <w:rPr>
          <w:rFonts w:cs="Verdana" w:hAnsi="Verdana" w:eastAsia="Verdana" w:ascii="Verdana"/>
          <w:b w:val="1"/>
        </w:rPr>
        <w:t xml:space="preserve">PUBLICATIONS (2004 - 2013)</w:t>
      </w:r>
      <w:r>
        <w:rPr/>
        <w:t xml:space="preserve"> </w:t>
      </w:r>
    </w:p>
    <w:p>
      <w:pPr>
        <w:spacing w:before="0" w:after="258" w:line="259" w:lineRule="auto"/>
        <w:ind w:left="0" w:right="0" w:firstLine="0"/>
        <w:jc w:val="left"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Huisamen B, Upton J, van Zyl D, Lochner A.  A role for the alphaadrenergic signalling pathway in the response of the papillary muscles from type 2 diabetes to anoxia-reoxygenation. Cardiovasc drugs Therap 2004; 18: 247-255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Strijdom, H., Genade, S., Hartley, S., Lochner, A. Nitric oxide generated in isolated cardiomyocytes does not contribute to classic preconditioning. Cardiovasc Drugs and Therap 2004: 18: 99-112.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Huisamen, B., Lochner, A. Exercise modulated myocardial protein kinase B/Akt in Zucker obese rats. Heart 2005; 91: 227-228. 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Engelbrecht, A-M., Niesler, C., Spangenberg, B., Page, C., Doubell, A., Lochner, A. Inhibition of stress activated protein kinases (SAPKs) attenuates hypoxia/reoxygenation-induced apoptosis in neonatal cardiomyocytes. Bas Res Cardiol 2004; 99: 338-350. 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Strijdom, H., Muller, C., Lochner, A. Direct intracellular nitric oxide (NO) detection in isolated adult cardiomyocytes: flow cytometric analysis, using the fluorescent probe, diaminofluorescein (DAF). J Mol Cell Cardiol. 2004: 37: 897-902.  </w:t>
      </w:r>
    </w:p>
    <w:p>
      <w:pPr>
        <w:numPr>
          <w:ilvl w:val="0"/>
          <w:numId w:val="1"/>
        </w:numPr>
        <w:spacing w:before="0" w:after="290" w:line="228" w:lineRule="auto"/>
        <w:ind w:left="862" w:right="-8"/>
      </w:pPr>
      <w:r>
        <w:rPr/>
        <w:t xml:space="preserve">Du Toit, E.F., Rossouw, E., Van Rooyen, J., Lochner, A. Proposed mechanisms for anabolic steroid induced cardiac hypertrophy and increased susceptibility in ischaemic/reperfusion injury. SA Cardiovascular J 2004; 15: 166-173. 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Marais E, Genade S, Salie R, van Wyk J, Moolman JA, Lochner A. The temporal relationship between p38MAPK and HSP27 activation in ischaemic and pharmacological preconditioning. Bas Res Cardiol. </w:t>
      </w:r>
      <w:r>
        <w:rPr/>
        <w:t xml:space="preserve">2005; 100: 35-47. 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Lochner A, du Toit EF, Huisamen B, Koeslag JH, Moolman JA, Van Rooyen J. Cellular injury in ischaemia. Editorial. Cardiovascular Journal of Southern Africa 2004: 15: 205-6. 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Makaula, S., Lochner A, Genade S, Sack, MN, Awan MM, Opie, LH. H-89, a non-specific inhibitor of protein kinase A, promotes postischemic contractile recovery and reduces infarct size. Cardiovasc Pharmacol 2005; 45: 341-347. 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Du Toit EF, Rossouw E, Opie LH, Lochner A. Effect of sildenafil on reperfusion function, infarct size,and cyclic nucleotide levels in the isolated rat heart model. Cardiovasc Drugs and Therapy 2005; 19: </w:t>
      </w:r>
      <w:r>
        <w:rPr/>
        <w:t xml:space="preserve">23-31.  </w:t>
      </w:r>
    </w:p>
    <w:p>
      <w:pPr>
        <w:numPr>
          <w:ilvl w:val="0"/>
          <w:numId w:val="1"/>
        </w:numPr>
        <w:spacing w:before="0" w:after="290" w:line="228" w:lineRule="auto"/>
        <w:ind w:left="862" w:right="-8"/>
      </w:pPr>
      <w:r>
        <w:rPr/>
        <w:t xml:space="preserve">Du Toit EF, McNabben M, Lochner A. A potential role of angiotensin II in obesity-induced cardiac hypertrophy and ischaemiareperfusion injury. Basic Res Cardiol. 2005; 100: 1-9. 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Du Toit, E.F., Rossouw, E., Opie, L.H, Lochner, A. The effect of sildenafil on reperfusion, infarct size and cyclic nucleotide levels in the isolated rat heart model. Cardiovasc Drugs &amp; Therap 2005; 19: </w:t>
      </w:r>
      <w:r>
        <w:rPr/>
        <w:t xml:space="preserve">23-31.  </w:t>
      </w:r>
    </w:p>
    <w:p>
      <w:pPr>
        <w:numPr>
          <w:ilvl w:val="0"/>
          <w:numId w:val="1"/>
        </w:numPr>
        <w:spacing w:before="0" w:after="290" w:line="228" w:lineRule="auto"/>
        <w:ind w:left="862" w:right="-8"/>
      </w:pPr>
      <w:r>
        <w:rPr/>
        <w:t xml:space="preserve">Engelbrecht, A-M., Page, C, Niesler, C, Lochner, A. Long-chain polyunsaturated fatty acids attenuate hypoxia/reoxygenationinduced apoptosis in neonatal cardiomyocytes via MAPK-dependent pathways. J Mol Cell Cardiol 2005: 39: 940-954. 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Engelbrecht, A-M., Esterhuyse, J., du Toit, E.F., Lochner, A., van Rooyen, J. p38 MAPK and PKB/Akt, possible role players in red palm oil-induced protection of the isolated perfused rat heart. J Nutr Biochem 2006; 17: 265-271. 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Lochner, A., Genade, S., Davids, A., Ytrehus, K., Moolman, J.A. Short and long term effects of melatonin on the response of the heart to ischaemia-reperfusion injury. J Pineal Res 2006: 40: 56</w:t>
      </w:r>
      <w:r>
        <w:rPr/>
        <w:t xml:space="preserve">63. 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Strijdom, H., Jacobs, S., Muller, C., Page, C., Lochner, A. Baseline and hypoxia-induced NO production in isolated cardiomyocytes and cardiac microvascular endothelial cells: a comparative study. FASEB J. 2006: 20: 314-316.  </w:t>
      </w:r>
    </w:p>
    <w:p>
      <w:pPr>
        <w:numPr>
          <w:ilvl w:val="0"/>
          <w:numId w:val="1"/>
        </w:numPr>
        <w:spacing w:before="0" w:after="290" w:line="228" w:lineRule="auto"/>
        <w:ind w:left="862" w:right="-8"/>
      </w:pPr>
      <w:r>
        <w:rPr/>
        <w:t xml:space="preserve">Moolman, J.A., Hartley, S., Marais, E., van Wyk, J., Genade, S., Lochner, A. Attenuation of p38MAPK activation by preconditioning causes a reduction in myocardial necrosis and apoptosis. Cardiovasc Drugs Therap. 2006: 20: 13-25. 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Arvola, L., Bertelsen, E., Lochner, A., Ytrehus, K. Sustained antibeta-adrenergic effect of melatonin in guinea pig heart papillary muscle. Scand Cardiovasc J 2006: 40: 37-42.  </w:t>
      </w:r>
    </w:p>
    <w:p>
      <w:pPr>
        <w:numPr>
          <w:ilvl w:val="0"/>
          <w:numId w:val="1"/>
        </w:numPr>
        <w:spacing w:before="0" w:after="290" w:line="228" w:lineRule="auto"/>
        <w:ind w:left="862" w:right="-8"/>
      </w:pPr>
      <w:r>
        <w:rPr/>
        <w:t xml:space="preserve">Genade, S., Ytrehus, K., Lochner, A. Melatonin prevents cardioprotection 	induced 	by 	a 	multi-cycle 	ischaemic preconditioning protocol in rats. Cardiovasc J of SA 2006; 17; 239</w:t>
      </w:r>
      <w:r>
        <w:rPr/>
        <w:t xml:space="preserve">244. 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Lochner, A, Moolman JA. The many faces of H89: a review. Cardiovascular Drug Reviews 2006; 24: 261-274. 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Du Toit, Genade S, Carlini S, Moolman JA, Brunner F, Lochner A. Efficacy of ischaemic preconditioning in the eNOS overexpressed working mouse heart model. Europ J Pharmacol 2007; 556: 115 - </w:t>
      </w:r>
      <w:r>
        <w:rPr/>
        <w:t xml:space="preserve">120. 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Moolman, J.A., Marais, E., Genade, S., Makaula, S., Lochner, A. The role of the beta adrenergic signal transduction pathway in myocardial protection. In: Signal transduction in health and disease. Ed A &amp; M Srivastava. Springer Verlag, 2008.  </w:t>
      </w:r>
    </w:p>
    <w:p>
      <w:pPr>
        <w:numPr>
          <w:ilvl w:val="0"/>
          <w:numId w:val="1"/>
        </w:numPr>
        <w:spacing w:before="0" w:after="290" w:line="228" w:lineRule="auto"/>
        <w:ind w:left="862" w:right="-8"/>
      </w:pPr>
      <w:r>
        <w:rPr/>
        <w:t xml:space="preserve">Du Toit EF, Genis A, Pollesello P, Opie LH, Lochner A. Levosimendan. A role for the RISK pathway and K(ATP) channels in pre- and postconditioning induced by levosimendan in the isolated guinea pig heart. Br J Pharmacol 2008; 154:41-50 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Marais E, Genade S., Lochner A. CREB activation and ischaemic preconditioning. Cardiovasc Drugs &amp; Therapy 2008; 22:3-17. 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Huisamen B, Genade S, Lochner A. Signalling pathways activated by glucagon-like peptide 1 (7-36) amide in the rat heart and the rat heart and their role in protection against ischaemia. Cardiovasc J Africa 2008; 19: 77-83. 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Du Toit EF, Smith W, Muller C, Strijdom H, Stouthammer B, Woodiwiss AJ, Norton GR, Lochner A. Myocardial susceptibility to ischemic-reperfusion injury in a prediabetic model of dietaryinduced obesity. Am J Physiol Heart Circ Physiol 2008: 294: H2336-2343. 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Van Vuuren D, Genis A, Genade S, Lochner A. Postconditioning the isolated working rat heart. Cardiovasc Drugs Ther 2008; 22: 391</w:t>
      </w:r>
      <w:r>
        <w:rPr/>
        <w:t xml:space="preserve">397. 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Lochner A. Sarcolemmal permeability changes during ischaemia and reperfusion: release of survival factors. Cardiovasc Res 2008; </w:t>
      </w:r>
      <w:r>
        <w:rPr/>
        <w:t xml:space="preserve">79: 545-546.  </w:t>
      </w:r>
    </w:p>
    <w:p>
      <w:pPr>
        <w:numPr>
          <w:ilvl w:val="0"/>
          <w:numId w:val="1"/>
        </w:numPr>
        <w:spacing w:before="0" w:after="290" w:line="228" w:lineRule="auto"/>
        <w:ind w:left="862" w:right="-8"/>
      </w:pPr>
      <w:r>
        <w:rPr/>
        <w:t xml:space="preserve">Genade S, Genis A, Ytrehus K, Huisamen B, Lochner A. Melatonin receptor-mediated protection against myocardial ischaemia/ reperfusion injury: role of its anti-adrenergic actions. J Pineal Res </w:t>
      </w:r>
      <w:r>
        <w:rPr/>
        <w:t xml:space="preserve">2008; 45: 449-458. 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Van Vuuren D, Lochner A. Ischaemic postconditioning: from bench to bedside. Cardiovasc J Africa 2008; 19: 311-320. 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Strijdom H, Friedrich SO, Hattingh S, Chamane N, Lochner A. Hypoxia-induced regulation of nitric oxide synthase in cardiac endothelial cells and the role of the PI3-K/PKB pathway. Mol Cell Biochem 2009; 321:23-35.  </w:t>
      </w:r>
    </w:p>
    <w:p>
      <w:pPr>
        <w:pStyle w:val="normal"/>
        <w:numPr>
          <w:ilvl w:val="0"/>
          <w:numId w:val="1"/>
        </w:numPr>
        <w:spacing w:before="0" w:after="10" w:line="249" w:lineRule="auto"/>
        <w:ind w:left="862" w:right="-8"/>
      </w:pPr>
      <w:r>
        <w:rPr/>
        <w:t xml:space="preserve">Lochner A, Marais E, Genade S, Huisamen B, du Toit EF, </w:t>
      </w:r>
    </w:p>
    <w:p>
      <w:pPr>
        <w:pStyle w:val="normal"/>
        <w:spacing w:before="0" w:after="272" w:line="249" w:lineRule="auto"/>
        <w:ind w:left="852" w:right="-8" w:firstLine="0"/>
      </w:pPr>
      <w:r>
        <w:rPr/>
        <w:t xml:space="preserve">Moolman JA.  Protection of the ischaemic heart : investigations into the mechanism of ischaemic preconditioning.  Cardiovasc J Africa </w:t>
      </w:r>
      <w:r>
        <w:rPr/>
        <w:t xml:space="preserve">2009; 20: 45-53.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Strijdom H, Chamane N, Lochner A.  Nitric oxide in the cardiovascular system: a simple molecule with complex actions. Cardiovasc J Afr 2009: 20: 275-282.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Strijdom H, Lochner A.  Cardiac Endothelium: More than just a barrier (Review). SA Heart 2009; 6: 174-185. </w:t>
      </w:r>
    </w:p>
    <w:p>
      <w:pPr>
        <w:numPr>
          <w:ilvl w:val="0"/>
          <w:numId w:val="1"/>
        </w:numPr>
        <w:spacing w:before="0" w:after="290" w:line="228" w:lineRule="auto"/>
        <w:ind w:left="862" w:right="-8"/>
      </w:pPr>
      <w:r>
        <w:rPr/>
        <w:t xml:space="preserve">Fan W-J, Genade S, Genis A, du Toit EF, Huisamen B, Lochner A.  Dexamethasone-induced 	cardioprotection: 	a 	role 	for 	the phosphatase MKP-1 ?  Life Sciences 2009; 84: 838-846.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Webster I, Friedrich SO, Lochner A., Huisamen B.  AICAR and ZMP unmask differential effects of AMP kinase on GLUT4 translocation and insertion in the membranes of isolated cardiomyocytes.  Cardiovasc J Afr 2010; 21: 72-78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Fan W-J, Van Vuuren D, Genade S, Lochner A. Kinases and phosphatases in ischaemic preconditioning: a re-evaluation. Bas Res Cardiol 2010; 105: 495-511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Webster I, Friedrich SO, Lochner A, Huisamen B. AMPkinase activation and glut4 translocation in isolated cardiomyocytes.  Cardiovasc J Afr 2010; 21: 72-78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Huisamen B, Pêrel S, Friedrich SO, Strijdom H, Lochner A.  Ang II receptor      antagonism improves nitric oxide production, eNOS and PKB expression in hearts from a model of insulin resistance. Mol   Cell Biochem 2011; 349: 21-31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Huisamen B, Genis A, Lochner A. Pretreatment with a DPP-4 inhibitor is infarct sparing in hearts from obese prediabetic rats. Cardiovasc Drugs Therap 2011; 25:13-20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Huisamen B, Lochner A.  GSK-3 protein and the heart - friend or foe?  SA Heart 2010; 7:49-57.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Nduhirabandi F, Du  Toit EF, Lochner A.  Chronic melatonin consumption prevents obesity and related metabolic abnormalities </w:t>
      </w:r>
    </w:p>
    <w:p>
      <w:pPr>
        <w:pStyle w:val="normal"/>
        <w:spacing w:before="0" w:after="272" w:line="249" w:lineRule="auto"/>
        <w:ind w:left="852" w:right="-8" w:firstLine="0"/>
      </w:pPr>
      <w:r>
        <w:rPr/>
        <w:t xml:space="preserve">and protects the heart against ischaemia and reperfusion injury in a prediabetic model of diet-induced obesity. J Pineal Res  2011; </w:t>
      </w:r>
      <w:r>
        <w:rPr/>
        <w:t xml:space="preserve">50:171-182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Clark C, Smith W, Lochner A, du Toit EF. Effects of gender and obesity on myocardial tolerance to ischaemia. Physiol  Res 2011; </w:t>
      </w:r>
      <w:r>
        <w:rPr/>
        <w:t xml:space="preserve">60: 291-301 </w:t>
      </w:r>
    </w:p>
    <w:p>
      <w:pPr>
        <w:numPr>
          <w:ilvl w:val="0"/>
          <w:numId w:val="1"/>
        </w:numPr>
        <w:spacing w:before="0" w:after="290" w:line="228" w:lineRule="auto"/>
        <w:ind w:left="862" w:right="-8"/>
      </w:pPr>
      <w:r>
        <w:rPr/>
        <w:t xml:space="preserve">McCarthy J, Lochner A, Opie LH, Sack MN, Essop MF. PKC</w:t>
      </w:r>
      <w:r>
        <w:rPr>
          <w:rFonts w:cs="Segoe UI Symbol" w:hAnsi="Segoe UI Symbol" w:eastAsia="Segoe UI Symbol" w:ascii="Segoe UI Symbol"/>
          <w:sz w:val="37"/>
          <w:vertAlign w:val="subscript"/>
        </w:rPr>
        <w:t xml:space="preserve">ε</w:t>
      </w:r>
      <w:r>
        <w:rPr/>
        <w:t xml:space="preserve"> </w:t>
      </w:r>
      <w:r>
        <w:rPr/>
        <w:t xml:space="preserve">promotes cardiac mitochondrial and metabolic adaptation to chronic hypobaric hypoxia by GSK3</w:t>
      </w:r>
      <w:r>
        <w:rPr>
          <w:rFonts w:cs="Segoe UI Symbol" w:hAnsi="Segoe UI Symbol" w:eastAsia="Segoe UI Symbol" w:ascii="Segoe UI Symbol"/>
          <w:sz w:val="37"/>
          <w:vertAlign w:val="subscript"/>
        </w:rPr>
        <w:t xml:space="preserve">β</w:t>
      </w:r>
      <w:r>
        <w:rPr/>
        <w:t xml:space="preserve"> inhibition. J Cell Physiol 2011; </w:t>
      </w:r>
      <w:r>
        <w:rPr/>
        <w:t xml:space="preserve">226: 2457-2468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Salie R, Moolman JA, Lochner A. The role of beta-adrenergic receptors in the cardioprotective effects of beta-preconditioning (BPC). Cardiovasc Drugs Therap 2011; 25: 31-46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Lochner A.  Signalling during an ischaemic preconditioning protocol: new role players? Cardiovasc Res 2011; 90: 5-6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Loos B, Genade S, Ellis B, Lochner A, Engelbrecht A-M.  At the core of survival: autophagy delays the onset of both apoptotic and necrotic cell death in a model of ischemic cell injury. Exp Cell Res </w:t>
      </w:r>
      <w:r>
        <w:rPr/>
        <w:t xml:space="preserve">2011; 317: 1437-1453 </w:t>
      </w:r>
    </w:p>
    <w:p>
      <w:pPr>
        <w:numPr>
          <w:ilvl w:val="0"/>
          <w:numId w:val="1"/>
        </w:numPr>
        <w:spacing w:before="0" w:after="290" w:line="228" w:lineRule="auto"/>
        <w:ind w:left="862" w:right="-8"/>
      </w:pPr>
      <w:r>
        <w:rPr/>
        <w:t xml:space="preserve">Loos B, Lochner A, Engelbrecht A-M. Autophagy in heart disease: a strong hypothesis for an untouched metabolic reserve. Med Hypotheses 2011; 77: 52-57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George C, Lochner A, Huisamen B. The efficacy of Prosopis glandulosa as antidiabetic treatment in rat models of diabetes and insulin resistance.  J Ethnopharmacol 2011; 137: 298-304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McCarthy J, Lochner A, Opie LH, Sack MN, Essop MF. PKCepsilon promotes cardiac  mitochondrial and metabolic adaptation to chronic hypobaric hypoxia by GSK3beta inhibition. J  Cell Physiol </w:t>
      </w:r>
      <w:r>
        <w:rPr/>
        <w:t xml:space="preserve">2011; 226: 2457-2468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Nduhirabandi F, du Toit EF, Lochner A. Melatonin and the metabolic syndrome: a tool for effective therapy in obesityassociated abnormalities. Acta Physiol (Oxf) 2012; 205: 209-223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Maarman G, Marais E, Lochner A, du Toit EF.  Effect of chronic CPT-1 inhibition on myocardial ischemia-reperfusion injury (I/R) in a model of diet-induced obesity.  Cardiovasc Drugs Therap 2012; </w:t>
      </w:r>
      <w:r>
        <w:rPr/>
        <w:t xml:space="preserve">26: 205-216 </w:t>
      </w:r>
    </w:p>
    <w:p>
      <w:pPr>
        <w:numPr>
          <w:ilvl w:val="0"/>
          <w:numId w:val="1"/>
        </w:numPr>
        <w:spacing w:before="0" w:after="290" w:line="228" w:lineRule="auto"/>
        <w:ind w:left="862" w:right="-8"/>
      </w:pPr>
      <w:r>
        <w:rPr/>
        <w:t xml:space="preserve">Mudau M, Genis A, Lochner A, Strijdom JG.  Endothelial dysfunction: the early predictor of atherosclerosis.  Cardiovasc J Africa 2012; 23: 222-231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Huisamen B, Dietrich D, Bezuidenhout N, Lopes J, Flepisi B, Blackhurst D, Lochner A.  Early cardiovascular changes occurring in diet-induced, obese insulin-resistant rats. Mol Cell Biochem 2012; </w:t>
      </w:r>
      <w:r>
        <w:rPr/>
        <w:t xml:space="preserve">368: 37-45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Webster I, du Toit EF, Huisamen B, Lochner A.  The effect of creatine supplementation on myocardial function, mitochondrial respiration and susceptibility to ischaemia/reperfusion injury in sedentary and exercised rats.  Acta Physiol 2012; 206: 6-19 </w:t>
      </w:r>
    </w:p>
    <w:p>
      <w:pPr>
        <w:pStyle w:val="normal"/>
        <w:numPr>
          <w:ilvl w:val="0"/>
          <w:numId w:val="1"/>
        </w:numPr>
        <w:spacing w:before="0" w:after="272" w:line="249" w:lineRule="auto"/>
        <w:ind w:left="862" w:right="-8"/>
      </w:pPr>
      <w:r>
        <w:rPr/>
        <w:t xml:space="preserve">Salie R, Moolman JA, Lochner A.  The mechanism of betaadrenergic preconditioning: roles for adenosine and ROS during triggering and mediation.  Bas Res Cardiol 2012; 107: 281-285 </w:t>
      </w:r>
    </w:p>
    <w:p>
      <w:pPr>
        <w:numPr>
          <w:ilvl w:val="0"/>
          <w:numId w:val="1"/>
        </w:numPr>
        <w:spacing w:before="0" w:after="290" w:line="228" w:lineRule="auto"/>
        <w:ind w:left="862" w:right="-8"/>
      </w:pPr>
      <w:r>
        <w:rPr/>
        <w:t xml:space="preserve">Lochner A, Huisamen B, Nduhirabandi F.  Cardioprotective effect of melatonin against ischaemia/reperfusion damage. Front Biosc </w:t>
      </w:r>
      <w:r>
        <w:rPr/>
        <w:t xml:space="preserve">2013; 5: 305-315. </w:t>
      </w:r>
    </w:p>
    <w:sectPr>
      <w:pgSz w:w="11906" w:h="16838" w:orient="portrait"/>
      <w:pgMar w:left="1440" w:top="1423" w:right="1434" w:bottom="1504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multiLevelType w:val="hybridMultilevel"/>
    <w:lvl w:ilvl="0">
      <w:start w:val="1"/>
      <w:numFmt w:val="decimal"/>
      <w:lvlText w:val="%1."/>
      <w:pPr>
        <w:ind w:left="862"/>
      </w:pPr>
      <w:rPr>
        <w:rFonts w:cs="Verdana" w:hAnsi="Verdana" w:eastAsia="Verdana" w:ascii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080"/>
      </w:pPr>
      <w:rPr>
        <w:rFonts w:cs="Verdana" w:hAnsi="Verdana" w:eastAsia="Verdana" w:ascii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1800"/>
      </w:pPr>
      <w:rPr>
        <w:rFonts w:cs="Verdana" w:hAnsi="Verdana" w:eastAsia="Verdana" w:ascii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520"/>
      </w:pPr>
      <w:rPr>
        <w:rFonts w:cs="Verdana" w:hAnsi="Verdana" w:eastAsia="Verdana" w:ascii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240"/>
      </w:pPr>
      <w:rPr>
        <w:rFonts w:cs="Verdana" w:hAnsi="Verdana" w:eastAsia="Verdana" w:ascii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3960"/>
      </w:pPr>
      <w:rPr>
        <w:rFonts w:cs="Verdana" w:hAnsi="Verdana" w:eastAsia="Verdana" w:ascii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4680"/>
      </w:pPr>
      <w:rPr>
        <w:rFonts w:cs="Verdana" w:hAnsi="Verdana" w:eastAsia="Verdana" w:ascii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400"/>
      </w:pPr>
      <w:rPr>
        <w:rFonts w:cs="Verdana" w:hAnsi="Verdana" w:eastAsia="Verdana" w:ascii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120"/>
      </w:pPr>
      <w:rPr>
        <w:rFonts w:cs="Verdana" w:hAnsi="Verdana" w:eastAsia="Verdana" w:ascii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272" w:line="249" w:lineRule="auto"/>
      <w:ind w:left="862" w:right="3" w:hanging="862"/>
      <w:jc w:val="both"/>
    </w:pPr>
    <w:rPr>
      <w:rFonts w:cs="Verdana" w:hAnsi="Verdana" w:eastAsia="Verdana" w:ascii="Verdana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sSettingsId" Type="http://schemas.openxmlformats.org/officeDocument/2006/relationships/settings" Target="settings.xml"/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sNumberingId" Type="http://schemas.openxmlformats.org/officeDocument/2006/relationships/numbering" Target="numbering.xml"/><Relationship Id="rsStylesId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DC30A3076EB4B872EF68B4D805DC7" ma:contentTypeVersion="2" ma:contentTypeDescription="Create a new document." ma:contentTypeScope="" ma:versionID="42edc05c7a7cdc17e1d2a8ac656e630d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5B3D2F-A8E7-4046-BAB9-A0B10C7BA95B}"/>
</file>

<file path=customXml/itemProps2.xml><?xml version="1.0" encoding="utf-8"?>
<ds:datastoreItem xmlns:ds="http://schemas.openxmlformats.org/officeDocument/2006/customXml" ds:itemID="{04895292-C9B1-4CAD-82F8-85AA99B102E7}"/>
</file>

<file path=customXml/itemProps3.xml><?xml version="1.0" encoding="utf-8"?>
<ds:datastoreItem xmlns:ds="http://schemas.openxmlformats.org/officeDocument/2006/customXml" ds:itemID="{9C42FEDD-3D3E-4E92-B630-324DA3E618E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Maartens, Johann, Mnr &lt;15076202@sun.ac.za&gt;</dc:creator>
  <cp:keywords/>
  <dcterms:created xsi:type="dcterms:W3CDTF">2020-02-13T13:48:19Z</dcterms:created>
  <dcterms:modified xsi:type="dcterms:W3CDTF">2020-02-13T13:48:19Z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0x010100B2DDC30A3076EB4B872EF68B4D805DC7</vt:lpwstr>
  </property>
</Properties>
</file>