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87" w:rsidRDefault="005A6B87" w:rsidP="004406A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333333"/>
        </w:rPr>
      </w:pPr>
      <w:r>
        <w:rPr>
          <w:rFonts w:asciiTheme="minorHAnsi" w:hAnsiTheme="minorHAnsi" w:cs="Arial"/>
          <w:b/>
          <w:noProof/>
          <w:color w:val="333333"/>
          <w:lang w:val="en-ZA" w:eastAsia="en-ZA"/>
        </w:rPr>
        <w:drawing>
          <wp:inline distT="0" distB="0" distL="0" distR="0" wp14:anchorId="5B10ACD3">
            <wp:extent cx="1657350" cy="1819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6B87" w:rsidRDefault="005A6B87" w:rsidP="004406A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333333"/>
        </w:rPr>
      </w:pPr>
    </w:p>
    <w:p w:rsidR="004D15F5" w:rsidRPr="004406A6" w:rsidRDefault="00FA50AA" w:rsidP="004406A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  <w:r w:rsidRPr="004406A6">
        <w:rPr>
          <w:rFonts w:asciiTheme="minorHAnsi" w:hAnsiTheme="minorHAnsi" w:cs="Arial"/>
          <w:b/>
          <w:color w:val="333333"/>
        </w:rPr>
        <w:t>Nireshni Chellan</w:t>
      </w:r>
      <w:r w:rsidR="004D15F5" w:rsidRPr="004406A6">
        <w:rPr>
          <w:rFonts w:asciiTheme="minorHAnsi" w:hAnsiTheme="minorHAnsi" w:cs="Arial"/>
          <w:color w:val="333333"/>
        </w:rPr>
        <w:br/>
      </w:r>
      <w:r w:rsidRPr="004406A6">
        <w:rPr>
          <w:rStyle w:val="Strong"/>
          <w:rFonts w:asciiTheme="minorHAnsi" w:hAnsiTheme="minorHAnsi" w:cs="Arial"/>
          <w:color w:val="333333"/>
        </w:rPr>
        <w:t>SA</w:t>
      </w:r>
      <w:r w:rsidR="004D15F5" w:rsidRPr="004406A6">
        <w:rPr>
          <w:rStyle w:val="Strong"/>
          <w:rFonts w:asciiTheme="minorHAnsi" w:hAnsiTheme="minorHAnsi" w:cs="Arial"/>
          <w:color w:val="333333"/>
        </w:rPr>
        <w:t xml:space="preserve">MRC </w:t>
      </w:r>
      <w:r w:rsidRPr="004406A6">
        <w:rPr>
          <w:rStyle w:val="Strong"/>
          <w:rFonts w:asciiTheme="minorHAnsi" w:hAnsiTheme="minorHAnsi" w:cs="Arial"/>
          <w:color w:val="333333"/>
        </w:rPr>
        <w:t>Senior Scientist</w:t>
      </w:r>
    </w:p>
    <w:p w:rsidR="004D15F5" w:rsidRPr="004406A6" w:rsidRDefault="004D15F5" w:rsidP="004406A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  <w:r w:rsidRPr="004406A6">
        <w:rPr>
          <w:rFonts w:asciiTheme="minorHAnsi" w:hAnsiTheme="minorHAnsi" w:cs="Arial"/>
          <w:color w:val="333333"/>
        </w:rPr>
        <w:t>​</w:t>
      </w:r>
      <w:r w:rsidRPr="004406A6">
        <w:rPr>
          <w:rStyle w:val="Strong"/>
          <w:rFonts w:asciiTheme="minorHAnsi" w:hAnsiTheme="minorHAnsi" w:cs="Arial"/>
          <w:color w:val="333333"/>
        </w:rPr>
        <w:t>Email:</w:t>
      </w:r>
      <w:r w:rsidRPr="004406A6">
        <w:rPr>
          <w:rFonts w:asciiTheme="minorHAnsi" w:hAnsiTheme="minorHAnsi" w:cs="Arial"/>
          <w:color w:val="333333"/>
        </w:rPr>
        <w:t> </w:t>
      </w:r>
      <w:r w:rsidR="00FA50AA" w:rsidRPr="004406A6">
        <w:rPr>
          <w:rFonts w:asciiTheme="minorHAnsi" w:hAnsiTheme="minorHAnsi" w:cs="Arial"/>
          <w:color w:val="333333"/>
        </w:rPr>
        <w:t>nchellan@mrc.ac.za</w:t>
      </w:r>
      <w:r w:rsidRPr="004406A6">
        <w:rPr>
          <w:rFonts w:asciiTheme="minorHAnsi" w:hAnsiTheme="minorHAnsi" w:cs="Arial"/>
          <w:color w:val="333333"/>
        </w:rPr>
        <w:br/>
      </w:r>
      <w:r w:rsidRPr="004406A6">
        <w:rPr>
          <w:rStyle w:val="Strong"/>
          <w:rFonts w:asciiTheme="minorHAnsi" w:hAnsiTheme="minorHAnsi" w:cs="Arial"/>
          <w:color w:val="333333"/>
        </w:rPr>
        <w:t>Tel:</w:t>
      </w:r>
      <w:r w:rsidRPr="004406A6">
        <w:rPr>
          <w:rStyle w:val="apple-converted-space"/>
          <w:rFonts w:asciiTheme="minorHAnsi" w:hAnsiTheme="minorHAnsi" w:cs="Arial"/>
          <w:color w:val="333333"/>
        </w:rPr>
        <w:t> </w:t>
      </w:r>
      <w:r w:rsidRPr="004406A6">
        <w:rPr>
          <w:rFonts w:asciiTheme="minorHAnsi" w:hAnsiTheme="minorHAnsi" w:cs="Arial"/>
          <w:color w:val="333333"/>
        </w:rPr>
        <w:t xml:space="preserve">+27 21 938 </w:t>
      </w:r>
      <w:r w:rsidR="00FA50AA" w:rsidRPr="004406A6">
        <w:rPr>
          <w:rFonts w:asciiTheme="minorHAnsi" w:hAnsiTheme="minorHAnsi" w:cs="Arial"/>
          <w:color w:val="333333"/>
        </w:rPr>
        <w:t>0362</w:t>
      </w:r>
      <w:r w:rsidRPr="004406A6">
        <w:rPr>
          <w:rFonts w:asciiTheme="minorHAnsi" w:hAnsiTheme="minorHAnsi" w:cs="Arial"/>
          <w:color w:val="333333"/>
        </w:rPr>
        <w:br/>
      </w:r>
      <w:r w:rsidRPr="004406A6">
        <w:rPr>
          <w:rStyle w:val="Strong"/>
          <w:rFonts w:asciiTheme="minorHAnsi" w:hAnsiTheme="minorHAnsi" w:cs="Arial"/>
          <w:color w:val="333333"/>
        </w:rPr>
        <w:t>Fax:</w:t>
      </w:r>
      <w:r w:rsidRPr="004406A6">
        <w:rPr>
          <w:rStyle w:val="apple-converted-space"/>
          <w:rFonts w:asciiTheme="minorHAnsi" w:hAnsiTheme="minorHAnsi" w:cs="Arial"/>
          <w:color w:val="333333"/>
        </w:rPr>
        <w:t> </w:t>
      </w:r>
      <w:r w:rsidRPr="004406A6">
        <w:rPr>
          <w:rFonts w:asciiTheme="minorHAnsi" w:hAnsiTheme="minorHAnsi" w:cs="Arial"/>
          <w:color w:val="333333"/>
        </w:rPr>
        <w:t xml:space="preserve">+27 21 938 </w:t>
      </w:r>
      <w:r w:rsidR="00FA50AA" w:rsidRPr="004406A6">
        <w:rPr>
          <w:rFonts w:asciiTheme="minorHAnsi" w:hAnsiTheme="minorHAnsi" w:cs="Arial"/>
          <w:color w:val="333333"/>
        </w:rPr>
        <w:t>0456</w:t>
      </w:r>
    </w:p>
    <w:p w:rsidR="004406A6" w:rsidRDefault="004406A6" w:rsidP="004406A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color w:val="333333"/>
        </w:rPr>
      </w:pPr>
    </w:p>
    <w:p w:rsidR="00E03BC0" w:rsidRPr="004406A6" w:rsidRDefault="004406A6" w:rsidP="004406A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  <w:r w:rsidRPr="004406A6">
        <w:rPr>
          <w:rStyle w:val="Strong"/>
          <w:rFonts w:asciiTheme="minorHAnsi" w:hAnsiTheme="minorHAnsi" w:cs="Arial"/>
          <w:color w:val="333333"/>
        </w:rPr>
        <w:t>Research Group: </w:t>
      </w:r>
      <w:r>
        <w:rPr>
          <w:rFonts w:asciiTheme="minorHAnsi" w:hAnsiTheme="minorHAnsi" w:cs="Arial"/>
          <w:color w:val="333333"/>
        </w:rPr>
        <w:t>Biomedical Research &amp; Innovation Platform, South African Medical Research Council.</w:t>
      </w:r>
      <w:r w:rsidR="004D15F5" w:rsidRPr="004406A6">
        <w:rPr>
          <w:rFonts w:asciiTheme="minorHAnsi" w:hAnsiTheme="minorHAnsi" w:cs="Arial"/>
          <w:b/>
          <w:bCs/>
          <w:color w:val="333333"/>
        </w:rPr>
        <w:br/>
      </w:r>
      <w:r w:rsidR="004D15F5" w:rsidRPr="004406A6">
        <w:rPr>
          <w:rStyle w:val="Strong"/>
          <w:rFonts w:asciiTheme="minorHAnsi" w:hAnsiTheme="minorHAnsi" w:cs="Arial"/>
          <w:color w:val="333333"/>
        </w:rPr>
        <w:t>Qualifications: </w:t>
      </w:r>
      <w:r w:rsidR="00E03BC0" w:rsidRPr="004406A6">
        <w:rPr>
          <w:rStyle w:val="Strong"/>
          <w:rFonts w:asciiTheme="minorHAnsi" w:hAnsiTheme="minorHAnsi" w:cs="Arial"/>
          <w:b w:val="0"/>
          <w:color w:val="333333"/>
        </w:rPr>
        <w:t xml:space="preserve">BSc (Biol. </w:t>
      </w:r>
      <w:proofErr w:type="spellStart"/>
      <w:r w:rsidR="00E03BC0" w:rsidRPr="004406A6">
        <w:rPr>
          <w:rStyle w:val="Strong"/>
          <w:rFonts w:asciiTheme="minorHAnsi" w:hAnsiTheme="minorHAnsi" w:cs="Arial"/>
          <w:b w:val="0"/>
          <w:color w:val="333333"/>
        </w:rPr>
        <w:t>Sci</w:t>
      </w:r>
      <w:proofErr w:type="spellEnd"/>
      <w:r w:rsidR="00E03BC0" w:rsidRPr="004406A6">
        <w:rPr>
          <w:rStyle w:val="Strong"/>
          <w:rFonts w:asciiTheme="minorHAnsi" w:hAnsiTheme="minorHAnsi" w:cs="Arial"/>
          <w:b w:val="0"/>
          <w:color w:val="333333"/>
        </w:rPr>
        <w:t>), Natal University; BSc Hons (Morph. Sci.</w:t>
      </w:r>
      <w:r>
        <w:rPr>
          <w:rStyle w:val="Strong"/>
          <w:rFonts w:asciiTheme="minorHAnsi" w:hAnsiTheme="minorHAnsi" w:cs="Arial"/>
          <w:b w:val="0"/>
          <w:color w:val="333333"/>
        </w:rPr>
        <w:t xml:space="preserve">, </w:t>
      </w:r>
      <w:r>
        <w:rPr>
          <w:rStyle w:val="Strong"/>
          <w:rFonts w:asciiTheme="minorHAnsi" w:hAnsiTheme="minorHAnsi" w:cs="Arial"/>
          <w:b w:val="0"/>
          <w:i/>
          <w:color w:val="333333"/>
        </w:rPr>
        <w:t>cum laude</w:t>
      </w:r>
      <w:r w:rsidR="00E03BC0" w:rsidRPr="004406A6">
        <w:rPr>
          <w:rStyle w:val="Strong"/>
          <w:rFonts w:asciiTheme="minorHAnsi" w:hAnsiTheme="minorHAnsi" w:cs="Arial"/>
          <w:b w:val="0"/>
          <w:color w:val="333333"/>
        </w:rPr>
        <w:t>), MSc (Med. Sci.</w:t>
      </w:r>
      <w:r>
        <w:rPr>
          <w:rStyle w:val="Strong"/>
          <w:rFonts w:asciiTheme="minorHAnsi" w:hAnsiTheme="minorHAnsi" w:cs="Arial"/>
          <w:b w:val="0"/>
          <w:color w:val="333333"/>
        </w:rPr>
        <w:t xml:space="preserve">, </w:t>
      </w:r>
      <w:r>
        <w:rPr>
          <w:rStyle w:val="Strong"/>
          <w:rFonts w:asciiTheme="minorHAnsi" w:hAnsiTheme="minorHAnsi" w:cs="Arial"/>
          <w:b w:val="0"/>
          <w:i/>
          <w:color w:val="333333"/>
        </w:rPr>
        <w:t>cum laude</w:t>
      </w:r>
      <w:r w:rsidR="00E03BC0" w:rsidRPr="004406A6">
        <w:rPr>
          <w:rStyle w:val="Strong"/>
          <w:rFonts w:asciiTheme="minorHAnsi" w:hAnsiTheme="minorHAnsi" w:cs="Arial"/>
          <w:b w:val="0"/>
          <w:color w:val="333333"/>
        </w:rPr>
        <w:t xml:space="preserve">), </w:t>
      </w:r>
      <w:r w:rsidR="004D15F5" w:rsidRPr="004406A6">
        <w:rPr>
          <w:rFonts w:asciiTheme="minorHAnsi" w:hAnsiTheme="minorHAnsi" w:cs="Arial"/>
          <w:color w:val="333333"/>
        </w:rPr>
        <w:t>PhD</w:t>
      </w:r>
      <w:r w:rsidR="00E03BC0" w:rsidRPr="004406A6">
        <w:rPr>
          <w:rFonts w:asciiTheme="minorHAnsi" w:hAnsiTheme="minorHAnsi" w:cs="Arial"/>
          <w:color w:val="333333"/>
        </w:rPr>
        <w:t xml:space="preserve"> (Med. Phys.), Stellenbosch University.</w:t>
      </w:r>
    </w:p>
    <w:p w:rsidR="004406A6" w:rsidRDefault="00C57C89" w:rsidP="00C57C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</w:rPr>
      </w:pPr>
      <w:r>
        <w:rPr>
          <w:rStyle w:val="Strong"/>
          <w:rFonts w:asciiTheme="minorHAnsi" w:hAnsiTheme="minorHAnsi" w:cs="Arial"/>
          <w:color w:val="333333"/>
        </w:rPr>
        <w:t xml:space="preserve">Research </w:t>
      </w:r>
      <w:r w:rsidR="004D15F5" w:rsidRPr="004406A6">
        <w:rPr>
          <w:rStyle w:val="Strong"/>
          <w:rFonts w:asciiTheme="minorHAnsi" w:hAnsiTheme="minorHAnsi" w:cs="Arial"/>
          <w:color w:val="333333"/>
        </w:rPr>
        <w:t>Focus:</w:t>
      </w:r>
      <w:r>
        <w:rPr>
          <w:rStyle w:val="Strong"/>
          <w:rFonts w:asciiTheme="minorHAnsi" w:hAnsiTheme="minorHAnsi" w:cs="Arial"/>
          <w:color w:val="333333"/>
        </w:rPr>
        <w:t xml:space="preserve"> </w:t>
      </w:r>
      <w:r w:rsidR="004406A6">
        <w:rPr>
          <w:rFonts w:asciiTheme="minorHAnsi" w:hAnsiTheme="minorHAnsi" w:cs="Arial"/>
          <w:color w:val="333333"/>
        </w:rPr>
        <w:t>Current research niche involves the potential protection of pancreatic beta cells in the context of metabolic disease. A multi-disciplinary approach</w:t>
      </w:r>
      <w:r>
        <w:rPr>
          <w:rFonts w:asciiTheme="minorHAnsi" w:hAnsiTheme="minorHAnsi" w:cs="Arial"/>
          <w:color w:val="333333"/>
        </w:rPr>
        <w:t>,</w:t>
      </w:r>
      <w:r w:rsidR="004406A6">
        <w:rPr>
          <w:rFonts w:asciiTheme="minorHAnsi" w:hAnsiTheme="minorHAnsi" w:cs="Arial"/>
          <w:color w:val="333333"/>
        </w:rPr>
        <w:t xml:space="preserve"> including </w:t>
      </w:r>
      <w:r w:rsidR="004406A6">
        <w:rPr>
          <w:rFonts w:asciiTheme="minorHAnsi" w:hAnsiTheme="minorHAnsi" w:cs="Arial"/>
          <w:i/>
          <w:color w:val="333333"/>
        </w:rPr>
        <w:t>in vitro</w:t>
      </w:r>
      <w:r w:rsidR="004406A6">
        <w:rPr>
          <w:rFonts w:asciiTheme="minorHAnsi" w:hAnsiTheme="minorHAnsi" w:cs="Arial"/>
          <w:color w:val="333333"/>
        </w:rPr>
        <w:t xml:space="preserve">, </w:t>
      </w:r>
      <w:r w:rsidR="004406A6">
        <w:rPr>
          <w:rFonts w:asciiTheme="minorHAnsi" w:hAnsiTheme="minorHAnsi" w:cs="Arial"/>
          <w:i/>
          <w:color w:val="333333"/>
        </w:rPr>
        <w:t xml:space="preserve">ex vivo </w:t>
      </w:r>
      <w:r w:rsidR="004406A6">
        <w:rPr>
          <w:rFonts w:asciiTheme="minorHAnsi" w:hAnsiTheme="minorHAnsi" w:cs="Arial"/>
          <w:color w:val="333333"/>
        </w:rPr>
        <w:t xml:space="preserve">and </w:t>
      </w:r>
      <w:r w:rsidR="004406A6">
        <w:rPr>
          <w:rFonts w:asciiTheme="minorHAnsi" w:hAnsiTheme="minorHAnsi" w:cs="Arial"/>
          <w:i/>
          <w:color w:val="333333"/>
        </w:rPr>
        <w:t xml:space="preserve">in vivo </w:t>
      </w:r>
      <w:r w:rsidR="004406A6">
        <w:rPr>
          <w:rFonts w:asciiTheme="minorHAnsi" w:hAnsiTheme="minorHAnsi" w:cs="Arial"/>
          <w:color w:val="333333"/>
        </w:rPr>
        <w:t>models</w:t>
      </w:r>
      <w:r>
        <w:rPr>
          <w:rFonts w:asciiTheme="minorHAnsi" w:hAnsiTheme="minorHAnsi" w:cs="Arial"/>
          <w:color w:val="333333"/>
        </w:rPr>
        <w:t>,</w:t>
      </w:r>
      <w:r w:rsidR="004406A6">
        <w:rPr>
          <w:rFonts w:asciiTheme="minorHAnsi" w:hAnsiTheme="minorHAnsi" w:cs="Arial"/>
          <w:color w:val="333333"/>
        </w:rPr>
        <w:t xml:space="preserve"> is used to investigate pancreatic islet pathophysiology.</w:t>
      </w:r>
      <w:r>
        <w:rPr>
          <w:rFonts w:asciiTheme="minorHAnsi" w:hAnsiTheme="minorHAnsi" w:cs="Arial"/>
          <w:color w:val="333333"/>
        </w:rPr>
        <w:t xml:space="preserve"> Several techniques are also employed, including flow cytometry, fluorescent microscopy,</w:t>
      </w:r>
      <w:r w:rsidRPr="00C57C89">
        <w:rPr>
          <w:rFonts w:asciiTheme="minorHAnsi" w:hAnsiTheme="minorHAnsi" w:cs="Arial"/>
          <w:color w:val="333333"/>
        </w:rPr>
        <w:t xml:space="preserve"> </w:t>
      </w:r>
      <w:proofErr w:type="spellStart"/>
      <w:r>
        <w:rPr>
          <w:rFonts w:asciiTheme="minorHAnsi" w:hAnsiTheme="minorHAnsi" w:cs="Arial"/>
          <w:color w:val="333333"/>
        </w:rPr>
        <w:t>immunohistochemical</w:t>
      </w:r>
      <w:proofErr w:type="spellEnd"/>
      <w:r>
        <w:rPr>
          <w:rFonts w:asciiTheme="minorHAnsi" w:hAnsiTheme="minorHAnsi" w:cs="Arial"/>
          <w:color w:val="333333"/>
        </w:rPr>
        <w:t xml:space="preserve"> labelling, </w:t>
      </w:r>
      <w:proofErr w:type="spellStart"/>
      <w:r w:rsidRPr="004406A6">
        <w:rPr>
          <w:rFonts w:asciiTheme="minorHAnsi" w:hAnsiTheme="minorHAnsi" w:cs="Arial"/>
          <w:color w:val="333333"/>
        </w:rPr>
        <w:t>qRT</w:t>
      </w:r>
      <w:proofErr w:type="spellEnd"/>
      <w:r w:rsidRPr="004406A6">
        <w:rPr>
          <w:rFonts w:asciiTheme="minorHAnsi" w:hAnsiTheme="minorHAnsi" w:cs="Arial"/>
          <w:color w:val="333333"/>
        </w:rPr>
        <w:t>-PCR and Western blot analysis</w:t>
      </w:r>
      <w:r>
        <w:rPr>
          <w:rFonts w:asciiTheme="minorHAnsi" w:hAnsiTheme="minorHAnsi" w:cs="Arial"/>
          <w:color w:val="333333"/>
        </w:rPr>
        <w:t xml:space="preserve">. A novel approach to investigating pancreatic beta cells </w:t>
      </w:r>
      <w:r>
        <w:rPr>
          <w:rFonts w:asciiTheme="minorHAnsi" w:hAnsiTheme="minorHAnsi" w:cs="Arial"/>
          <w:i/>
          <w:color w:val="333333"/>
        </w:rPr>
        <w:t xml:space="preserve">in vitro </w:t>
      </w:r>
      <w:r>
        <w:rPr>
          <w:rFonts w:asciiTheme="minorHAnsi" w:hAnsiTheme="minorHAnsi" w:cs="Arial"/>
          <w:color w:val="333333"/>
        </w:rPr>
        <w:t>is my development of a 3D culture model to mimic more of an islet-like structure compared to conventional 2D culture. This 3D model can also be applied to other cell types, with extensive applications for toxicity testing in 3D hepatocyte spheroids.</w:t>
      </w:r>
    </w:p>
    <w:p w:rsidR="00C57C89" w:rsidRDefault="00C57C89" w:rsidP="00C57C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</w:rPr>
      </w:pPr>
    </w:p>
    <w:p w:rsidR="00C57C89" w:rsidRDefault="00C57C89" w:rsidP="00C57C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 xml:space="preserve">Other areas of research interest and experience include cell metabolism assays </w:t>
      </w:r>
      <w:r>
        <w:rPr>
          <w:rFonts w:asciiTheme="minorHAnsi" w:hAnsiTheme="minorHAnsi" w:cs="Arial"/>
          <w:i/>
          <w:color w:val="333333"/>
        </w:rPr>
        <w:t xml:space="preserve">in vitro </w:t>
      </w:r>
      <w:r>
        <w:rPr>
          <w:rFonts w:asciiTheme="minorHAnsi" w:hAnsiTheme="minorHAnsi" w:cs="Arial"/>
          <w:color w:val="333333"/>
        </w:rPr>
        <w:t>in muscle, liver and fat, as well as RAW 264.7 macrophage anti-inflammatory studies.</w:t>
      </w:r>
    </w:p>
    <w:p w:rsidR="00C57C89" w:rsidRPr="00C57C89" w:rsidRDefault="00C57C89" w:rsidP="00C57C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</w:rPr>
      </w:pPr>
    </w:p>
    <w:p w:rsidR="004406A6" w:rsidRDefault="004D15F5" w:rsidP="004406A6">
      <w:pPr>
        <w:pStyle w:val="NormalWeb"/>
        <w:shd w:val="clear" w:color="auto" w:fill="FFFFFF"/>
        <w:spacing w:after="0"/>
        <w:jc w:val="both"/>
        <w:rPr>
          <w:rStyle w:val="Strong"/>
          <w:rFonts w:asciiTheme="minorHAnsi" w:hAnsiTheme="minorHAnsi" w:cs="Arial"/>
          <w:color w:val="333333"/>
        </w:rPr>
      </w:pPr>
      <w:r w:rsidRPr="004406A6">
        <w:rPr>
          <w:rStyle w:val="Strong"/>
          <w:rFonts w:asciiTheme="minorHAnsi" w:hAnsiTheme="minorHAnsi" w:cs="Arial"/>
          <w:color w:val="333333"/>
        </w:rPr>
        <w:t>Current</w:t>
      </w:r>
      <w:r w:rsidR="004406A6">
        <w:rPr>
          <w:rStyle w:val="Strong"/>
          <w:rFonts w:asciiTheme="minorHAnsi" w:hAnsiTheme="minorHAnsi" w:cs="Arial"/>
          <w:color w:val="333333"/>
        </w:rPr>
        <w:t xml:space="preserve"> Postgraduate </w:t>
      </w:r>
      <w:r w:rsidRPr="004406A6">
        <w:rPr>
          <w:rStyle w:val="Strong"/>
          <w:rFonts w:asciiTheme="minorHAnsi" w:hAnsiTheme="minorHAnsi" w:cs="Arial"/>
          <w:color w:val="333333"/>
        </w:rPr>
        <w:t>Students</w:t>
      </w:r>
    </w:p>
    <w:p w:rsidR="004406A6" w:rsidRDefault="004406A6" w:rsidP="004406A6">
      <w:pPr>
        <w:pStyle w:val="NormalWeb"/>
        <w:shd w:val="clear" w:color="auto" w:fill="FFFFFF"/>
        <w:spacing w:after="0"/>
        <w:jc w:val="both"/>
        <w:rPr>
          <w:rFonts w:asciiTheme="minorHAnsi" w:hAnsiTheme="minorHAnsi" w:cs="Arial"/>
          <w:color w:val="333333"/>
        </w:rPr>
      </w:pPr>
      <w:r>
        <w:rPr>
          <w:rStyle w:val="Strong"/>
          <w:rFonts w:asciiTheme="minorHAnsi" w:hAnsiTheme="minorHAnsi" w:cs="Arial"/>
          <w:color w:val="333333"/>
        </w:rPr>
        <w:t xml:space="preserve">MSc: </w:t>
      </w:r>
      <w:r>
        <w:rPr>
          <w:rFonts w:asciiTheme="minorHAnsi" w:hAnsiTheme="minorHAnsi" w:cs="Arial"/>
          <w:color w:val="333333"/>
        </w:rPr>
        <w:t xml:space="preserve">Ms Namani Ngema (University of Zululand); Ms </w:t>
      </w:r>
      <w:proofErr w:type="spellStart"/>
      <w:r w:rsidRPr="004406A6">
        <w:rPr>
          <w:rFonts w:asciiTheme="minorHAnsi" w:hAnsiTheme="minorHAnsi" w:cs="Arial"/>
          <w:color w:val="333333"/>
        </w:rPr>
        <w:t>Simoné</w:t>
      </w:r>
      <w:proofErr w:type="spellEnd"/>
      <w:r w:rsidRPr="004406A6">
        <w:rPr>
          <w:rFonts w:asciiTheme="minorHAnsi" w:hAnsiTheme="minorHAnsi" w:cs="Arial"/>
          <w:color w:val="333333"/>
        </w:rPr>
        <w:t xml:space="preserve"> Nel</w:t>
      </w:r>
      <w:r>
        <w:rPr>
          <w:rFonts w:asciiTheme="minorHAnsi" w:hAnsiTheme="minorHAnsi" w:cs="Arial"/>
          <w:color w:val="333333"/>
        </w:rPr>
        <w:t xml:space="preserve">, Ms Daniella </w:t>
      </w:r>
      <w:proofErr w:type="spellStart"/>
      <w:r>
        <w:rPr>
          <w:rFonts w:asciiTheme="minorHAnsi" w:hAnsiTheme="minorHAnsi" w:cs="Arial"/>
          <w:color w:val="333333"/>
        </w:rPr>
        <w:t>Lagoa</w:t>
      </w:r>
      <w:proofErr w:type="spellEnd"/>
      <w:r>
        <w:rPr>
          <w:rFonts w:asciiTheme="minorHAnsi" w:hAnsiTheme="minorHAnsi" w:cs="Arial"/>
          <w:color w:val="333333"/>
        </w:rPr>
        <w:t xml:space="preserve"> Pereira, Ms </w:t>
      </w:r>
      <w:proofErr w:type="spellStart"/>
      <w:r w:rsidRPr="004406A6">
        <w:rPr>
          <w:rFonts w:asciiTheme="minorHAnsi" w:hAnsiTheme="minorHAnsi" w:cs="Arial"/>
          <w:color w:val="333333"/>
        </w:rPr>
        <w:t>Danélle</w:t>
      </w:r>
      <w:proofErr w:type="spellEnd"/>
      <w:r w:rsidRPr="004406A6">
        <w:rPr>
          <w:rFonts w:asciiTheme="minorHAnsi" w:hAnsiTheme="minorHAnsi" w:cs="Arial"/>
          <w:color w:val="333333"/>
        </w:rPr>
        <w:t xml:space="preserve"> Truter</w:t>
      </w:r>
      <w:r>
        <w:rPr>
          <w:rFonts w:asciiTheme="minorHAnsi" w:hAnsiTheme="minorHAnsi" w:cs="Arial"/>
          <w:color w:val="333333"/>
        </w:rPr>
        <w:t xml:space="preserve"> (Stellenbosch University).</w:t>
      </w:r>
    </w:p>
    <w:p w:rsidR="004D15F5" w:rsidRPr="004406A6" w:rsidRDefault="004D15F5" w:rsidP="004406A6">
      <w:pPr>
        <w:pStyle w:val="NormalWeb"/>
        <w:shd w:val="clear" w:color="auto" w:fill="FFFFFF"/>
        <w:spacing w:after="0"/>
        <w:jc w:val="both"/>
        <w:rPr>
          <w:rFonts w:asciiTheme="minorHAnsi" w:hAnsiTheme="minorHAnsi" w:cs="Arial"/>
          <w:color w:val="333333"/>
        </w:rPr>
      </w:pPr>
      <w:r w:rsidRPr="004406A6">
        <w:rPr>
          <w:rFonts w:asciiTheme="minorHAnsi" w:hAnsiTheme="minorHAnsi" w:cs="Arial"/>
          <w:color w:val="333333"/>
        </w:rPr>
        <w:br/>
      </w:r>
    </w:p>
    <w:p w:rsidR="00143F6D" w:rsidRPr="004406A6" w:rsidRDefault="005A6B87" w:rsidP="004406A6">
      <w:pPr>
        <w:spacing w:after="0" w:line="240" w:lineRule="auto"/>
        <w:rPr>
          <w:sz w:val="24"/>
          <w:szCs w:val="24"/>
        </w:rPr>
      </w:pPr>
    </w:p>
    <w:sectPr w:rsidR="00143F6D" w:rsidRPr="00440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F5"/>
    <w:rsid w:val="00120DA3"/>
    <w:rsid w:val="004406A6"/>
    <w:rsid w:val="004D15F5"/>
    <w:rsid w:val="005A6B87"/>
    <w:rsid w:val="00A476D1"/>
    <w:rsid w:val="00B636C2"/>
    <w:rsid w:val="00C21699"/>
    <w:rsid w:val="00C57C89"/>
    <w:rsid w:val="00E03BC0"/>
    <w:rsid w:val="00F72B98"/>
    <w:rsid w:val="00FA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D965B-94B1-45B4-BA53-16C73B3E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D15F5"/>
    <w:rPr>
      <w:b/>
      <w:bCs/>
    </w:rPr>
  </w:style>
  <w:style w:type="character" w:styleId="Hyperlink">
    <w:name w:val="Hyperlink"/>
    <w:basedOn w:val="DefaultParagraphFont"/>
    <w:uiPriority w:val="99"/>
    <w:unhideWhenUsed/>
    <w:rsid w:val="004D15F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D1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DC30A3076EB4B872EF68B4D805DC7" ma:contentTypeVersion="2" ma:contentTypeDescription="Create a new document." ma:contentTypeScope="" ma:versionID="42edc05c7a7cdc17e1d2a8ac656e630d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EE8BF0-D84C-492C-875C-EF6011C526BB}"/>
</file>

<file path=customXml/itemProps2.xml><?xml version="1.0" encoding="utf-8"?>
<ds:datastoreItem xmlns:ds="http://schemas.openxmlformats.org/officeDocument/2006/customXml" ds:itemID="{0DF2A339-280F-42FA-B868-40873103F072}"/>
</file>

<file path=customXml/itemProps3.xml><?xml version="1.0" encoding="utf-8"?>
<ds:datastoreItem xmlns:ds="http://schemas.openxmlformats.org/officeDocument/2006/customXml" ds:itemID="{73311B3D-4075-430C-A549-00B2BEAEA8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Research Council South Africa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Nireshni Chellan</dc:creator>
  <cp:keywords/>
  <dc:description/>
  <cp:lastModifiedBy>Christo Muller</cp:lastModifiedBy>
  <cp:revision>3</cp:revision>
  <dcterms:created xsi:type="dcterms:W3CDTF">2016-09-08T06:04:00Z</dcterms:created>
  <dcterms:modified xsi:type="dcterms:W3CDTF">2016-09-08T06:06:00Z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0x010100B2DDC30A3076EB4B872EF68B4D805DC7</vt:lpwstr>
  </property>
</Properties>
</file>