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1" w:rsidRPr="005531BC" w:rsidRDefault="00E96FE2" w:rsidP="00E96FE2">
      <w:pPr>
        <w:pStyle w:val="Title"/>
        <w:ind w:left="360"/>
        <w:jc w:val="center"/>
        <w:rPr>
          <w:sz w:val="44"/>
          <w:szCs w:val="44"/>
        </w:rPr>
      </w:pPr>
      <w:r>
        <w:rPr>
          <w:rFonts w:ascii="Segoe UI" w:hAnsi="Segoe UI" w:cs="Segoe UI"/>
          <w:noProof/>
          <w:color w:val="444444"/>
          <w:sz w:val="20"/>
          <w:szCs w:val="20"/>
          <w:lang w:val="en-ZA" w:eastAsia="en-ZA"/>
        </w:rPr>
        <w:drawing>
          <wp:inline distT="0" distB="0" distL="0" distR="0">
            <wp:extent cx="465776" cy="360000"/>
            <wp:effectExtent l="0" t="0" r="0" b="2540"/>
            <wp:docPr id="3" name="Picture 3" descr="http://www.sun.ac.za/english/corporate-identity/PublishingImages/Downloads/Kinetic%20Oak%20Leaf/Leaf_go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un.ac.za/english/corporate-identity/PublishingImages/Downloads/Kinetic%20Oak%20Leaf/Leaf_gol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</w:t>
      </w:r>
      <w:r w:rsidR="00A52011" w:rsidRPr="005531BC">
        <w:rPr>
          <w:sz w:val="44"/>
          <w:szCs w:val="44"/>
        </w:rPr>
        <w:t>Do</w:t>
      </w:r>
      <w:r w:rsidR="006D449E" w:rsidRPr="005531BC">
        <w:rPr>
          <w:sz w:val="44"/>
          <w:szCs w:val="44"/>
        </w:rPr>
        <w:t>ctoral completed 2013</w:t>
      </w:r>
      <w:r>
        <w:rPr>
          <w:sz w:val="44"/>
          <w:szCs w:val="44"/>
        </w:rPr>
        <w:t xml:space="preserve">  </w:t>
      </w:r>
      <w:r>
        <w:rPr>
          <w:rFonts w:ascii="Segoe UI" w:hAnsi="Segoe UI" w:cs="Segoe UI"/>
          <w:noProof/>
          <w:color w:val="444444"/>
          <w:sz w:val="20"/>
          <w:szCs w:val="20"/>
          <w:lang w:val="en-ZA" w:eastAsia="en-ZA"/>
        </w:rPr>
        <w:drawing>
          <wp:inline distT="0" distB="0" distL="0" distR="0" wp14:anchorId="15C60575" wp14:editId="68CC2854">
            <wp:extent cx="468463" cy="362078"/>
            <wp:effectExtent l="0" t="0" r="8255" b="0"/>
            <wp:docPr id="1" name="Picture 1" descr="http://www.sun.ac.za/english/corporate-identity/PublishingImages/Downloads/Kinetic%20Oak%20Leaf/Leaf_go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n.ac.za/english/corporate-identity/PublishingImages/Downloads/Kinetic%20Oak%20Leaf/Leaf_gol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7829" cy="36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11" w:rsidRPr="00FE29FE" w:rsidRDefault="00A52011" w:rsidP="00A5201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D449E" w:rsidTr="00463C08">
        <w:tc>
          <w:tcPr>
            <w:tcW w:w="4643" w:type="dxa"/>
            <w:tcBorders>
              <w:bottom w:val="dashSmallGap" w:sz="4" w:space="0" w:color="0F243E" w:themeColor="text2" w:themeShade="80"/>
              <w:right w:val="dashSmallGap" w:sz="4" w:space="0" w:color="0F243E" w:themeColor="text2" w:themeShade="80"/>
            </w:tcBorders>
          </w:tcPr>
          <w:p w:rsidR="006D449E" w:rsidRDefault="006D449E" w:rsidP="00A52011">
            <w:pPr>
              <w:rPr>
                <w:sz w:val="22"/>
                <w:szCs w:val="22"/>
              </w:rPr>
            </w:pPr>
          </w:p>
          <w:p w:rsidR="006D449E" w:rsidRDefault="006D449E" w:rsidP="00A52011">
            <w:pPr>
              <w:rPr>
                <w:sz w:val="22"/>
                <w:szCs w:val="22"/>
              </w:rPr>
            </w:pPr>
          </w:p>
          <w:p w:rsidR="006D449E" w:rsidRDefault="006D449E" w:rsidP="00A52011">
            <w:pPr>
              <w:rPr>
                <w:sz w:val="22"/>
                <w:szCs w:val="22"/>
              </w:rPr>
            </w:pPr>
          </w:p>
          <w:p w:rsidR="006D449E" w:rsidRPr="00E96FE2" w:rsidRDefault="00E96FE2" w:rsidP="00E96FE2">
            <w:pPr>
              <w:jc w:val="center"/>
              <w:rPr>
                <w:color w:val="0F243E" w:themeColor="text2" w:themeShade="80"/>
                <w:sz w:val="16"/>
                <w:szCs w:val="16"/>
              </w:rPr>
            </w:pPr>
            <w:r w:rsidRPr="00E96FE2">
              <w:rPr>
                <w:color w:val="0F243E" w:themeColor="text2" w:themeShade="80"/>
                <w:sz w:val="16"/>
                <w:szCs w:val="16"/>
              </w:rPr>
              <w:t>NO PHOTO</w:t>
            </w:r>
          </w:p>
          <w:p w:rsidR="006D449E" w:rsidRDefault="006D449E" w:rsidP="00A52011">
            <w:pPr>
              <w:rPr>
                <w:sz w:val="22"/>
                <w:szCs w:val="22"/>
              </w:rPr>
            </w:pPr>
          </w:p>
          <w:p w:rsidR="006D449E" w:rsidRPr="006D6280" w:rsidRDefault="006D449E" w:rsidP="00A52011">
            <w:pPr>
              <w:rPr>
                <w:sz w:val="44"/>
                <w:szCs w:val="44"/>
              </w:rPr>
            </w:pPr>
            <w:bookmarkStart w:id="0" w:name="_GoBack"/>
            <w:bookmarkEnd w:id="0"/>
          </w:p>
          <w:p w:rsidR="006D449E" w:rsidRPr="005531BC" w:rsidRDefault="006D449E" w:rsidP="00996C80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5531BC">
              <w:rPr>
                <w:rFonts w:cs="Arial"/>
                <w:b/>
                <w:color w:val="244061" w:themeColor="accent1" w:themeShade="80"/>
                <w:szCs w:val="20"/>
              </w:rPr>
              <w:t xml:space="preserve">BICCARD P. </w:t>
            </w:r>
            <w:r w:rsidRPr="005531BC">
              <w:rPr>
                <w:rFonts w:cs="Arial"/>
                <w:i/>
                <w:color w:val="244061" w:themeColor="accent1" w:themeShade="80"/>
                <w:szCs w:val="20"/>
              </w:rPr>
              <w:t>Developing didactisation practices in primary school mathematics teachers through modelling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 xml:space="preserve">. PhD, 2013. 343 pp. </w:t>
            </w:r>
            <w:r w:rsidR="00416365" w:rsidRPr="005531BC">
              <w:rPr>
                <w:rFonts w:cs="Arial"/>
                <w:color w:val="244061" w:themeColor="accent1" w:themeShade="80"/>
                <w:szCs w:val="20"/>
              </w:rPr>
              <w:t>Supervisor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>: Prof DCJ Wessels.</w:t>
            </w:r>
          </w:p>
          <w:p w:rsidR="006D449E" w:rsidRDefault="006D449E" w:rsidP="00A52011">
            <w:pPr>
              <w:rPr>
                <w:sz w:val="22"/>
                <w:szCs w:val="22"/>
              </w:rPr>
            </w:pPr>
          </w:p>
          <w:p w:rsidR="006D449E" w:rsidRDefault="006D449E" w:rsidP="00A52011">
            <w:pPr>
              <w:rPr>
                <w:sz w:val="22"/>
                <w:szCs w:val="22"/>
              </w:rPr>
            </w:pPr>
          </w:p>
        </w:tc>
        <w:tc>
          <w:tcPr>
            <w:tcW w:w="4643" w:type="dxa"/>
            <w:tcBorders>
              <w:left w:val="dashSmallGap" w:sz="4" w:space="0" w:color="0F243E" w:themeColor="text2" w:themeShade="80"/>
              <w:bottom w:val="dashSmallGap" w:sz="4" w:space="0" w:color="0F243E" w:themeColor="text2" w:themeShade="80"/>
            </w:tcBorders>
          </w:tcPr>
          <w:p w:rsidR="006D449E" w:rsidRDefault="006D449E" w:rsidP="00A52011">
            <w:pPr>
              <w:rPr>
                <w:sz w:val="22"/>
                <w:szCs w:val="22"/>
              </w:rPr>
            </w:pPr>
          </w:p>
          <w:p w:rsidR="006D449E" w:rsidRDefault="006D449E" w:rsidP="006D449E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3EAE5D17" wp14:editId="42360623">
                  <wp:extent cx="540000" cy="720000"/>
                  <wp:effectExtent l="133350" t="57150" r="107950" b="1568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D449E" w:rsidRPr="005531BC" w:rsidRDefault="006D449E" w:rsidP="00996C80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5531BC">
              <w:rPr>
                <w:rFonts w:cs="Arial"/>
                <w:b/>
                <w:color w:val="244061" w:themeColor="accent1" w:themeShade="80"/>
                <w:szCs w:val="20"/>
              </w:rPr>
              <w:t>BELL D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 xml:space="preserve">. </w:t>
            </w:r>
            <w:r w:rsidRPr="005531BC">
              <w:rPr>
                <w:rFonts w:cs="Arial"/>
                <w:i/>
                <w:color w:val="244061" w:themeColor="accent1" w:themeShade="80"/>
                <w:szCs w:val="20"/>
              </w:rPr>
              <w:t>Investigating teaching and learning support for students with hearing impairment at a university in the Western Cape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 xml:space="preserve">. PhD, 2013. 337 pp. </w:t>
            </w:r>
            <w:r w:rsidR="00416365" w:rsidRPr="005531BC">
              <w:rPr>
                <w:rFonts w:cs="Arial"/>
                <w:color w:val="244061" w:themeColor="accent1" w:themeShade="80"/>
                <w:szCs w:val="20"/>
              </w:rPr>
              <w:t>Supervisor: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 xml:space="preserve"> Carl AE. </w:t>
            </w:r>
            <w:r w:rsidR="00416365" w:rsidRPr="005531BC">
              <w:rPr>
                <w:rFonts w:cs="Arial"/>
                <w:color w:val="244061" w:themeColor="accent1" w:themeShade="80"/>
                <w:szCs w:val="20"/>
              </w:rPr>
              <w:t>Co-supervisor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>: Swart RE.</w:t>
            </w:r>
          </w:p>
          <w:p w:rsidR="006D449E" w:rsidRDefault="006D449E" w:rsidP="00A52011">
            <w:pPr>
              <w:rPr>
                <w:sz w:val="22"/>
                <w:szCs w:val="22"/>
              </w:rPr>
            </w:pPr>
          </w:p>
        </w:tc>
      </w:tr>
      <w:tr w:rsidR="006D449E" w:rsidTr="00463C08">
        <w:tc>
          <w:tcPr>
            <w:tcW w:w="4643" w:type="dxa"/>
            <w:tcBorders>
              <w:top w:val="dashSmallGap" w:sz="4" w:space="0" w:color="0F243E" w:themeColor="text2" w:themeShade="80"/>
              <w:bottom w:val="dashSmallGap" w:sz="4" w:space="0" w:color="0F243E" w:themeColor="text2" w:themeShade="80"/>
              <w:right w:val="dashSmallGap" w:sz="4" w:space="0" w:color="0F243E" w:themeColor="text2" w:themeShade="80"/>
            </w:tcBorders>
          </w:tcPr>
          <w:p w:rsidR="006D449E" w:rsidRDefault="006D449E" w:rsidP="00A52011">
            <w:pPr>
              <w:rPr>
                <w:sz w:val="22"/>
                <w:szCs w:val="22"/>
              </w:rPr>
            </w:pPr>
          </w:p>
          <w:p w:rsidR="006D449E" w:rsidRDefault="006D449E" w:rsidP="006D449E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3D8964D1" wp14:editId="5AED68E9">
                  <wp:extent cx="540000" cy="720000"/>
                  <wp:effectExtent l="133350" t="57150" r="107950" b="1568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tsoh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D449E" w:rsidRPr="005531BC" w:rsidRDefault="006D449E" w:rsidP="00996C80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5531BC">
              <w:rPr>
                <w:rFonts w:cs="Arial"/>
                <w:b/>
                <w:color w:val="244061" w:themeColor="accent1" w:themeShade="80"/>
                <w:szCs w:val="20"/>
              </w:rPr>
              <w:t>NTSOHI MME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 xml:space="preserve">. </w:t>
            </w:r>
            <w:r w:rsidRPr="005531BC">
              <w:rPr>
                <w:rFonts w:cs="Arial"/>
                <w:i/>
                <w:color w:val="244061" w:themeColor="accent1" w:themeShade="80"/>
                <w:szCs w:val="20"/>
              </w:rPr>
              <w:t>Investigating teaching and learning of Grade 9 algebra through Excel spreadsheets: a mixed-methods case study for Lesotho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 xml:space="preserve">. PhD, 2013. 264 pp. </w:t>
            </w:r>
            <w:r w:rsidR="00416365" w:rsidRPr="005531BC">
              <w:rPr>
                <w:rFonts w:cs="Arial"/>
                <w:color w:val="244061" w:themeColor="accent1" w:themeShade="80"/>
                <w:szCs w:val="20"/>
              </w:rPr>
              <w:t>Supervisor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 xml:space="preserve">: Dr MF Gierdien. </w:t>
            </w:r>
          </w:p>
          <w:p w:rsidR="006D449E" w:rsidRDefault="006D449E" w:rsidP="00A52011">
            <w:pPr>
              <w:rPr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dashSmallGap" w:sz="4" w:space="0" w:color="0F243E" w:themeColor="text2" w:themeShade="80"/>
              <w:left w:val="dashSmallGap" w:sz="4" w:space="0" w:color="0F243E" w:themeColor="text2" w:themeShade="80"/>
              <w:bottom w:val="dashSmallGap" w:sz="4" w:space="0" w:color="0F243E" w:themeColor="text2" w:themeShade="80"/>
            </w:tcBorders>
          </w:tcPr>
          <w:p w:rsidR="006D449E" w:rsidRDefault="006D449E" w:rsidP="00A52011">
            <w:pPr>
              <w:rPr>
                <w:sz w:val="22"/>
                <w:szCs w:val="22"/>
              </w:rPr>
            </w:pPr>
          </w:p>
          <w:p w:rsidR="006D449E" w:rsidRDefault="006D449E" w:rsidP="006D449E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60DE9B51" wp14:editId="56F9691C">
                  <wp:extent cx="540000" cy="720000"/>
                  <wp:effectExtent l="133350" t="57150" r="107950" b="1568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to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D449E" w:rsidRPr="005531BC" w:rsidRDefault="006D449E" w:rsidP="00996C80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5531BC">
              <w:rPr>
                <w:rFonts w:cs="Arial"/>
                <w:b/>
                <w:color w:val="244061" w:themeColor="accent1" w:themeShade="80"/>
                <w:szCs w:val="20"/>
              </w:rPr>
              <w:t>ONTONG K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 xml:space="preserve">. </w:t>
            </w:r>
            <w:r w:rsidRPr="005531BC">
              <w:rPr>
                <w:rFonts w:cs="Arial"/>
                <w:i/>
                <w:color w:val="244061" w:themeColor="accent1" w:themeShade="80"/>
                <w:szCs w:val="20"/>
              </w:rPr>
              <w:t>‘n Ondersoek na ‘n sin van plek en ‘n pedagogie van plek in ‘n Wes-kaapse skool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 xml:space="preserve">. PhD, 2013. 264 pp. </w:t>
            </w:r>
            <w:r w:rsidR="00416365" w:rsidRPr="005531BC">
              <w:rPr>
                <w:rFonts w:cs="Arial"/>
                <w:color w:val="244061" w:themeColor="accent1" w:themeShade="80"/>
                <w:szCs w:val="20"/>
              </w:rPr>
              <w:t>Supervisor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>: Prof L Le Grange.</w:t>
            </w:r>
          </w:p>
          <w:p w:rsidR="006D449E" w:rsidRDefault="006D449E" w:rsidP="00A52011">
            <w:pPr>
              <w:rPr>
                <w:sz w:val="22"/>
                <w:szCs w:val="22"/>
              </w:rPr>
            </w:pPr>
          </w:p>
          <w:p w:rsidR="006D449E" w:rsidRDefault="006D449E" w:rsidP="00A52011">
            <w:pPr>
              <w:rPr>
                <w:sz w:val="22"/>
                <w:szCs w:val="22"/>
              </w:rPr>
            </w:pPr>
          </w:p>
        </w:tc>
      </w:tr>
      <w:tr w:rsidR="006D449E" w:rsidTr="00463C08">
        <w:tc>
          <w:tcPr>
            <w:tcW w:w="4643" w:type="dxa"/>
            <w:tcBorders>
              <w:top w:val="dashSmallGap" w:sz="4" w:space="0" w:color="0F243E" w:themeColor="text2" w:themeShade="80"/>
              <w:right w:val="dashSmallGap" w:sz="4" w:space="0" w:color="0F243E" w:themeColor="text2" w:themeShade="80"/>
            </w:tcBorders>
          </w:tcPr>
          <w:p w:rsidR="006D449E" w:rsidRDefault="006D449E" w:rsidP="00A52011">
            <w:pPr>
              <w:rPr>
                <w:sz w:val="22"/>
                <w:szCs w:val="22"/>
              </w:rPr>
            </w:pPr>
          </w:p>
          <w:p w:rsidR="006D449E" w:rsidRDefault="006D449E" w:rsidP="006D449E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7723C7D8" wp14:editId="32B69DAF">
                  <wp:extent cx="540000" cy="720000"/>
                  <wp:effectExtent l="133350" t="57150" r="107950" b="1568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mb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D449E" w:rsidRPr="005531BC" w:rsidRDefault="006D449E" w:rsidP="00996C80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5531BC">
              <w:rPr>
                <w:rFonts w:cs="Arial"/>
                <w:b/>
                <w:color w:val="244061" w:themeColor="accent1" w:themeShade="80"/>
                <w:szCs w:val="20"/>
              </w:rPr>
              <w:t>VEMBER HE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 xml:space="preserve">. </w:t>
            </w:r>
            <w:r w:rsidRPr="005531BC">
              <w:rPr>
                <w:rFonts w:cs="Arial"/>
                <w:i/>
                <w:color w:val="244061" w:themeColor="accent1" w:themeShade="80"/>
                <w:szCs w:val="20"/>
              </w:rPr>
              <w:t>An evaluation of the influence of an HIV/AIDS programme at a higher education institution in the Western Cape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 xml:space="preserve">. PhD, 2013. 189 pp. </w:t>
            </w:r>
            <w:r w:rsidR="00416365" w:rsidRPr="005531BC">
              <w:rPr>
                <w:rFonts w:cs="Arial"/>
                <w:color w:val="244061" w:themeColor="accent1" w:themeShade="80"/>
                <w:szCs w:val="20"/>
              </w:rPr>
              <w:t>Supervisor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 xml:space="preserve">: Newmark R. </w:t>
            </w:r>
            <w:r w:rsidR="00416365" w:rsidRPr="005531BC">
              <w:rPr>
                <w:rFonts w:cs="Arial"/>
                <w:color w:val="244061" w:themeColor="accent1" w:themeShade="80"/>
                <w:szCs w:val="20"/>
              </w:rPr>
              <w:t>Co-supervisor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>: Mohammed A.</w:t>
            </w:r>
          </w:p>
          <w:p w:rsidR="006D449E" w:rsidRDefault="006D449E" w:rsidP="00A52011">
            <w:pPr>
              <w:rPr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dashSmallGap" w:sz="4" w:space="0" w:color="0F243E" w:themeColor="text2" w:themeShade="80"/>
              <w:left w:val="dashSmallGap" w:sz="4" w:space="0" w:color="0F243E" w:themeColor="text2" w:themeShade="80"/>
            </w:tcBorders>
          </w:tcPr>
          <w:p w:rsidR="006D449E" w:rsidRDefault="006D449E" w:rsidP="00A52011">
            <w:pPr>
              <w:rPr>
                <w:sz w:val="22"/>
                <w:szCs w:val="22"/>
              </w:rPr>
            </w:pPr>
          </w:p>
          <w:p w:rsidR="006D449E" w:rsidRDefault="006D449E" w:rsidP="006D449E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22CC11ED" wp14:editId="09D8724A">
                  <wp:extent cx="540000" cy="720000"/>
                  <wp:effectExtent l="133350" t="57150" r="107950" b="1568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ghidF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72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D449E" w:rsidRPr="005531BC" w:rsidRDefault="006D449E" w:rsidP="00996C80">
            <w:pPr>
              <w:rPr>
                <w:szCs w:val="20"/>
              </w:rPr>
            </w:pPr>
            <w:r w:rsidRPr="005531BC">
              <w:rPr>
                <w:rFonts w:cs="Arial"/>
                <w:b/>
                <w:color w:val="244061" w:themeColor="accent1" w:themeShade="80"/>
                <w:szCs w:val="20"/>
              </w:rPr>
              <w:t>WAGHID F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 xml:space="preserve">. </w:t>
            </w:r>
            <w:r w:rsidRPr="005531BC">
              <w:rPr>
                <w:rFonts w:cs="Arial"/>
                <w:i/>
                <w:color w:val="244061" w:themeColor="accent1" w:themeShade="80"/>
                <w:szCs w:val="20"/>
              </w:rPr>
              <w:t>Towards the democratization of senior phase school science through the application of educational technology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 xml:space="preserve">. PhD, 2013. 297 pp. </w:t>
            </w:r>
            <w:r w:rsidR="00416365" w:rsidRPr="005531BC">
              <w:rPr>
                <w:rFonts w:cs="Arial"/>
                <w:color w:val="244061" w:themeColor="accent1" w:themeShade="80"/>
                <w:szCs w:val="20"/>
              </w:rPr>
              <w:t>Supervisor</w:t>
            </w:r>
            <w:r w:rsidRPr="005531BC">
              <w:rPr>
                <w:rFonts w:cs="Arial"/>
                <w:color w:val="244061" w:themeColor="accent1" w:themeShade="80"/>
                <w:szCs w:val="20"/>
              </w:rPr>
              <w:t>: Le Grange L.</w:t>
            </w:r>
          </w:p>
        </w:tc>
      </w:tr>
    </w:tbl>
    <w:p w:rsidR="006D449E" w:rsidRDefault="006D449E" w:rsidP="00A52011">
      <w:pPr>
        <w:rPr>
          <w:sz w:val="22"/>
          <w:szCs w:val="22"/>
        </w:rPr>
      </w:pPr>
    </w:p>
    <w:p w:rsidR="006D449E" w:rsidRDefault="006D449E" w:rsidP="00A52011">
      <w:pPr>
        <w:rPr>
          <w:sz w:val="22"/>
          <w:szCs w:val="22"/>
        </w:rPr>
      </w:pPr>
    </w:p>
    <w:p w:rsidR="006D449E" w:rsidRDefault="006D449E" w:rsidP="00A52011">
      <w:pPr>
        <w:rPr>
          <w:sz w:val="22"/>
          <w:szCs w:val="22"/>
        </w:rPr>
      </w:pPr>
    </w:p>
    <w:p w:rsidR="006D449E" w:rsidRDefault="006D449E" w:rsidP="00A52011">
      <w:pPr>
        <w:rPr>
          <w:sz w:val="22"/>
          <w:szCs w:val="22"/>
        </w:rPr>
      </w:pPr>
    </w:p>
    <w:p w:rsidR="006D449E" w:rsidRDefault="006D449E" w:rsidP="00A52011">
      <w:pPr>
        <w:rPr>
          <w:sz w:val="22"/>
          <w:szCs w:val="22"/>
        </w:rPr>
      </w:pPr>
    </w:p>
    <w:p w:rsidR="006D449E" w:rsidRDefault="006D449E" w:rsidP="00A52011">
      <w:pPr>
        <w:rPr>
          <w:sz w:val="22"/>
          <w:szCs w:val="22"/>
        </w:rPr>
      </w:pPr>
    </w:p>
    <w:p w:rsidR="006D449E" w:rsidRDefault="006D449E" w:rsidP="00A52011">
      <w:pPr>
        <w:rPr>
          <w:sz w:val="22"/>
          <w:szCs w:val="22"/>
        </w:rPr>
      </w:pPr>
    </w:p>
    <w:p w:rsidR="006D449E" w:rsidRDefault="006D449E" w:rsidP="00A52011">
      <w:pPr>
        <w:rPr>
          <w:sz w:val="22"/>
          <w:szCs w:val="22"/>
        </w:rPr>
      </w:pPr>
    </w:p>
    <w:p w:rsidR="00223E25" w:rsidRDefault="00223E25" w:rsidP="00A52011">
      <w:pPr>
        <w:rPr>
          <w:sz w:val="22"/>
          <w:szCs w:val="22"/>
        </w:rPr>
      </w:pPr>
    </w:p>
    <w:p w:rsidR="00A52011" w:rsidRDefault="00A52011"/>
    <w:sectPr w:rsidR="00A52011" w:rsidSect="00AA3202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38" type="#_x0000_t75" alt="Description: http://www.sun.ac.za/english/corporate-identity/PublishingImages/Downloads/Kinetic%20Oak%20Leaf/Leaf_gold.gif" style="width:417pt;height:322.3pt;flip:x;visibility:visible;mso-wrap-style:square" o:bullet="t">
        <v:imagedata r:id="rId1" o:title="Leaf_gold"/>
      </v:shape>
    </w:pict>
  </w:numPicBullet>
  <w:abstractNum w:abstractNumId="0">
    <w:nsid w:val="64F96695"/>
    <w:multiLevelType w:val="hybridMultilevel"/>
    <w:tmpl w:val="78749B44"/>
    <w:lvl w:ilvl="0" w:tplc="03BCC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EE3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E30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07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CA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A3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889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087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03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11"/>
    <w:rsid w:val="00031F72"/>
    <w:rsid w:val="00054107"/>
    <w:rsid w:val="00223E25"/>
    <w:rsid w:val="0029419F"/>
    <w:rsid w:val="00323F8B"/>
    <w:rsid w:val="00416365"/>
    <w:rsid w:val="00463C08"/>
    <w:rsid w:val="005531BC"/>
    <w:rsid w:val="006D449E"/>
    <w:rsid w:val="006D6280"/>
    <w:rsid w:val="009130C0"/>
    <w:rsid w:val="00996C80"/>
    <w:rsid w:val="00A52011"/>
    <w:rsid w:val="00AA3202"/>
    <w:rsid w:val="00B06CFF"/>
    <w:rsid w:val="00E96FE2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1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2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D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D44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1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2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D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D44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363D30E5E6D4A92852D2DE773786A" ma:contentTypeVersion="2" ma:contentTypeDescription="Create a new document." ma:contentTypeScope="" ma:versionID="0ed9dd8d0d0c8b8c6b7fde9fcb982e8b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BA83B2-639A-429F-83E1-4BB36CA75555}"/>
</file>

<file path=customXml/itemProps2.xml><?xml version="1.0" encoding="utf-8"?>
<ds:datastoreItem xmlns:ds="http://schemas.openxmlformats.org/officeDocument/2006/customXml" ds:itemID="{D0B04202-14E2-45E1-83FE-4722729551C4}"/>
</file>

<file path=customXml/itemProps3.xml><?xml version="1.0" encoding="utf-8"?>
<ds:datastoreItem xmlns:ds="http://schemas.openxmlformats.org/officeDocument/2006/customXml" ds:itemID="{C4C5E767-422D-43C2-80B1-7DA393CB3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11</cp:revision>
  <cp:lastPrinted>2015-03-25T08:05:00Z</cp:lastPrinted>
  <dcterms:created xsi:type="dcterms:W3CDTF">2015-03-24T12:17:00Z</dcterms:created>
  <dcterms:modified xsi:type="dcterms:W3CDTF">2015-03-25T08:06:00Z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0x010100C02363D30E5E6D4A92852D2DE773786A</vt:lpwstr>
  </property>
</Properties>
</file>