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326" w:rsidRPr="00DC41A3" w:rsidRDefault="00C20326" w:rsidP="00C20326">
      <w:pPr>
        <w:pStyle w:val="Heading1"/>
        <w:rPr>
          <w:rFonts w:ascii="Times New Roman" w:hAnsi="Times New Roman"/>
          <w:sz w:val="24"/>
          <w:szCs w:val="24"/>
        </w:rPr>
      </w:pPr>
      <w:r w:rsidRPr="00DC41A3">
        <w:rPr>
          <w:rFonts w:ascii="Times New Roman" w:hAnsi="Times New Roman"/>
          <w:sz w:val="24"/>
          <w:szCs w:val="24"/>
        </w:rPr>
        <w:t xml:space="preserve">Biographical Note </w:t>
      </w:r>
    </w:p>
    <w:p w:rsidR="00C20326" w:rsidRPr="00DC41A3" w:rsidRDefault="00C20326" w:rsidP="00C20326">
      <w:pPr>
        <w:autoSpaceDE w:val="0"/>
        <w:autoSpaceDN w:val="0"/>
        <w:adjustRightInd w:val="0"/>
        <w:contextualSpacing/>
        <w:jc w:val="both"/>
        <w:rPr>
          <w:sz w:val="24"/>
          <w:szCs w:val="24"/>
        </w:rPr>
      </w:pPr>
    </w:p>
    <w:p w:rsidR="00C20326" w:rsidRDefault="00C20326" w:rsidP="00C20326">
      <w:pPr>
        <w:rPr>
          <w:sz w:val="24"/>
          <w:szCs w:val="24"/>
        </w:rPr>
      </w:pPr>
      <w:r w:rsidRPr="00DC41A3">
        <w:rPr>
          <w:sz w:val="24"/>
          <w:szCs w:val="24"/>
        </w:rPr>
        <w:t xml:space="preserve">Yusef Waghid is a full Professor of Philosophy of Education in the Department of Education Policy Studies since 2002 and previously Dean of the Faculty of Education at Stellenbosch University. He holds doctorates in the areas of Philosophy of Education, Education Policy Studies, and Philosophy. He is an elected member (fellow) of the Academy of Science of South Africa (ASSAf), executive member of the International Network of Philosophers of Education, B-rated NRF researcher with internationally acclaimed status, and Editor-in-Chief of </w:t>
      </w:r>
      <w:r w:rsidRPr="00DC41A3">
        <w:rPr>
          <w:i/>
          <w:sz w:val="24"/>
          <w:szCs w:val="24"/>
        </w:rPr>
        <w:t>South African Journal of Higher Education</w:t>
      </w:r>
      <w:r w:rsidRPr="00DC41A3">
        <w:rPr>
          <w:sz w:val="24"/>
          <w:szCs w:val="24"/>
        </w:rPr>
        <w:t xml:space="preserve">. His most recent books are </w:t>
      </w:r>
      <w:r w:rsidRPr="00DC41A3">
        <w:rPr>
          <w:i/>
          <w:sz w:val="24"/>
          <w:szCs w:val="24"/>
        </w:rPr>
        <w:t>Education, democracy and citizenship reconsidered: Pedagogical encounters</w:t>
      </w:r>
      <w:r w:rsidRPr="00DC41A3">
        <w:rPr>
          <w:sz w:val="24"/>
          <w:szCs w:val="24"/>
        </w:rPr>
        <w:t xml:space="preserve"> (Stellenbosch: Sun Media Press, 2010), </w:t>
      </w:r>
      <w:r w:rsidRPr="00DC41A3">
        <w:rPr>
          <w:i/>
          <w:sz w:val="24"/>
          <w:szCs w:val="24"/>
        </w:rPr>
        <w:t xml:space="preserve">Conceptions of Islamic education: Pedagogical framings </w:t>
      </w:r>
      <w:r w:rsidRPr="00DC41A3">
        <w:rPr>
          <w:sz w:val="24"/>
          <w:szCs w:val="24"/>
        </w:rPr>
        <w:t xml:space="preserve">(New York: Peter Lang, 2011), </w:t>
      </w:r>
      <w:r w:rsidRPr="00DC41A3">
        <w:rPr>
          <w:i/>
          <w:sz w:val="24"/>
          <w:szCs w:val="24"/>
        </w:rPr>
        <w:t xml:space="preserve">African philosophy of education reconsidered: On being human </w:t>
      </w:r>
      <w:r w:rsidRPr="00DC41A3">
        <w:rPr>
          <w:sz w:val="24"/>
          <w:szCs w:val="24"/>
        </w:rPr>
        <w:t xml:space="preserve">(London: Routledge, 2013), (with Nuraan Davids) </w:t>
      </w:r>
      <w:r w:rsidRPr="00DC41A3">
        <w:rPr>
          <w:i/>
          <w:sz w:val="24"/>
          <w:szCs w:val="24"/>
        </w:rPr>
        <w:t>Citizenship education and violence in schools: On disrupted potentialities and becoming</w:t>
      </w:r>
      <w:r w:rsidRPr="00DC41A3">
        <w:rPr>
          <w:sz w:val="24"/>
          <w:szCs w:val="24"/>
        </w:rPr>
        <w:t xml:space="preserve"> (Rotterdam/Taipei: Sense Publishers, 2014), and as sectional editor for philosophy of education in the volume edited by Bridges, D., Burbules, N., Griffiths, M. &amp; Smeyers, P. </w:t>
      </w:r>
      <w:r w:rsidRPr="00DC41A3">
        <w:rPr>
          <w:i/>
          <w:sz w:val="24"/>
          <w:szCs w:val="24"/>
        </w:rPr>
        <w:t xml:space="preserve">International Handbook on Interpretation in Educational Research </w:t>
      </w:r>
      <w:r w:rsidRPr="00DC41A3">
        <w:rPr>
          <w:sz w:val="24"/>
          <w:szCs w:val="24"/>
        </w:rPr>
        <w:t>(Philosophy of Education Genre) (Dortrecht: Springer, 2014, forthcoming).</w:t>
      </w:r>
      <w:r w:rsidRPr="00DC41A3">
        <w:rPr>
          <w:i/>
          <w:sz w:val="24"/>
          <w:szCs w:val="24"/>
        </w:rPr>
        <w:t xml:space="preserve"> </w:t>
      </w:r>
      <w:r w:rsidRPr="00DC41A3">
        <w:rPr>
          <w:sz w:val="24"/>
          <w:szCs w:val="24"/>
        </w:rPr>
        <w:t xml:space="preserve">In 2011 he was honoured with the prestigious National Research Foundation (NRF) Special Recognition Award: ‘Champion of Research Capacity Development at Higher Education Institutions in South Africa’ as recognition for his influence and significant contribution towards the transformation of the social science community in South Africa.  </w:t>
      </w:r>
    </w:p>
    <w:p w:rsidR="00C20326" w:rsidRDefault="00C20326" w:rsidP="00C20326">
      <w:pPr>
        <w:rPr>
          <w:sz w:val="24"/>
          <w:szCs w:val="24"/>
        </w:rPr>
      </w:pPr>
    </w:p>
    <w:p w:rsidR="00C20326" w:rsidRDefault="00C20326" w:rsidP="00C20326">
      <w:pPr>
        <w:rPr>
          <w:rFonts w:ascii="Garamond" w:hAnsi="Garamond" w:cstheme="minorHAnsi"/>
          <w:sz w:val="16"/>
          <w:szCs w:val="16"/>
        </w:rPr>
      </w:pPr>
      <w:r>
        <w:rPr>
          <w:sz w:val="24"/>
          <w:szCs w:val="24"/>
        </w:rPr>
        <w:t>Please scroll down to next page for CV.</w:t>
      </w:r>
      <w:bookmarkStart w:id="0" w:name="_GoBack"/>
      <w:bookmarkEnd w:id="0"/>
      <w:r>
        <w:rPr>
          <w:rFonts w:ascii="Garamond" w:hAnsi="Garamond" w:cstheme="minorHAnsi"/>
          <w:sz w:val="16"/>
          <w:szCs w:val="16"/>
        </w:rPr>
        <w:br w:type="page"/>
      </w:r>
    </w:p>
    <w:p w:rsidR="00687D75" w:rsidRPr="001258A3" w:rsidRDefault="00687D75" w:rsidP="00F446D5">
      <w:pPr>
        <w:widowControl w:val="0"/>
        <w:tabs>
          <w:tab w:val="left" w:pos="2160"/>
          <w:tab w:val="center" w:pos="4512"/>
        </w:tabs>
        <w:contextualSpacing/>
        <w:jc w:val="both"/>
        <w:rPr>
          <w:rFonts w:ascii="Garamond" w:hAnsi="Garamond" w:cstheme="minorHAnsi"/>
          <w:sz w:val="16"/>
          <w:szCs w:val="16"/>
        </w:rPr>
      </w:pPr>
      <w:r w:rsidRPr="001258A3">
        <w:rPr>
          <w:rFonts w:ascii="Garamond" w:hAnsi="Garamond" w:cstheme="minorHAnsi"/>
          <w:sz w:val="16"/>
          <w:szCs w:val="16"/>
        </w:rPr>
        <w:lastRenderedPageBreak/>
        <w:t>FACULTY OF EDUCATION, STELLENBOSCH UNIVERSITY, GG CILLIE BUILDING, PRIVATE BAG X1 MATIELAND, STELLENBOSCH, 7602, SOUTH AFRICA</w:t>
      </w:r>
    </w:p>
    <w:p w:rsidR="00687D75" w:rsidRPr="001258A3" w:rsidRDefault="00687D75" w:rsidP="00F446D5">
      <w:pPr>
        <w:widowControl w:val="0"/>
        <w:tabs>
          <w:tab w:val="left" w:pos="2160"/>
          <w:tab w:val="center" w:pos="4512"/>
        </w:tabs>
        <w:contextualSpacing/>
        <w:jc w:val="both"/>
        <w:rPr>
          <w:rFonts w:ascii="Garamond" w:hAnsi="Garamond" w:cstheme="minorHAnsi"/>
          <w:sz w:val="16"/>
          <w:szCs w:val="16"/>
        </w:rPr>
      </w:pPr>
    </w:p>
    <w:p w:rsidR="00687D75" w:rsidRPr="001258A3" w:rsidRDefault="00687D75" w:rsidP="00F446D5">
      <w:pPr>
        <w:widowControl w:val="0"/>
        <w:tabs>
          <w:tab w:val="left" w:pos="2160"/>
          <w:tab w:val="center" w:pos="4512"/>
        </w:tabs>
        <w:contextualSpacing/>
        <w:jc w:val="both"/>
        <w:outlineLvl w:val="0"/>
        <w:rPr>
          <w:rFonts w:ascii="Garamond" w:hAnsi="Garamond" w:cstheme="minorHAnsi"/>
          <w:sz w:val="16"/>
          <w:szCs w:val="16"/>
        </w:rPr>
      </w:pPr>
      <w:r w:rsidRPr="001258A3">
        <w:rPr>
          <w:rFonts w:ascii="Garamond" w:hAnsi="Garamond" w:cstheme="minorHAnsi"/>
          <w:sz w:val="16"/>
          <w:szCs w:val="16"/>
        </w:rPr>
        <w:t xml:space="preserve">PHONE (021) 808 </w:t>
      </w:r>
      <w:r w:rsidR="0081775A" w:rsidRPr="001258A3">
        <w:rPr>
          <w:rFonts w:ascii="Garamond" w:hAnsi="Garamond" w:cstheme="minorHAnsi"/>
          <w:sz w:val="16"/>
          <w:szCs w:val="16"/>
        </w:rPr>
        <w:t>3948</w:t>
      </w:r>
      <w:r w:rsidRPr="001258A3">
        <w:rPr>
          <w:rFonts w:ascii="Garamond" w:hAnsi="Garamond" w:cstheme="minorHAnsi"/>
          <w:sz w:val="16"/>
          <w:szCs w:val="16"/>
        </w:rPr>
        <w:t xml:space="preserve"> • FAX (021) 808 22</w:t>
      </w:r>
      <w:r w:rsidR="00CB7715" w:rsidRPr="001258A3">
        <w:rPr>
          <w:rFonts w:ascii="Garamond" w:hAnsi="Garamond" w:cstheme="minorHAnsi"/>
          <w:sz w:val="16"/>
          <w:szCs w:val="16"/>
        </w:rPr>
        <w:t>83</w:t>
      </w:r>
      <w:r w:rsidRPr="001258A3">
        <w:rPr>
          <w:rFonts w:ascii="Garamond" w:hAnsi="Garamond" w:cstheme="minorHAnsi"/>
          <w:sz w:val="16"/>
          <w:szCs w:val="16"/>
        </w:rPr>
        <w:t xml:space="preserve"> • E-MAIL yw@sun.ac.za</w:t>
      </w:r>
    </w:p>
    <w:p w:rsidR="00687D75" w:rsidRPr="001258A3" w:rsidRDefault="00687D75" w:rsidP="00F446D5">
      <w:pPr>
        <w:widowControl w:val="0"/>
        <w:tabs>
          <w:tab w:val="left" w:pos="2160"/>
          <w:tab w:val="center" w:pos="4512"/>
        </w:tabs>
        <w:contextualSpacing/>
        <w:jc w:val="both"/>
        <w:rPr>
          <w:rFonts w:ascii="Garamond" w:hAnsi="Garamond" w:cstheme="minorHAnsi"/>
          <w:sz w:val="16"/>
          <w:szCs w:val="16"/>
        </w:rPr>
      </w:pPr>
    </w:p>
    <w:p w:rsidR="00687D75" w:rsidRPr="001258A3" w:rsidRDefault="00687D75" w:rsidP="00F446D5">
      <w:pPr>
        <w:widowControl w:val="0"/>
        <w:tabs>
          <w:tab w:val="left" w:pos="2160"/>
          <w:tab w:val="center" w:pos="4512"/>
        </w:tabs>
        <w:contextualSpacing/>
        <w:jc w:val="both"/>
        <w:outlineLvl w:val="0"/>
        <w:rPr>
          <w:rFonts w:ascii="Garamond" w:hAnsi="Garamond" w:cstheme="minorHAnsi"/>
          <w:sz w:val="16"/>
          <w:szCs w:val="16"/>
        </w:rPr>
      </w:pPr>
      <w:r w:rsidRPr="001258A3">
        <w:rPr>
          <w:rFonts w:ascii="Garamond" w:hAnsi="Garamond" w:cstheme="minorHAnsi"/>
          <w:sz w:val="16"/>
          <w:szCs w:val="16"/>
        </w:rPr>
        <w:t>YUSEF WAGHID (5</w:t>
      </w:r>
      <w:r w:rsidR="004E7CC9" w:rsidRPr="001258A3">
        <w:rPr>
          <w:rFonts w:ascii="Garamond" w:hAnsi="Garamond" w:cstheme="minorHAnsi"/>
          <w:sz w:val="16"/>
          <w:szCs w:val="16"/>
        </w:rPr>
        <w:t>5</w:t>
      </w:r>
      <w:r w:rsidRPr="001258A3">
        <w:rPr>
          <w:rFonts w:ascii="Garamond" w:hAnsi="Garamond" w:cstheme="minorHAnsi"/>
          <w:sz w:val="16"/>
          <w:szCs w:val="16"/>
        </w:rPr>
        <w:t>)</w:t>
      </w:r>
    </w:p>
    <w:p w:rsidR="00687D75" w:rsidRPr="001258A3" w:rsidRDefault="00687D75" w:rsidP="00F446D5">
      <w:pPr>
        <w:widowControl w:val="0"/>
        <w:numPr>
          <w:ilvl w:val="12"/>
          <w:numId w:val="0"/>
        </w:numPr>
        <w:tabs>
          <w:tab w:val="left" w:pos="2160"/>
        </w:tabs>
        <w:contextualSpacing/>
        <w:jc w:val="both"/>
        <w:rPr>
          <w:rFonts w:ascii="Garamond" w:hAnsi="Garamond" w:cstheme="minorHAnsi"/>
          <w:sz w:val="16"/>
          <w:szCs w:val="16"/>
        </w:rPr>
      </w:pPr>
    </w:p>
    <w:p w:rsidR="00687D75" w:rsidRPr="001258A3" w:rsidRDefault="00687D75" w:rsidP="00F446D5">
      <w:pPr>
        <w:widowControl w:val="0"/>
        <w:numPr>
          <w:ilvl w:val="12"/>
          <w:numId w:val="0"/>
        </w:numPr>
        <w:tabs>
          <w:tab w:val="left" w:pos="2160"/>
        </w:tabs>
        <w:contextualSpacing/>
        <w:jc w:val="both"/>
        <w:outlineLvl w:val="0"/>
        <w:rPr>
          <w:rFonts w:ascii="Garamond" w:hAnsi="Garamond" w:cstheme="minorHAnsi"/>
          <w:sz w:val="16"/>
          <w:szCs w:val="16"/>
        </w:rPr>
      </w:pPr>
      <w:r w:rsidRPr="001258A3">
        <w:rPr>
          <w:rFonts w:ascii="Garamond" w:hAnsi="Garamond" w:cstheme="minorHAnsi"/>
          <w:sz w:val="16"/>
          <w:szCs w:val="16"/>
        </w:rPr>
        <w:t>ACADEMIC QUALIFICATIONS</w:t>
      </w:r>
    </w:p>
    <w:p w:rsidR="00687D75" w:rsidRPr="001258A3" w:rsidRDefault="00687D75" w:rsidP="00F446D5">
      <w:pPr>
        <w:widowControl w:val="0"/>
        <w:numPr>
          <w:ilvl w:val="12"/>
          <w:numId w:val="0"/>
        </w:numPr>
        <w:pBdr>
          <w:top w:val="single" w:sz="4" w:space="1" w:color="auto"/>
        </w:pBdr>
        <w:tabs>
          <w:tab w:val="left" w:pos="2160"/>
        </w:tabs>
        <w:contextualSpacing/>
        <w:jc w:val="both"/>
        <w:rPr>
          <w:rFonts w:ascii="Garamond" w:hAnsi="Garamond" w:cstheme="minorHAnsi"/>
          <w:sz w:val="16"/>
          <w:szCs w:val="16"/>
        </w:rPr>
      </w:pPr>
    </w:p>
    <w:p w:rsidR="00687D75" w:rsidRPr="001258A3" w:rsidRDefault="00687D75" w:rsidP="00041439">
      <w:pPr>
        <w:widowControl w:val="0"/>
        <w:tabs>
          <w:tab w:val="left" w:pos="-1440"/>
          <w:tab w:val="left" w:pos="2160"/>
        </w:tabs>
        <w:contextualSpacing/>
        <w:jc w:val="both"/>
        <w:rPr>
          <w:rFonts w:ascii="Garamond" w:hAnsi="Garamond" w:cstheme="minorHAnsi"/>
          <w:i/>
          <w:iCs/>
          <w:sz w:val="16"/>
          <w:szCs w:val="16"/>
        </w:rPr>
      </w:pPr>
      <w:r w:rsidRPr="001258A3">
        <w:rPr>
          <w:rFonts w:ascii="Garamond" w:hAnsi="Garamond" w:cstheme="minorHAnsi"/>
          <w:i/>
          <w:iCs/>
          <w:sz w:val="16"/>
          <w:szCs w:val="16"/>
        </w:rPr>
        <w:t xml:space="preserve">DPhil </w:t>
      </w:r>
      <w:r w:rsidRPr="001258A3">
        <w:rPr>
          <w:rFonts w:ascii="Garamond" w:hAnsi="Garamond" w:cstheme="minorHAnsi"/>
          <w:sz w:val="16"/>
          <w:szCs w:val="16"/>
        </w:rPr>
        <w:t xml:space="preserve">(Philosophy, 2001); </w:t>
      </w:r>
      <w:r w:rsidRPr="001258A3">
        <w:rPr>
          <w:rFonts w:ascii="Garamond" w:hAnsi="Garamond" w:cstheme="minorHAnsi"/>
          <w:i/>
          <w:sz w:val="16"/>
          <w:szCs w:val="16"/>
        </w:rPr>
        <w:t xml:space="preserve">PhD </w:t>
      </w:r>
      <w:r w:rsidRPr="001258A3">
        <w:rPr>
          <w:rFonts w:ascii="Garamond" w:hAnsi="Garamond" w:cstheme="minorHAnsi"/>
          <w:sz w:val="16"/>
          <w:szCs w:val="16"/>
        </w:rPr>
        <w:t xml:space="preserve">(Education Policy Studies, 2000) (Stellenbosch University) and </w:t>
      </w:r>
      <w:r w:rsidRPr="001258A3">
        <w:rPr>
          <w:rFonts w:ascii="Garamond" w:hAnsi="Garamond" w:cstheme="minorHAnsi"/>
          <w:i/>
          <w:sz w:val="16"/>
          <w:szCs w:val="16"/>
        </w:rPr>
        <w:t xml:space="preserve">DEd </w:t>
      </w:r>
      <w:r w:rsidRPr="001258A3">
        <w:rPr>
          <w:rFonts w:ascii="Garamond" w:hAnsi="Garamond" w:cstheme="minorHAnsi"/>
          <w:sz w:val="16"/>
          <w:szCs w:val="16"/>
        </w:rPr>
        <w:t xml:space="preserve">(Philosophy of Education, 1995); </w:t>
      </w:r>
      <w:r w:rsidRPr="001258A3">
        <w:rPr>
          <w:rFonts w:ascii="Garamond" w:hAnsi="Garamond" w:cstheme="minorHAnsi"/>
          <w:i/>
          <w:sz w:val="16"/>
          <w:szCs w:val="16"/>
        </w:rPr>
        <w:t xml:space="preserve">MEd; </w:t>
      </w:r>
      <w:r w:rsidRPr="001258A3">
        <w:rPr>
          <w:rFonts w:ascii="Garamond" w:hAnsi="Garamond" w:cstheme="minorHAnsi"/>
          <w:i/>
          <w:iCs/>
          <w:sz w:val="16"/>
          <w:szCs w:val="16"/>
        </w:rPr>
        <w:t xml:space="preserve">BEd; BA; </w:t>
      </w:r>
      <w:r w:rsidR="004F0BDC" w:rsidRPr="001258A3">
        <w:rPr>
          <w:rFonts w:ascii="Garamond" w:hAnsi="Garamond" w:cstheme="minorHAnsi"/>
          <w:i/>
          <w:iCs/>
          <w:sz w:val="16"/>
          <w:szCs w:val="16"/>
        </w:rPr>
        <w:t xml:space="preserve">STD, </w:t>
      </w:r>
      <w:r w:rsidRPr="001258A3">
        <w:rPr>
          <w:rFonts w:ascii="Garamond" w:hAnsi="Garamond" w:cstheme="minorHAnsi"/>
          <w:i/>
          <w:iCs/>
          <w:sz w:val="16"/>
          <w:szCs w:val="16"/>
        </w:rPr>
        <w:t xml:space="preserve">Senior Teachers Diploma </w:t>
      </w:r>
      <w:r w:rsidRPr="001258A3">
        <w:rPr>
          <w:rFonts w:ascii="Garamond" w:hAnsi="Garamond" w:cstheme="minorHAnsi"/>
          <w:sz w:val="16"/>
          <w:szCs w:val="16"/>
        </w:rPr>
        <w:t>(University of the Western Cape); and Certificate in Management (</w:t>
      </w:r>
      <w:r w:rsidRPr="001258A3">
        <w:rPr>
          <w:rFonts w:ascii="Garamond" w:hAnsi="Garamond" w:cstheme="minorHAnsi"/>
          <w:i/>
          <w:sz w:val="16"/>
          <w:szCs w:val="16"/>
        </w:rPr>
        <w:t>CM</w:t>
      </w:r>
      <w:r w:rsidRPr="001258A3">
        <w:rPr>
          <w:rFonts w:ascii="Garamond" w:hAnsi="Garamond" w:cstheme="minorHAnsi"/>
          <w:sz w:val="16"/>
          <w:szCs w:val="16"/>
        </w:rPr>
        <w:t>) (</w:t>
      </w:r>
      <w:r w:rsidR="00D62080" w:rsidRPr="001258A3">
        <w:rPr>
          <w:rFonts w:ascii="Garamond" w:hAnsi="Garamond" w:cstheme="minorHAnsi"/>
          <w:sz w:val="16"/>
          <w:szCs w:val="16"/>
        </w:rPr>
        <w:t>Mancosa</w:t>
      </w:r>
      <w:r w:rsidR="004F0BDC" w:rsidRPr="001258A3">
        <w:rPr>
          <w:rFonts w:ascii="Garamond" w:hAnsi="Garamond" w:cstheme="minorHAnsi"/>
          <w:sz w:val="16"/>
          <w:szCs w:val="16"/>
        </w:rPr>
        <w:t>, 1998</w:t>
      </w:r>
      <w:r w:rsidRPr="001258A3">
        <w:rPr>
          <w:rFonts w:ascii="Garamond" w:hAnsi="Garamond" w:cstheme="minorHAnsi"/>
          <w:sz w:val="16"/>
          <w:szCs w:val="16"/>
        </w:rPr>
        <w:t>)</w:t>
      </w:r>
    </w:p>
    <w:p w:rsidR="00687D75" w:rsidRPr="001258A3" w:rsidRDefault="00687D75" w:rsidP="00F446D5">
      <w:pPr>
        <w:widowControl w:val="0"/>
        <w:tabs>
          <w:tab w:val="left" w:pos="-1440"/>
          <w:tab w:val="left" w:pos="2160"/>
        </w:tabs>
        <w:contextualSpacing/>
        <w:jc w:val="both"/>
        <w:rPr>
          <w:rFonts w:ascii="Garamond" w:hAnsi="Garamond" w:cstheme="minorHAnsi"/>
          <w:sz w:val="16"/>
          <w:szCs w:val="16"/>
        </w:rPr>
      </w:pPr>
    </w:p>
    <w:p w:rsidR="00687D75" w:rsidRPr="001258A3" w:rsidRDefault="00687D75" w:rsidP="00F446D5">
      <w:pPr>
        <w:widowControl w:val="0"/>
        <w:contextualSpacing/>
        <w:jc w:val="both"/>
        <w:outlineLvl w:val="0"/>
        <w:rPr>
          <w:rFonts w:ascii="Garamond" w:hAnsi="Garamond" w:cstheme="minorHAnsi"/>
          <w:sz w:val="16"/>
          <w:szCs w:val="16"/>
        </w:rPr>
      </w:pPr>
      <w:r w:rsidRPr="001258A3">
        <w:rPr>
          <w:rFonts w:ascii="Garamond" w:hAnsi="Garamond" w:cstheme="minorHAnsi"/>
          <w:sz w:val="16"/>
          <w:szCs w:val="16"/>
        </w:rPr>
        <w:t>PROFESSIONAL EXPERIENCE</w:t>
      </w:r>
    </w:p>
    <w:p w:rsidR="00687D75" w:rsidRPr="001258A3" w:rsidRDefault="00687D75" w:rsidP="00F446D5">
      <w:pPr>
        <w:widowControl w:val="0"/>
        <w:pBdr>
          <w:top w:val="single" w:sz="4" w:space="1" w:color="auto"/>
        </w:pBdr>
        <w:contextualSpacing/>
        <w:jc w:val="both"/>
        <w:rPr>
          <w:rFonts w:ascii="Garamond" w:hAnsi="Garamond" w:cstheme="minorHAnsi"/>
          <w:sz w:val="16"/>
          <w:szCs w:val="16"/>
        </w:rPr>
      </w:pPr>
    </w:p>
    <w:p w:rsidR="00687D75" w:rsidRPr="001258A3" w:rsidRDefault="00687D75" w:rsidP="00F446D5">
      <w:pPr>
        <w:widowControl w:val="0"/>
        <w:contextualSpacing/>
        <w:jc w:val="both"/>
        <w:outlineLvl w:val="0"/>
        <w:rPr>
          <w:rFonts w:ascii="Garamond" w:hAnsi="Garamond" w:cstheme="minorHAnsi"/>
          <w:i/>
          <w:sz w:val="16"/>
          <w:szCs w:val="16"/>
        </w:rPr>
      </w:pPr>
      <w:r w:rsidRPr="001258A3">
        <w:rPr>
          <w:rFonts w:ascii="Garamond" w:hAnsi="Garamond" w:cstheme="minorHAnsi"/>
          <w:i/>
          <w:sz w:val="16"/>
          <w:szCs w:val="16"/>
        </w:rPr>
        <w:t>Academic</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E56375">
      <w:pPr>
        <w:widowControl w:val="0"/>
        <w:numPr>
          <w:ilvl w:val="0"/>
          <w:numId w:val="2"/>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bCs/>
          <w:sz w:val="16"/>
          <w:szCs w:val="16"/>
        </w:rPr>
        <w:t>2002</w:t>
      </w:r>
      <w:r w:rsidR="00283BB3" w:rsidRPr="001258A3">
        <w:rPr>
          <w:rFonts w:ascii="Garamond" w:hAnsi="Garamond" w:cstheme="minorHAnsi"/>
          <w:bCs/>
          <w:sz w:val="16"/>
          <w:szCs w:val="16"/>
        </w:rPr>
        <w:t>-</w:t>
      </w:r>
      <w:r w:rsidRPr="001258A3">
        <w:rPr>
          <w:rFonts w:ascii="Garamond" w:hAnsi="Garamond" w:cstheme="minorHAnsi"/>
          <w:bCs/>
          <w:sz w:val="16"/>
          <w:szCs w:val="16"/>
        </w:rPr>
        <w:t xml:space="preserve">to present: Professor of Philosophy of Education </w:t>
      </w:r>
      <w:r w:rsidRPr="001258A3">
        <w:rPr>
          <w:rFonts w:ascii="Garamond" w:hAnsi="Garamond" w:cstheme="minorHAnsi"/>
          <w:sz w:val="16"/>
          <w:szCs w:val="16"/>
        </w:rPr>
        <w:t>(Department of Education Policy Studies, Stellenbosch University)</w:t>
      </w:r>
    </w:p>
    <w:p w:rsidR="00687D75" w:rsidRPr="001258A3" w:rsidRDefault="00687D75" w:rsidP="00E56375">
      <w:pPr>
        <w:widowControl w:val="0"/>
        <w:numPr>
          <w:ilvl w:val="0"/>
          <w:numId w:val="2"/>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bCs/>
          <w:sz w:val="16"/>
          <w:szCs w:val="16"/>
        </w:rPr>
        <w:t xml:space="preserve">2001-2002: Ad hominem Associate Professor </w:t>
      </w:r>
      <w:r w:rsidRPr="001258A3">
        <w:rPr>
          <w:rFonts w:ascii="Garamond" w:hAnsi="Garamond" w:cstheme="minorHAnsi"/>
          <w:sz w:val="16"/>
          <w:szCs w:val="16"/>
        </w:rPr>
        <w:t>(Department of Education Policy Studies, Stellenbosch University)</w:t>
      </w:r>
    </w:p>
    <w:p w:rsidR="00687D75" w:rsidRPr="001258A3" w:rsidRDefault="00687D75" w:rsidP="00E56375">
      <w:pPr>
        <w:widowControl w:val="0"/>
        <w:numPr>
          <w:ilvl w:val="0"/>
          <w:numId w:val="2"/>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1999-2001: Senior Lecturer (Department of Education Policy Studies, Stellenbosch University)</w:t>
      </w:r>
    </w:p>
    <w:p w:rsidR="00687D75" w:rsidRPr="001258A3" w:rsidRDefault="00687D75" w:rsidP="00F446D5">
      <w:pPr>
        <w:widowControl w:val="0"/>
        <w:numPr>
          <w:ilvl w:val="0"/>
          <w:numId w:val="2"/>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1992-1995: Philosophy of Education Tutor (Part-time), University of the Western Cape</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widowControl w:val="0"/>
        <w:tabs>
          <w:tab w:val="left" w:pos="-1440"/>
          <w:tab w:val="left" w:pos="360"/>
          <w:tab w:val="left" w:pos="2160"/>
        </w:tabs>
        <w:contextualSpacing/>
        <w:jc w:val="both"/>
        <w:outlineLvl w:val="0"/>
        <w:rPr>
          <w:rFonts w:ascii="Garamond" w:hAnsi="Garamond" w:cstheme="minorHAnsi"/>
          <w:i/>
          <w:sz w:val="16"/>
          <w:szCs w:val="16"/>
        </w:rPr>
      </w:pPr>
      <w:r w:rsidRPr="001258A3">
        <w:rPr>
          <w:rFonts w:ascii="Garamond" w:hAnsi="Garamond" w:cstheme="minorHAnsi"/>
          <w:i/>
          <w:sz w:val="16"/>
          <w:szCs w:val="16"/>
        </w:rPr>
        <w:t>Visiting Professor</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E56375">
      <w:pPr>
        <w:widowControl w:val="0"/>
        <w:numPr>
          <w:ilvl w:val="0"/>
          <w:numId w:val="8"/>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2001 (October): Centre for Interdisciplinary Studies, Hamburg University</w:t>
      </w:r>
      <w:r w:rsidR="0064472A" w:rsidRPr="001258A3">
        <w:rPr>
          <w:rFonts w:ascii="Garamond" w:hAnsi="Garamond" w:cstheme="minorHAnsi"/>
          <w:sz w:val="16"/>
          <w:szCs w:val="16"/>
        </w:rPr>
        <w:t>, Germany</w:t>
      </w:r>
    </w:p>
    <w:p w:rsidR="00687D75" w:rsidRPr="001258A3" w:rsidRDefault="00687D75" w:rsidP="00E56375">
      <w:pPr>
        <w:widowControl w:val="0"/>
        <w:numPr>
          <w:ilvl w:val="0"/>
          <w:numId w:val="8"/>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2003 (May): Department of Educational Foundations, Faculty of Education, Hamburg University</w:t>
      </w:r>
      <w:r w:rsidR="0064472A" w:rsidRPr="001258A3">
        <w:rPr>
          <w:rFonts w:ascii="Garamond" w:hAnsi="Garamond" w:cstheme="minorHAnsi"/>
          <w:sz w:val="16"/>
          <w:szCs w:val="16"/>
        </w:rPr>
        <w:t>, Germany</w:t>
      </w:r>
    </w:p>
    <w:p w:rsidR="00687D75" w:rsidRPr="001258A3" w:rsidRDefault="00687D75" w:rsidP="00E56375">
      <w:pPr>
        <w:widowControl w:val="0"/>
        <w:numPr>
          <w:ilvl w:val="0"/>
          <w:numId w:val="8"/>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2005 (September): Department of Philosophy, Faculty of Humanities, University of Salzburg</w:t>
      </w:r>
      <w:r w:rsidR="0064472A" w:rsidRPr="001258A3">
        <w:rPr>
          <w:rFonts w:ascii="Garamond" w:hAnsi="Garamond" w:cstheme="minorHAnsi"/>
          <w:sz w:val="16"/>
          <w:szCs w:val="16"/>
        </w:rPr>
        <w:t>, Austria</w:t>
      </w:r>
    </w:p>
    <w:p w:rsidR="00687D75" w:rsidRPr="001258A3" w:rsidRDefault="00687D75" w:rsidP="00E56375">
      <w:pPr>
        <w:widowControl w:val="0"/>
        <w:numPr>
          <w:ilvl w:val="0"/>
          <w:numId w:val="8"/>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2007 (June): Department of Education, Psychology and Sport, Hamburg University</w:t>
      </w:r>
      <w:r w:rsidR="0064472A" w:rsidRPr="001258A3">
        <w:rPr>
          <w:rFonts w:ascii="Garamond" w:hAnsi="Garamond" w:cstheme="minorHAnsi"/>
          <w:sz w:val="16"/>
          <w:szCs w:val="16"/>
        </w:rPr>
        <w:t>, Germany</w:t>
      </w:r>
    </w:p>
    <w:p w:rsidR="00687D75" w:rsidRPr="001258A3" w:rsidRDefault="00687D75" w:rsidP="00E56375">
      <w:pPr>
        <w:widowControl w:val="0"/>
        <w:numPr>
          <w:ilvl w:val="0"/>
          <w:numId w:val="8"/>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2010 (September): ATMA, Universiti Kebangsaan Malaysia</w:t>
      </w:r>
    </w:p>
    <w:p w:rsidR="00687D75" w:rsidRPr="001258A3" w:rsidRDefault="00687D75" w:rsidP="00E56375">
      <w:pPr>
        <w:widowControl w:val="0"/>
        <w:numPr>
          <w:ilvl w:val="0"/>
          <w:numId w:val="8"/>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2012 (May): Ghent University, Belgium</w:t>
      </w:r>
    </w:p>
    <w:p w:rsidR="00687D75" w:rsidRPr="001258A3" w:rsidRDefault="00687D75" w:rsidP="00F446D5">
      <w:pPr>
        <w:widowControl w:val="0"/>
        <w:numPr>
          <w:ilvl w:val="0"/>
          <w:numId w:val="8"/>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2012 (September): Waikato University, New Zealand</w:t>
      </w:r>
      <w:r w:rsidR="00D06830" w:rsidRPr="001258A3">
        <w:rPr>
          <w:rFonts w:ascii="Garamond" w:hAnsi="Garamond" w:cstheme="minorHAnsi"/>
          <w:sz w:val="16"/>
          <w:szCs w:val="16"/>
        </w:rPr>
        <w:t xml:space="preserve"> [Also Nominated for Adjunct Professor]</w:t>
      </w:r>
    </w:p>
    <w:p w:rsidR="00687D75" w:rsidRPr="001258A3" w:rsidRDefault="00687D75" w:rsidP="00F446D5">
      <w:pPr>
        <w:widowControl w:val="0"/>
        <w:tabs>
          <w:tab w:val="left" w:pos="-1440"/>
          <w:tab w:val="left" w:pos="2160"/>
        </w:tabs>
        <w:contextualSpacing/>
        <w:jc w:val="both"/>
        <w:rPr>
          <w:rFonts w:ascii="Garamond" w:hAnsi="Garamond" w:cstheme="minorHAnsi"/>
          <w:sz w:val="16"/>
          <w:szCs w:val="16"/>
        </w:rPr>
      </w:pPr>
    </w:p>
    <w:p w:rsidR="00687D75" w:rsidRPr="001258A3" w:rsidRDefault="00687D75" w:rsidP="00F446D5">
      <w:pPr>
        <w:widowControl w:val="0"/>
        <w:tabs>
          <w:tab w:val="left" w:pos="-1440"/>
          <w:tab w:val="left" w:pos="360"/>
          <w:tab w:val="left" w:pos="2160"/>
        </w:tabs>
        <w:contextualSpacing/>
        <w:jc w:val="both"/>
        <w:outlineLvl w:val="0"/>
        <w:rPr>
          <w:rFonts w:ascii="Garamond" w:hAnsi="Garamond" w:cstheme="minorHAnsi"/>
          <w:i/>
          <w:sz w:val="16"/>
          <w:szCs w:val="16"/>
        </w:rPr>
      </w:pPr>
      <w:r w:rsidRPr="001258A3">
        <w:rPr>
          <w:rFonts w:ascii="Garamond" w:hAnsi="Garamond" w:cstheme="minorHAnsi"/>
          <w:i/>
          <w:sz w:val="16"/>
          <w:szCs w:val="16"/>
        </w:rPr>
        <w:t xml:space="preserve">Management </w:t>
      </w:r>
    </w:p>
    <w:p w:rsidR="00687D75" w:rsidRPr="001258A3" w:rsidRDefault="00687D75" w:rsidP="00F446D5">
      <w:pPr>
        <w:widowControl w:val="0"/>
        <w:tabs>
          <w:tab w:val="left" w:pos="426"/>
        </w:tabs>
        <w:ind w:left="426" w:hanging="426"/>
        <w:contextualSpacing/>
        <w:jc w:val="both"/>
        <w:rPr>
          <w:rFonts w:ascii="Garamond" w:hAnsi="Garamond" w:cstheme="minorHAnsi"/>
          <w:sz w:val="16"/>
          <w:szCs w:val="16"/>
        </w:rPr>
      </w:pPr>
    </w:p>
    <w:p w:rsidR="00687D75" w:rsidRPr="001258A3" w:rsidRDefault="00687D75" w:rsidP="00F446D5">
      <w:pPr>
        <w:widowControl w:val="0"/>
        <w:numPr>
          <w:ilvl w:val="0"/>
          <w:numId w:val="2"/>
        </w:numPr>
        <w:tabs>
          <w:tab w:val="clear" w:pos="360"/>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2007</w:t>
      </w:r>
      <w:r w:rsidR="00283BB3" w:rsidRPr="001258A3">
        <w:rPr>
          <w:rFonts w:ascii="Garamond" w:hAnsi="Garamond" w:cstheme="minorHAnsi"/>
          <w:sz w:val="16"/>
          <w:szCs w:val="16"/>
        </w:rPr>
        <w:t>-</w:t>
      </w:r>
      <w:r w:rsidRPr="001258A3">
        <w:rPr>
          <w:rFonts w:ascii="Garamond" w:hAnsi="Garamond" w:cstheme="minorHAnsi"/>
          <w:sz w:val="16"/>
          <w:szCs w:val="16"/>
        </w:rPr>
        <w:t>2012: Dean (Faculty of Education)</w:t>
      </w:r>
      <w:r w:rsidR="00E56375" w:rsidRPr="001258A3">
        <w:rPr>
          <w:rFonts w:ascii="Garamond" w:hAnsi="Garamond" w:cstheme="minorHAnsi"/>
          <w:sz w:val="16"/>
          <w:szCs w:val="16"/>
        </w:rPr>
        <w:t xml:space="preserve"> (5.1 years)</w:t>
      </w:r>
      <w:r w:rsidRPr="001258A3">
        <w:rPr>
          <w:rFonts w:ascii="Garamond" w:hAnsi="Garamond" w:cstheme="minorHAnsi"/>
          <w:sz w:val="16"/>
          <w:szCs w:val="16"/>
        </w:rPr>
        <w:t xml:space="preserve"> </w:t>
      </w:r>
    </w:p>
    <w:p w:rsidR="00687D75" w:rsidRPr="001258A3" w:rsidRDefault="00687D75" w:rsidP="00E56375">
      <w:pPr>
        <w:widowControl w:val="0"/>
        <w:numPr>
          <w:ilvl w:val="0"/>
          <w:numId w:val="2"/>
        </w:numPr>
        <w:tabs>
          <w:tab w:val="clear" w:pos="360"/>
          <w:tab w:val="left" w:pos="426"/>
        </w:tabs>
        <w:ind w:left="426" w:hanging="426"/>
        <w:contextualSpacing/>
        <w:jc w:val="both"/>
        <w:rPr>
          <w:rFonts w:ascii="Garamond" w:hAnsi="Garamond" w:cstheme="minorHAnsi"/>
          <w:sz w:val="16"/>
          <w:szCs w:val="16"/>
        </w:rPr>
      </w:pPr>
      <w:r w:rsidRPr="001258A3">
        <w:rPr>
          <w:rFonts w:ascii="Garamond" w:hAnsi="Garamond" w:cstheme="minorHAnsi"/>
          <w:bCs/>
          <w:sz w:val="16"/>
          <w:szCs w:val="16"/>
        </w:rPr>
        <w:t>2003</w:t>
      </w:r>
      <w:r w:rsidR="00283BB3" w:rsidRPr="001258A3">
        <w:rPr>
          <w:rFonts w:ascii="Garamond" w:hAnsi="Garamond" w:cstheme="minorHAnsi"/>
          <w:bCs/>
          <w:sz w:val="16"/>
          <w:szCs w:val="16"/>
        </w:rPr>
        <w:t>-</w:t>
      </w:r>
      <w:r w:rsidRPr="001258A3">
        <w:rPr>
          <w:rFonts w:ascii="Garamond" w:hAnsi="Garamond" w:cstheme="minorHAnsi"/>
          <w:bCs/>
          <w:sz w:val="16"/>
          <w:szCs w:val="16"/>
        </w:rPr>
        <w:t>2007: Departmental Chair (Education Policy Studies)</w:t>
      </w:r>
      <w:r w:rsidR="00750098" w:rsidRPr="001258A3">
        <w:rPr>
          <w:rFonts w:ascii="Garamond" w:hAnsi="Garamond" w:cstheme="minorHAnsi"/>
          <w:bCs/>
          <w:sz w:val="16"/>
          <w:szCs w:val="16"/>
        </w:rPr>
        <w:t xml:space="preserve"> (4.1 years)</w:t>
      </w:r>
    </w:p>
    <w:p w:rsidR="00687D75" w:rsidRPr="001258A3" w:rsidRDefault="00687D75" w:rsidP="00E56375">
      <w:pPr>
        <w:widowControl w:val="0"/>
        <w:numPr>
          <w:ilvl w:val="0"/>
          <w:numId w:val="2"/>
        </w:numPr>
        <w:tabs>
          <w:tab w:val="clear" w:pos="360"/>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1998-1999: Director (Centre for Education Development, Stellenbosch University)</w:t>
      </w:r>
    </w:p>
    <w:p w:rsidR="00687D75" w:rsidRPr="001258A3" w:rsidRDefault="00687D75" w:rsidP="00F446D5">
      <w:pPr>
        <w:widowControl w:val="0"/>
        <w:numPr>
          <w:ilvl w:val="0"/>
          <w:numId w:val="2"/>
        </w:numPr>
        <w:tabs>
          <w:tab w:val="clear" w:pos="360"/>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1996-1997: Senior Teaching Adviser (Bureau for University Teaching, University of South Africa)</w:t>
      </w:r>
    </w:p>
    <w:p w:rsidR="00687D75" w:rsidRPr="001258A3" w:rsidRDefault="00687D75" w:rsidP="00F446D5">
      <w:pPr>
        <w:widowControl w:val="0"/>
        <w:tabs>
          <w:tab w:val="left" w:pos="-1440"/>
          <w:tab w:val="left" w:pos="2160"/>
        </w:tabs>
        <w:contextualSpacing/>
        <w:jc w:val="both"/>
        <w:rPr>
          <w:rFonts w:ascii="Garamond" w:hAnsi="Garamond" w:cstheme="minorHAnsi"/>
          <w:sz w:val="16"/>
          <w:szCs w:val="16"/>
        </w:rPr>
      </w:pPr>
    </w:p>
    <w:p w:rsidR="00687D75" w:rsidRPr="001258A3" w:rsidRDefault="00687D75" w:rsidP="00F446D5">
      <w:pPr>
        <w:widowControl w:val="0"/>
        <w:tabs>
          <w:tab w:val="left" w:pos="-1440"/>
          <w:tab w:val="left" w:pos="360"/>
          <w:tab w:val="left" w:pos="2160"/>
        </w:tabs>
        <w:contextualSpacing/>
        <w:jc w:val="both"/>
        <w:outlineLvl w:val="0"/>
        <w:rPr>
          <w:rFonts w:ascii="Garamond" w:hAnsi="Garamond" w:cstheme="minorHAnsi"/>
          <w:i/>
          <w:sz w:val="16"/>
          <w:szCs w:val="16"/>
        </w:rPr>
      </w:pPr>
      <w:r w:rsidRPr="001258A3">
        <w:rPr>
          <w:rFonts w:ascii="Garamond" w:hAnsi="Garamond" w:cstheme="minorHAnsi"/>
          <w:i/>
          <w:sz w:val="16"/>
          <w:szCs w:val="16"/>
        </w:rPr>
        <w:t>Teaching</w:t>
      </w:r>
    </w:p>
    <w:p w:rsidR="00687D75" w:rsidRPr="001258A3" w:rsidRDefault="00687D75" w:rsidP="00F446D5">
      <w:pPr>
        <w:widowControl w:val="0"/>
        <w:tabs>
          <w:tab w:val="left" w:pos="-1440"/>
          <w:tab w:val="left" w:pos="360"/>
          <w:tab w:val="left" w:pos="2160"/>
        </w:tabs>
        <w:contextualSpacing/>
        <w:jc w:val="both"/>
        <w:rPr>
          <w:rFonts w:ascii="Garamond" w:hAnsi="Garamond" w:cstheme="minorHAnsi"/>
          <w:i/>
          <w:sz w:val="16"/>
          <w:szCs w:val="16"/>
        </w:rPr>
      </w:pPr>
    </w:p>
    <w:p w:rsidR="00687D75" w:rsidRPr="001258A3" w:rsidRDefault="00687D75" w:rsidP="00F446D5">
      <w:pPr>
        <w:widowControl w:val="0"/>
        <w:numPr>
          <w:ilvl w:val="0"/>
          <w:numId w:val="2"/>
        </w:numPr>
        <w:tabs>
          <w:tab w:val="clear" w:pos="360"/>
          <w:tab w:val="left" w:pos="-1440"/>
          <w:tab w:val="num"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1992-1996: Head of Department  (Wynberg Secondary School)</w:t>
      </w:r>
    </w:p>
    <w:p w:rsidR="00687D75" w:rsidRPr="001258A3" w:rsidRDefault="00687D75" w:rsidP="00F446D5">
      <w:pPr>
        <w:widowControl w:val="0"/>
        <w:numPr>
          <w:ilvl w:val="0"/>
          <w:numId w:val="2"/>
        </w:numPr>
        <w:tabs>
          <w:tab w:val="clear" w:pos="360"/>
          <w:tab w:val="left" w:pos="-1440"/>
          <w:tab w:val="num"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1979-1991: Teacher (Zeekoevlei and Ocean View Secondary Schools)</w:t>
      </w:r>
    </w:p>
    <w:p w:rsidR="00687D75" w:rsidRPr="001258A3" w:rsidRDefault="00687D75" w:rsidP="00F446D5">
      <w:pPr>
        <w:widowControl w:val="0"/>
        <w:tabs>
          <w:tab w:val="left" w:pos="2160"/>
        </w:tabs>
        <w:contextualSpacing/>
        <w:jc w:val="both"/>
        <w:rPr>
          <w:rFonts w:ascii="Garamond" w:hAnsi="Garamond" w:cstheme="minorHAnsi"/>
          <w:sz w:val="16"/>
          <w:szCs w:val="16"/>
        </w:rPr>
      </w:pPr>
    </w:p>
    <w:p w:rsidR="00687D75" w:rsidRPr="001258A3" w:rsidRDefault="00687D75" w:rsidP="00F446D5">
      <w:pPr>
        <w:widowControl w:val="0"/>
        <w:tabs>
          <w:tab w:val="left" w:pos="2160"/>
        </w:tabs>
        <w:contextualSpacing/>
        <w:jc w:val="both"/>
        <w:outlineLvl w:val="0"/>
        <w:rPr>
          <w:rFonts w:ascii="Garamond" w:hAnsi="Garamond" w:cstheme="minorHAnsi"/>
          <w:sz w:val="16"/>
          <w:szCs w:val="16"/>
        </w:rPr>
      </w:pPr>
      <w:r w:rsidRPr="001258A3">
        <w:rPr>
          <w:rFonts w:ascii="Garamond" w:hAnsi="Garamond" w:cstheme="minorHAnsi"/>
          <w:sz w:val="16"/>
          <w:szCs w:val="16"/>
        </w:rPr>
        <w:t>RESEARCH FOCUS</w:t>
      </w:r>
    </w:p>
    <w:p w:rsidR="00687D75" w:rsidRPr="001258A3" w:rsidRDefault="00687D75" w:rsidP="00F446D5">
      <w:pPr>
        <w:widowControl w:val="0"/>
        <w:pBdr>
          <w:top w:val="single" w:sz="4" w:space="1" w:color="auto"/>
        </w:pBdr>
        <w:tabs>
          <w:tab w:val="left" w:pos="2160"/>
        </w:tabs>
        <w:contextualSpacing/>
        <w:jc w:val="both"/>
        <w:rPr>
          <w:rFonts w:ascii="Garamond" w:hAnsi="Garamond" w:cstheme="minorHAnsi"/>
          <w:sz w:val="16"/>
          <w:szCs w:val="16"/>
        </w:rPr>
      </w:pPr>
    </w:p>
    <w:p w:rsidR="00687D75" w:rsidRPr="001258A3" w:rsidRDefault="00687D75" w:rsidP="00F446D5">
      <w:pPr>
        <w:widowControl w:val="0"/>
        <w:numPr>
          <w:ilvl w:val="0"/>
          <w:numId w:val="3"/>
        </w:numPr>
        <w:tabs>
          <w:tab w:val="clear" w:pos="360"/>
          <w:tab w:val="num"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Analytical inquiry vis-à-vis democratic citizenship</w:t>
      </w:r>
      <w:r w:rsidR="00281FAB" w:rsidRPr="001258A3">
        <w:rPr>
          <w:rFonts w:ascii="Garamond" w:hAnsi="Garamond" w:cstheme="minorHAnsi"/>
          <w:sz w:val="16"/>
          <w:szCs w:val="16"/>
        </w:rPr>
        <w:t>,</w:t>
      </w:r>
      <w:r w:rsidRPr="001258A3">
        <w:rPr>
          <w:rFonts w:ascii="Garamond" w:hAnsi="Garamond" w:cstheme="minorHAnsi"/>
          <w:sz w:val="16"/>
          <w:szCs w:val="16"/>
        </w:rPr>
        <w:t xml:space="preserve"> cosmopolitan</w:t>
      </w:r>
      <w:r w:rsidR="00281FAB" w:rsidRPr="001258A3">
        <w:rPr>
          <w:rFonts w:ascii="Garamond" w:hAnsi="Garamond" w:cstheme="minorHAnsi"/>
          <w:sz w:val="16"/>
          <w:szCs w:val="16"/>
        </w:rPr>
        <w:t>ism and</w:t>
      </w:r>
      <w:r w:rsidRPr="001258A3">
        <w:rPr>
          <w:rFonts w:ascii="Garamond" w:hAnsi="Garamond" w:cstheme="minorHAnsi"/>
          <w:sz w:val="16"/>
          <w:szCs w:val="16"/>
        </w:rPr>
        <w:t xml:space="preserve"> education </w:t>
      </w:r>
      <w:r w:rsidR="00281FAB" w:rsidRPr="001258A3">
        <w:rPr>
          <w:rFonts w:ascii="Garamond" w:hAnsi="Garamond" w:cstheme="minorHAnsi"/>
          <w:sz w:val="16"/>
          <w:szCs w:val="16"/>
        </w:rPr>
        <w:t xml:space="preserve">within the genres of </w:t>
      </w:r>
      <w:r w:rsidRPr="001258A3">
        <w:rPr>
          <w:rFonts w:ascii="Garamond" w:hAnsi="Garamond" w:cstheme="minorHAnsi"/>
          <w:sz w:val="16"/>
          <w:szCs w:val="16"/>
        </w:rPr>
        <w:t xml:space="preserve"> teaching and learning, educational policy</w:t>
      </w:r>
      <w:r w:rsidR="00281FAB" w:rsidRPr="001258A3">
        <w:rPr>
          <w:rFonts w:ascii="Garamond" w:hAnsi="Garamond" w:cstheme="minorHAnsi"/>
          <w:sz w:val="16"/>
          <w:szCs w:val="16"/>
        </w:rPr>
        <w:t>,</w:t>
      </w:r>
      <w:r w:rsidRPr="001258A3">
        <w:rPr>
          <w:rFonts w:ascii="Garamond" w:hAnsi="Garamond" w:cstheme="minorHAnsi"/>
          <w:sz w:val="16"/>
          <w:szCs w:val="16"/>
        </w:rPr>
        <w:t xml:space="preserve"> </w:t>
      </w:r>
      <w:r w:rsidR="00281FAB" w:rsidRPr="001258A3">
        <w:rPr>
          <w:rFonts w:ascii="Garamond" w:hAnsi="Garamond" w:cstheme="minorHAnsi"/>
          <w:sz w:val="16"/>
          <w:szCs w:val="16"/>
        </w:rPr>
        <w:t xml:space="preserve">African </w:t>
      </w:r>
      <w:r w:rsidRPr="001258A3">
        <w:rPr>
          <w:rFonts w:ascii="Garamond" w:hAnsi="Garamond" w:cstheme="minorHAnsi"/>
          <w:sz w:val="16"/>
          <w:szCs w:val="16"/>
        </w:rPr>
        <w:t>higher education transformation</w:t>
      </w:r>
      <w:r w:rsidR="00750098" w:rsidRPr="001258A3">
        <w:rPr>
          <w:rFonts w:ascii="Garamond" w:hAnsi="Garamond" w:cstheme="minorHAnsi"/>
          <w:sz w:val="16"/>
          <w:szCs w:val="16"/>
        </w:rPr>
        <w:t>, and Islamic education</w:t>
      </w:r>
    </w:p>
    <w:p w:rsidR="00687D75" w:rsidRPr="001258A3" w:rsidRDefault="00687D75" w:rsidP="00F446D5">
      <w:pPr>
        <w:widowControl w:val="0"/>
        <w:tabs>
          <w:tab w:val="left" w:pos="2160"/>
        </w:tabs>
        <w:contextualSpacing/>
        <w:jc w:val="both"/>
        <w:rPr>
          <w:rFonts w:ascii="Garamond" w:hAnsi="Garamond" w:cstheme="minorHAnsi"/>
          <w:sz w:val="16"/>
          <w:szCs w:val="16"/>
        </w:rPr>
      </w:pPr>
    </w:p>
    <w:p w:rsidR="00687D75" w:rsidRPr="001258A3" w:rsidRDefault="00687D75" w:rsidP="00F446D5">
      <w:pPr>
        <w:widowControl w:val="0"/>
        <w:tabs>
          <w:tab w:val="left" w:pos="2160"/>
        </w:tabs>
        <w:contextualSpacing/>
        <w:jc w:val="both"/>
        <w:outlineLvl w:val="0"/>
        <w:rPr>
          <w:rFonts w:ascii="Garamond" w:hAnsi="Garamond" w:cstheme="minorHAnsi"/>
          <w:i/>
          <w:sz w:val="16"/>
          <w:szCs w:val="16"/>
        </w:rPr>
      </w:pPr>
      <w:r w:rsidRPr="001258A3">
        <w:rPr>
          <w:rFonts w:ascii="Garamond" w:hAnsi="Garamond" w:cstheme="minorHAnsi"/>
          <w:i/>
          <w:sz w:val="16"/>
          <w:szCs w:val="16"/>
        </w:rPr>
        <w:t>National Research Awards</w:t>
      </w:r>
    </w:p>
    <w:p w:rsidR="00687D75" w:rsidRPr="001258A3" w:rsidRDefault="00687D75" w:rsidP="00F446D5">
      <w:pPr>
        <w:widowControl w:val="0"/>
        <w:tabs>
          <w:tab w:val="left" w:pos="426"/>
        </w:tabs>
        <w:ind w:left="426" w:hanging="426"/>
        <w:contextualSpacing/>
        <w:jc w:val="both"/>
        <w:rPr>
          <w:rFonts w:ascii="Garamond" w:hAnsi="Garamond" w:cstheme="minorHAnsi"/>
          <w:sz w:val="16"/>
          <w:szCs w:val="16"/>
        </w:rPr>
      </w:pPr>
    </w:p>
    <w:p w:rsidR="000E2CCE" w:rsidRPr="001258A3" w:rsidRDefault="000E2CCE" w:rsidP="00E56375">
      <w:pPr>
        <w:pStyle w:val="BodyText"/>
        <w:numPr>
          <w:ilvl w:val="0"/>
          <w:numId w:val="3"/>
        </w:numPr>
        <w:tabs>
          <w:tab w:val="clear" w:pos="360"/>
          <w:tab w:val="left" w:pos="426"/>
        </w:tabs>
        <w:spacing w:line="240" w:lineRule="auto"/>
        <w:ind w:left="426" w:hanging="426"/>
        <w:contextualSpacing/>
        <w:rPr>
          <w:rFonts w:ascii="Garamond" w:hAnsi="Garamond" w:cstheme="minorHAnsi"/>
          <w:sz w:val="16"/>
          <w:szCs w:val="16"/>
          <w:lang w:val="en-GB"/>
        </w:rPr>
      </w:pPr>
      <w:r w:rsidRPr="001258A3">
        <w:rPr>
          <w:rFonts w:ascii="Garamond" w:hAnsi="Garamond" w:cstheme="minorHAnsi"/>
          <w:sz w:val="16"/>
          <w:szCs w:val="16"/>
          <w:lang w:val="en-GB"/>
        </w:rPr>
        <w:t xml:space="preserve">2013: Research Award (R50 000) – Amongst Top 25 of SU’s Most Productive Researchers </w:t>
      </w:r>
    </w:p>
    <w:p w:rsidR="001A19D2" w:rsidRPr="001258A3" w:rsidRDefault="001A19D2" w:rsidP="00E56375">
      <w:pPr>
        <w:pStyle w:val="BodyText"/>
        <w:numPr>
          <w:ilvl w:val="0"/>
          <w:numId w:val="3"/>
        </w:numPr>
        <w:tabs>
          <w:tab w:val="clear" w:pos="360"/>
          <w:tab w:val="left" w:pos="426"/>
        </w:tabs>
        <w:spacing w:line="240" w:lineRule="auto"/>
        <w:ind w:left="426" w:hanging="426"/>
        <w:contextualSpacing/>
        <w:rPr>
          <w:rFonts w:ascii="Garamond" w:hAnsi="Garamond" w:cstheme="minorHAnsi"/>
          <w:sz w:val="16"/>
          <w:szCs w:val="16"/>
          <w:lang w:val="en-GB"/>
        </w:rPr>
      </w:pPr>
      <w:r w:rsidRPr="001258A3">
        <w:rPr>
          <w:rFonts w:ascii="Garamond" w:hAnsi="Garamond" w:cstheme="minorHAnsi"/>
          <w:sz w:val="16"/>
          <w:szCs w:val="16"/>
          <w:lang w:val="en-GB"/>
        </w:rPr>
        <w:t xml:space="preserve">2012: Human and Social Dynamics in Development Grand Challenge (HSDD Grant) for Project: Cultivating Democratic Citizenship and Cosmopolitanism in Higher Education (R1.205m for 3 years) </w:t>
      </w:r>
    </w:p>
    <w:p w:rsidR="009E450A" w:rsidRPr="001258A3" w:rsidRDefault="009E450A" w:rsidP="00E56375">
      <w:pPr>
        <w:pStyle w:val="BodyText"/>
        <w:numPr>
          <w:ilvl w:val="0"/>
          <w:numId w:val="3"/>
        </w:numPr>
        <w:tabs>
          <w:tab w:val="clear" w:pos="360"/>
          <w:tab w:val="left" w:pos="426"/>
        </w:tabs>
        <w:spacing w:line="240" w:lineRule="auto"/>
        <w:ind w:left="426" w:hanging="426"/>
        <w:contextualSpacing/>
        <w:rPr>
          <w:rFonts w:ascii="Garamond" w:hAnsi="Garamond" w:cstheme="minorHAnsi"/>
          <w:sz w:val="16"/>
          <w:szCs w:val="16"/>
          <w:lang w:val="en-GB"/>
        </w:rPr>
      </w:pPr>
      <w:r w:rsidRPr="001258A3">
        <w:rPr>
          <w:rFonts w:ascii="Garamond" w:hAnsi="Garamond" w:cstheme="minorHAnsi"/>
          <w:sz w:val="16"/>
          <w:szCs w:val="16"/>
          <w:lang w:val="en-GB"/>
        </w:rPr>
        <w:t>2012: Rector’s Award for General Performance (Stellenbosch University)</w:t>
      </w:r>
    </w:p>
    <w:p w:rsidR="006B6C7A" w:rsidRPr="001258A3" w:rsidRDefault="006B6C7A" w:rsidP="00E56375">
      <w:pPr>
        <w:pStyle w:val="BodyText"/>
        <w:numPr>
          <w:ilvl w:val="0"/>
          <w:numId w:val="3"/>
        </w:numPr>
        <w:tabs>
          <w:tab w:val="clear" w:pos="360"/>
          <w:tab w:val="left" w:pos="426"/>
        </w:tabs>
        <w:spacing w:line="240" w:lineRule="auto"/>
        <w:ind w:left="426" w:hanging="426"/>
        <w:contextualSpacing/>
        <w:rPr>
          <w:rFonts w:ascii="Garamond" w:hAnsi="Garamond" w:cstheme="minorHAnsi"/>
          <w:sz w:val="16"/>
          <w:szCs w:val="16"/>
          <w:lang w:val="en-GB"/>
        </w:rPr>
      </w:pPr>
      <w:r w:rsidRPr="001258A3">
        <w:rPr>
          <w:rFonts w:ascii="Garamond" w:hAnsi="Garamond" w:cstheme="minorHAnsi"/>
          <w:sz w:val="16"/>
          <w:szCs w:val="16"/>
          <w:lang w:val="en-GB"/>
        </w:rPr>
        <w:t>2011: Rector’s Award for General Performance (Stellenbosch University)</w:t>
      </w:r>
    </w:p>
    <w:p w:rsidR="00687D75" w:rsidRPr="001258A3" w:rsidRDefault="00687D75" w:rsidP="00E56375">
      <w:pPr>
        <w:pStyle w:val="BodyText"/>
        <w:numPr>
          <w:ilvl w:val="0"/>
          <w:numId w:val="3"/>
        </w:numPr>
        <w:tabs>
          <w:tab w:val="clear" w:pos="360"/>
          <w:tab w:val="left" w:pos="426"/>
        </w:tabs>
        <w:spacing w:line="240" w:lineRule="auto"/>
        <w:ind w:left="426" w:hanging="426"/>
        <w:contextualSpacing/>
        <w:rPr>
          <w:rFonts w:ascii="Garamond" w:hAnsi="Garamond" w:cstheme="minorHAnsi"/>
          <w:sz w:val="16"/>
          <w:szCs w:val="16"/>
          <w:lang w:val="en-GB"/>
        </w:rPr>
      </w:pPr>
      <w:r w:rsidRPr="001258A3">
        <w:rPr>
          <w:rFonts w:ascii="Garamond" w:hAnsi="Garamond" w:cstheme="minorHAnsi"/>
          <w:sz w:val="16"/>
          <w:szCs w:val="16"/>
          <w:lang w:val="en-GB"/>
        </w:rPr>
        <w:t xml:space="preserve">2011: National Research Foundation Special Recognition Award: Champion of Research Capacity Development at Higher Education Institutions in South Africa </w:t>
      </w:r>
      <w:r w:rsidR="001A19D2" w:rsidRPr="001258A3">
        <w:rPr>
          <w:rFonts w:ascii="Garamond" w:hAnsi="Garamond" w:cstheme="minorHAnsi"/>
          <w:sz w:val="16"/>
          <w:szCs w:val="16"/>
          <w:lang w:val="en-GB"/>
        </w:rPr>
        <w:t>(R300 000 Grant)</w:t>
      </w:r>
    </w:p>
    <w:p w:rsidR="00687D75" w:rsidRPr="001258A3" w:rsidRDefault="00687D75" w:rsidP="00E56375">
      <w:pPr>
        <w:pStyle w:val="BodyText"/>
        <w:numPr>
          <w:ilvl w:val="0"/>
          <w:numId w:val="3"/>
        </w:numPr>
        <w:tabs>
          <w:tab w:val="clear" w:pos="360"/>
          <w:tab w:val="left" w:pos="426"/>
        </w:tabs>
        <w:spacing w:line="240" w:lineRule="auto"/>
        <w:ind w:left="426" w:hanging="426"/>
        <w:contextualSpacing/>
        <w:rPr>
          <w:rFonts w:ascii="Garamond" w:hAnsi="Garamond" w:cstheme="minorHAnsi"/>
          <w:sz w:val="16"/>
          <w:szCs w:val="16"/>
          <w:lang w:val="en-GB"/>
        </w:rPr>
      </w:pPr>
      <w:r w:rsidRPr="001258A3">
        <w:rPr>
          <w:rFonts w:ascii="Garamond" w:hAnsi="Garamond" w:cstheme="minorHAnsi"/>
          <w:sz w:val="16"/>
          <w:szCs w:val="16"/>
          <w:lang w:val="en-GB"/>
        </w:rPr>
        <w:t>2010-2015: National Research Foundation (NRF) B3 Rating (Internationally acclaimed researcher)</w:t>
      </w:r>
      <w:r w:rsidR="00D6513D" w:rsidRPr="001258A3">
        <w:rPr>
          <w:rFonts w:ascii="Garamond" w:hAnsi="Garamond" w:cstheme="minorHAnsi"/>
          <w:sz w:val="16"/>
          <w:szCs w:val="16"/>
          <w:lang w:val="en-GB"/>
        </w:rPr>
        <w:t xml:space="preserve"> (R80 000 per annum for 6 years)</w:t>
      </w:r>
    </w:p>
    <w:p w:rsidR="00687D75" w:rsidRPr="001258A3" w:rsidRDefault="00687D75" w:rsidP="00F446D5">
      <w:pPr>
        <w:pStyle w:val="BodyText"/>
        <w:numPr>
          <w:ilvl w:val="0"/>
          <w:numId w:val="3"/>
        </w:numPr>
        <w:tabs>
          <w:tab w:val="clear" w:pos="360"/>
          <w:tab w:val="left" w:pos="426"/>
        </w:tabs>
        <w:spacing w:line="240" w:lineRule="auto"/>
        <w:ind w:left="426" w:hanging="426"/>
        <w:contextualSpacing/>
        <w:rPr>
          <w:rFonts w:ascii="Garamond" w:hAnsi="Garamond" w:cstheme="minorHAnsi"/>
          <w:sz w:val="16"/>
          <w:szCs w:val="16"/>
          <w:lang w:val="en-GB"/>
        </w:rPr>
      </w:pPr>
      <w:r w:rsidRPr="001258A3">
        <w:rPr>
          <w:rFonts w:ascii="Garamond" w:hAnsi="Garamond" w:cstheme="minorHAnsi"/>
          <w:sz w:val="16"/>
          <w:szCs w:val="16"/>
          <w:lang w:val="en-GB"/>
        </w:rPr>
        <w:t>2010: Rector’s Award for Excellent Service (Stellenbosch University)</w:t>
      </w:r>
    </w:p>
    <w:p w:rsidR="00687D75" w:rsidRPr="001258A3" w:rsidRDefault="00687D75" w:rsidP="00E56375">
      <w:pPr>
        <w:pStyle w:val="BodyText"/>
        <w:numPr>
          <w:ilvl w:val="0"/>
          <w:numId w:val="3"/>
        </w:numPr>
        <w:tabs>
          <w:tab w:val="clear" w:pos="360"/>
          <w:tab w:val="left" w:pos="426"/>
        </w:tabs>
        <w:spacing w:line="240" w:lineRule="auto"/>
        <w:ind w:left="426" w:hanging="426"/>
        <w:contextualSpacing/>
        <w:rPr>
          <w:rFonts w:ascii="Garamond" w:hAnsi="Garamond" w:cstheme="minorHAnsi"/>
          <w:sz w:val="16"/>
          <w:szCs w:val="16"/>
          <w:lang w:val="en-GB"/>
        </w:rPr>
      </w:pPr>
      <w:r w:rsidRPr="001258A3">
        <w:rPr>
          <w:rFonts w:ascii="Garamond" w:hAnsi="Garamond" w:cstheme="minorHAnsi"/>
          <w:sz w:val="16"/>
          <w:szCs w:val="16"/>
          <w:lang w:val="en-GB"/>
        </w:rPr>
        <w:t>2008-until present: Elected Member of the Academy of Science of South Africa (ASSAf)</w:t>
      </w:r>
    </w:p>
    <w:p w:rsidR="00687D75" w:rsidRPr="001258A3" w:rsidRDefault="00687D75" w:rsidP="00E56375">
      <w:pPr>
        <w:pStyle w:val="BodyText"/>
        <w:numPr>
          <w:ilvl w:val="0"/>
          <w:numId w:val="3"/>
        </w:numPr>
        <w:tabs>
          <w:tab w:val="clear" w:pos="360"/>
          <w:tab w:val="left" w:pos="426"/>
        </w:tabs>
        <w:spacing w:line="240" w:lineRule="auto"/>
        <w:ind w:left="426" w:hanging="426"/>
        <w:contextualSpacing/>
        <w:rPr>
          <w:rFonts w:ascii="Garamond" w:hAnsi="Garamond" w:cstheme="minorHAnsi"/>
          <w:sz w:val="16"/>
          <w:szCs w:val="16"/>
          <w:lang w:val="en-GB"/>
        </w:rPr>
      </w:pPr>
      <w:r w:rsidRPr="001258A3">
        <w:rPr>
          <w:rFonts w:ascii="Garamond" w:hAnsi="Garamond" w:cstheme="minorHAnsi"/>
          <w:sz w:val="16"/>
          <w:szCs w:val="16"/>
          <w:lang w:val="en-GB"/>
        </w:rPr>
        <w:t>2007: Rector’s Award for Excellent Research (Stellenbosch University)</w:t>
      </w:r>
    </w:p>
    <w:p w:rsidR="00687D75" w:rsidRPr="001258A3" w:rsidRDefault="00687D75" w:rsidP="00E56375">
      <w:pPr>
        <w:pStyle w:val="BodyText"/>
        <w:numPr>
          <w:ilvl w:val="0"/>
          <w:numId w:val="3"/>
        </w:numPr>
        <w:tabs>
          <w:tab w:val="clear" w:pos="360"/>
          <w:tab w:val="left" w:pos="426"/>
        </w:tabs>
        <w:spacing w:line="240" w:lineRule="auto"/>
        <w:ind w:left="426" w:hanging="426"/>
        <w:contextualSpacing/>
        <w:rPr>
          <w:rFonts w:ascii="Garamond" w:hAnsi="Garamond" w:cstheme="minorHAnsi"/>
          <w:sz w:val="16"/>
          <w:szCs w:val="16"/>
          <w:lang w:val="en-GB"/>
        </w:rPr>
      </w:pPr>
      <w:r w:rsidRPr="001258A3">
        <w:rPr>
          <w:rFonts w:ascii="Garamond" w:hAnsi="Garamond" w:cstheme="minorHAnsi"/>
          <w:sz w:val="16"/>
          <w:szCs w:val="16"/>
          <w:lang w:val="en-GB"/>
        </w:rPr>
        <w:t>2007: EASA (Education Association of South Africa) Medal of Honour for Contribution to Higher Education</w:t>
      </w:r>
    </w:p>
    <w:p w:rsidR="00687D75" w:rsidRPr="001258A3" w:rsidRDefault="00687D75" w:rsidP="00E56375">
      <w:pPr>
        <w:pStyle w:val="BodyText"/>
        <w:numPr>
          <w:ilvl w:val="0"/>
          <w:numId w:val="3"/>
        </w:numPr>
        <w:tabs>
          <w:tab w:val="clear" w:pos="360"/>
          <w:tab w:val="left" w:pos="426"/>
        </w:tabs>
        <w:spacing w:line="240" w:lineRule="auto"/>
        <w:ind w:left="426" w:hanging="426"/>
        <w:contextualSpacing/>
        <w:rPr>
          <w:rFonts w:ascii="Garamond" w:hAnsi="Garamond" w:cstheme="minorHAnsi"/>
          <w:sz w:val="16"/>
          <w:szCs w:val="16"/>
          <w:lang w:val="en-GB"/>
        </w:rPr>
      </w:pPr>
      <w:r w:rsidRPr="001258A3">
        <w:rPr>
          <w:rFonts w:ascii="Garamond" w:hAnsi="Garamond" w:cstheme="minorHAnsi"/>
          <w:sz w:val="16"/>
          <w:szCs w:val="16"/>
          <w:lang w:val="en-GB"/>
        </w:rPr>
        <w:t>2005-2009: National Research Foundation (NRF) C2 Rating (Established researcher)</w:t>
      </w:r>
      <w:r w:rsidR="00D6513D" w:rsidRPr="001258A3">
        <w:rPr>
          <w:rFonts w:ascii="Garamond" w:hAnsi="Garamond" w:cstheme="minorHAnsi"/>
          <w:sz w:val="16"/>
          <w:szCs w:val="16"/>
          <w:lang w:val="en-GB"/>
        </w:rPr>
        <w:t xml:space="preserve"> (R40 000 per annum for 5 years)</w:t>
      </w:r>
    </w:p>
    <w:p w:rsidR="00687D75" w:rsidRPr="001258A3" w:rsidRDefault="00687D75" w:rsidP="00E56375">
      <w:pPr>
        <w:pStyle w:val="BodyText"/>
        <w:numPr>
          <w:ilvl w:val="0"/>
          <w:numId w:val="3"/>
        </w:numPr>
        <w:tabs>
          <w:tab w:val="clear" w:pos="360"/>
          <w:tab w:val="left" w:pos="426"/>
        </w:tabs>
        <w:spacing w:line="240" w:lineRule="auto"/>
        <w:ind w:left="426" w:hanging="426"/>
        <w:contextualSpacing/>
        <w:rPr>
          <w:rFonts w:ascii="Garamond" w:hAnsi="Garamond" w:cstheme="minorHAnsi"/>
          <w:sz w:val="16"/>
          <w:szCs w:val="16"/>
          <w:lang w:val="en-GB"/>
        </w:rPr>
      </w:pPr>
      <w:r w:rsidRPr="001258A3">
        <w:rPr>
          <w:rFonts w:ascii="Garamond" w:hAnsi="Garamond" w:cstheme="minorHAnsi"/>
          <w:sz w:val="16"/>
          <w:szCs w:val="16"/>
          <w:lang w:val="en-GB"/>
        </w:rPr>
        <w:t>2002: Rector’s Award for Excellent Research (Stellenbosch University)</w:t>
      </w:r>
    </w:p>
    <w:p w:rsidR="00687D75" w:rsidRPr="001258A3" w:rsidRDefault="00687D75" w:rsidP="00E56375">
      <w:pPr>
        <w:pStyle w:val="BodyText"/>
        <w:numPr>
          <w:ilvl w:val="0"/>
          <w:numId w:val="3"/>
        </w:numPr>
        <w:tabs>
          <w:tab w:val="clear" w:pos="360"/>
          <w:tab w:val="left" w:pos="426"/>
        </w:tabs>
        <w:spacing w:line="240" w:lineRule="auto"/>
        <w:ind w:left="426" w:hanging="426"/>
        <w:contextualSpacing/>
        <w:rPr>
          <w:rFonts w:ascii="Garamond" w:hAnsi="Garamond" w:cstheme="minorHAnsi"/>
          <w:sz w:val="16"/>
          <w:szCs w:val="16"/>
          <w:lang w:val="en-GB"/>
        </w:rPr>
      </w:pPr>
      <w:r w:rsidRPr="001258A3">
        <w:rPr>
          <w:rFonts w:ascii="Garamond" w:hAnsi="Garamond" w:cstheme="minorHAnsi"/>
          <w:sz w:val="16"/>
          <w:szCs w:val="16"/>
          <w:lang w:val="en-GB"/>
        </w:rPr>
        <w:t>2002: Education Association of South Africa (EASA) Research Award</w:t>
      </w:r>
    </w:p>
    <w:p w:rsidR="00687D75" w:rsidRPr="001258A3" w:rsidRDefault="00687D75" w:rsidP="00F446D5">
      <w:pPr>
        <w:pStyle w:val="BodyText"/>
        <w:numPr>
          <w:ilvl w:val="0"/>
          <w:numId w:val="3"/>
        </w:numPr>
        <w:tabs>
          <w:tab w:val="clear" w:pos="360"/>
          <w:tab w:val="left" w:pos="426"/>
        </w:tabs>
        <w:spacing w:line="240" w:lineRule="auto"/>
        <w:ind w:left="426" w:hanging="426"/>
        <w:contextualSpacing/>
        <w:rPr>
          <w:rFonts w:ascii="Garamond" w:hAnsi="Garamond" w:cstheme="minorHAnsi"/>
          <w:sz w:val="16"/>
          <w:szCs w:val="16"/>
          <w:lang w:val="en-GB"/>
        </w:rPr>
      </w:pPr>
      <w:r w:rsidRPr="001258A3">
        <w:rPr>
          <w:rFonts w:ascii="Garamond" w:hAnsi="Garamond" w:cstheme="minorHAnsi"/>
          <w:sz w:val="16"/>
          <w:szCs w:val="16"/>
          <w:lang w:val="en-GB"/>
        </w:rPr>
        <w:t xml:space="preserve">2001: Biennial </w:t>
      </w:r>
      <w:r w:rsidRPr="001258A3">
        <w:rPr>
          <w:rFonts w:ascii="Garamond" w:hAnsi="Garamond" w:cstheme="minorHAnsi"/>
          <w:i/>
          <w:sz w:val="16"/>
          <w:szCs w:val="16"/>
          <w:lang w:val="en-GB"/>
        </w:rPr>
        <w:t>South African Journal of Higher Education</w:t>
      </w:r>
      <w:r w:rsidRPr="001258A3">
        <w:rPr>
          <w:rFonts w:ascii="Garamond" w:hAnsi="Garamond" w:cstheme="minorHAnsi"/>
          <w:sz w:val="16"/>
          <w:szCs w:val="16"/>
          <w:lang w:val="en-GB"/>
        </w:rPr>
        <w:t xml:space="preserve"> Award: Perspectives on Higher Education Category for the article, “Engaging universities and society through research, teaching and service” Volume 13 No 2 of 1999.</w:t>
      </w:r>
    </w:p>
    <w:p w:rsidR="00687D75" w:rsidRPr="001258A3" w:rsidRDefault="00687D75" w:rsidP="00F446D5">
      <w:pPr>
        <w:pStyle w:val="BodyText"/>
        <w:spacing w:line="240" w:lineRule="auto"/>
        <w:contextualSpacing/>
        <w:rPr>
          <w:rFonts w:ascii="Garamond" w:hAnsi="Garamond" w:cstheme="minorHAnsi"/>
          <w:sz w:val="16"/>
          <w:szCs w:val="16"/>
          <w:lang w:val="en-GB"/>
        </w:rPr>
      </w:pPr>
    </w:p>
    <w:p w:rsidR="00687D75" w:rsidRPr="001258A3" w:rsidRDefault="00687D75" w:rsidP="00F446D5">
      <w:pPr>
        <w:pStyle w:val="BodyText"/>
        <w:spacing w:line="240" w:lineRule="auto"/>
        <w:contextualSpacing/>
        <w:outlineLvl w:val="0"/>
        <w:rPr>
          <w:rFonts w:ascii="Garamond" w:hAnsi="Garamond" w:cstheme="minorHAnsi"/>
          <w:sz w:val="16"/>
          <w:szCs w:val="16"/>
          <w:lang w:val="en-GB"/>
        </w:rPr>
      </w:pPr>
      <w:r w:rsidRPr="001258A3">
        <w:rPr>
          <w:rFonts w:ascii="Garamond" w:hAnsi="Garamond" w:cstheme="minorHAnsi"/>
          <w:i/>
          <w:sz w:val="16"/>
          <w:szCs w:val="16"/>
          <w:lang w:val="en-GB"/>
        </w:rPr>
        <w:t>International Research Networks</w:t>
      </w:r>
    </w:p>
    <w:p w:rsidR="00687D75" w:rsidRPr="001258A3" w:rsidRDefault="00687D75" w:rsidP="00F446D5">
      <w:pPr>
        <w:pStyle w:val="BodyText"/>
        <w:tabs>
          <w:tab w:val="left" w:pos="426"/>
        </w:tabs>
        <w:spacing w:line="240" w:lineRule="auto"/>
        <w:ind w:left="426" w:hanging="426"/>
        <w:contextualSpacing/>
        <w:rPr>
          <w:rFonts w:ascii="Garamond" w:hAnsi="Garamond" w:cstheme="minorHAnsi"/>
          <w:bCs/>
          <w:i/>
          <w:sz w:val="16"/>
          <w:szCs w:val="16"/>
          <w:lang w:val="en-GB"/>
        </w:rPr>
      </w:pPr>
    </w:p>
    <w:p w:rsidR="00687D75" w:rsidRPr="001258A3" w:rsidRDefault="00687D75" w:rsidP="00E56375">
      <w:pPr>
        <w:pStyle w:val="BodyText"/>
        <w:numPr>
          <w:ilvl w:val="0"/>
          <w:numId w:val="3"/>
        </w:numPr>
        <w:tabs>
          <w:tab w:val="clear" w:pos="360"/>
          <w:tab w:val="left" w:pos="426"/>
        </w:tabs>
        <w:spacing w:line="240" w:lineRule="auto"/>
        <w:ind w:left="426" w:hanging="426"/>
        <w:contextualSpacing/>
        <w:rPr>
          <w:rFonts w:ascii="Garamond" w:hAnsi="Garamond" w:cstheme="minorHAnsi"/>
          <w:sz w:val="16"/>
          <w:szCs w:val="16"/>
          <w:lang w:val="en-GB"/>
        </w:rPr>
      </w:pPr>
      <w:r w:rsidRPr="001258A3">
        <w:rPr>
          <w:rFonts w:ascii="Garamond" w:hAnsi="Garamond" w:cstheme="minorHAnsi"/>
          <w:sz w:val="16"/>
          <w:szCs w:val="16"/>
          <w:lang w:val="en-GB"/>
        </w:rPr>
        <w:t>Collaborative Research on Cosmopolitan Education with Paul Smeyers from Ghent University (Belgium) (2007-2013).</w:t>
      </w:r>
    </w:p>
    <w:p w:rsidR="00E946EE" w:rsidRPr="001258A3" w:rsidRDefault="00687D75" w:rsidP="00E946EE">
      <w:pPr>
        <w:pStyle w:val="BodyText"/>
        <w:numPr>
          <w:ilvl w:val="0"/>
          <w:numId w:val="3"/>
        </w:numPr>
        <w:tabs>
          <w:tab w:val="clear" w:pos="360"/>
          <w:tab w:val="left" w:pos="426"/>
        </w:tabs>
        <w:spacing w:line="240" w:lineRule="auto"/>
        <w:ind w:left="426" w:hanging="426"/>
        <w:contextualSpacing/>
        <w:rPr>
          <w:rFonts w:ascii="Garamond" w:hAnsi="Garamond" w:cstheme="minorHAnsi"/>
          <w:sz w:val="16"/>
          <w:szCs w:val="16"/>
          <w:lang w:val="en-GB"/>
        </w:rPr>
      </w:pPr>
      <w:r w:rsidRPr="001258A3">
        <w:rPr>
          <w:rFonts w:ascii="Garamond" w:hAnsi="Garamond" w:cstheme="minorHAnsi"/>
          <w:sz w:val="16"/>
          <w:szCs w:val="16"/>
          <w:lang w:val="en-GB"/>
        </w:rPr>
        <w:t>Member of research team on project: Intellectual Advancement through the Internationalisation of Curriculum Studies led by Bill Pinar, Brit</w:t>
      </w:r>
      <w:r w:rsidR="00750098" w:rsidRPr="001258A3">
        <w:rPr>
          <w:rFonts w:ascii="Garamond" w:hAnsi="Garamond" w:cstheme="minorHAnsi"/>
          <w:sz w:val="16"/>
          <w:szCs w:val="16"/>
          <w:lang w:val="en-GB"/>
        </w:rPr>
        <w:t>ish Columbia University (Canada) (2008-2010)</w:t>
      </w:r>
      <w:r w:rsidRPr="001258A3">
        <w:rPr>
          <w:rFonts w:ascii="Garamond" w:hAnsi="Garamond" w:cstheme="minorHAnsi"/>
          <w:sz w:val="16"/>
          <w:szCs w:val="16"/>
          <w:lang w:val="en-GB"/>
        </w:rPr>
        <w:t>.</w:t>
      </w:r>
    </w:p>
    <w:p w:rsidR="00E946EE" w:rsidRPr="001258A3" w:rsidRDefault="00687D75" w:rsidP="00E946EE">
      <w:pPr>
        <w:pStyle w:val="BodyText"/>
        <w:numPr>
          <w:ilvl w:val="0"/>
          <w:numId w:val="3"/>
        </w:numPr>
        <w:tabs>
          <w:tab w:val="clear" w:pos="360"/>
          <w:tab w:val="left" w:pos="426"/>
        </w:tabs>
        <w:spacing w:line="240" w:lineRule="auto"/>
        <w:ind w:left="426" w:hanging="426"/>
        <w:contextualSpacing/>
        <w:rPr>
          <w:rFonts w:ascii="Garamond" w:hAnsi="Garamond" w:cstheme="minorHAnsi"/>
          <w:sz w:val="16"/>
          <w:szCs w:val="16"/>
          <w:lang w:val="en-GB"/>
        </w:rPr>
      </w:pPr>
      <w:r w:rsidRPr="001258A3">
        <w:rPr>
          <w:rFonts w:ascii="Garamond" w:hAnsi="Garamond" w:cstheme="minorHAnsi"/>
          <w:sz w:val="16"/>
          <w:szCs w:val="16"/>
          <w:lang w:val="en-GB"/>
        </w:rPr>
        <w:lastRenderedPageBreak/>
        <w:t>Member of Muslim Schools Project: A Comparison between Germany and South Africa (with Wolfram Weise of the University of Hamburg)</w:t>
      </w:r>
      <w:r w:rsidR="00750098" w:rsidRPr="001258A3">
        <w:rPr>
          <w:rFonts w:ascii="Garamond" w:hAnsi="Garamond" w:cstheme="minorHAnsi"/>
          <w:sz w:val="16"/>
          <w:szCs w:val="16"/>
          <w:lang w:val="en-GB"/>
        </w:rPr>
        <w:t xml:space="preserve"> (2007-2009)</w:t>
      </w:r>
      <w:r w:rsidRPr="001258A3">
        <w:rPr>
          <w:rFonts w:ascii="Garamond" w:hAnsi="Garamond" w:cstheme="minorHAnsi"/>
          <w:sz w:val="16"/>
          <w:szCs w:val="16"/>
          <w:lang w:val="en-GB"/>
        </w:rPr>
        <w:t>.</w:t>
      </w:r>
    </w:p>
    <w:p w:rsidR="00687D75" w:rsidRPr="001258A3" w:rsidRDefault="00687D75" w:rsidP="00E946EE">
      <w:pPr>
        <w:pStyle w:val="BodyText"/>
        <w:numPr>
          <w:ilvl w:val="0"/>
          <w:numId w:val="3"/>
        </w:numPr>
        <w:tabs>
          <w:tab w:val="clear" w:pos="360"/>
          <w:tab w:val="left" w:pos="426"/>
        </w:tabs>
        <w:spacing w:line="240" w:lineRule="auto"/>
        <w:ind w:left="426" w:hanging="426"/>
        <w:contextualSpacing/>
        <w:rPr>
          <w:rFonts w:ascii="Garamond" w:hAnsi="Garamond" w:cstheme="minorHAnsi"/>
          <w:sz w:val="16"/>
          <w:szCs w:val="16"/>
          <w:lang w:val="en-GB"/>
        </w:rPr>
      </w:pPr>
      <w:r w:rsidRPr="001258A3">
        <w:rPr>
          <w:rFonts w:ascii="Garamond" w:hAnsi="Garamond" w:cstheme="minorHAnsi"/>
          <w:sz w:val="16"/>
          <w:szCs w:val="16"/>
          <w:lang w:val="en-GB"/>
        </w:rPr>
        <w:t>Member of research team of Public Transformations of Universities Project (with Diana Rhoten &amp; Craig Calhoun of HSRC in New York)</w:t>
      </w:r>
      <w:r w:rsidR="00750098" w:rsidRPr="001258A3">
        <w:rPr>
          <w:rFonts w:ascii="Garamond" w:hAnsi="Garamond" w:cstheme="minorHAnsi"/>
          <w:sz w:val="16"/>
          <w:szCs w:val="16"/>
          <w:lang w:val="en-GB"/>
        </w:rPr>
        <w:t xml:space="preserve"> (2008-2012)</w:t>
      </w:r>
      <w:r w:rsidRPr="001258A3">
        <w:rPr>
          <w:rFonts w:ascii="Garamond" w:hAnsi="Garamond" w:cstheme="minorHAnsi"/>
          <w:sz w:val="16"/>
          <w:szCs w:val="16"/>
          <w:lang w:val="en-GB"/>
        </w:rPr>
        <w:t>.</w:t>
      </w:r>
    </w:p>
    <w:p w:rsidR="00687D75" w:rsidRPr="001258A3" w:rsidRDefault="00687D75" w:rsidP="00F446D5">
      <w:pPr>
        <w:pStyle w:val="BodyText"/>
        <w:tabs>
          <w:tab w:val="left" w:pos="426"/>
        </w:tabs>
        <w:spacing w:line="240" w:lineRule="auto"/>
        <w:ind w:left="426" w:hanging="426"/>
        <w:contextualSpacing/>
        <w:rPr>
          <w:rFonts w:ascii="Garamond" w:hAnsi="Garamond" w:cstheme="minorHAnsi"/>
          <w:bCs/>
          <w:i/>
          <w:sz w:val="16"/>
          <w:szCs w:val="16"/>
          <w:lang w:val="en-GB"/>
        </w:rPr>
      </w:pPr>
    </w:p>
    <w:p w:rsidR="00687D75" w:rsidRPr="001258A3" w:rsidRDefault="00687D75" w:rsidP="00F446D5">
      <w:pPr>
        <w:widowControl w:val="0"/>
        <w:tabs>
          <w:tab w:val="left" w:pos="-1440"/>
          <w:tab w:val="left" w:pos="2160"/>
        </w:tabs>
        <w:contextualSpacing/>
        <w:jc w:val="both"/>
        <w:outlineLvl w:val="0"/>
        <w:rPr>
          <w:rFonts w:ascii="Garamond" w:hAnsi="Garamond" w:cstheme="minorHAnsi"/>
          <w:i/>
          <w:sz w:val="16"/>
          <w:szCs w:val="16"/>
        </w:rPr>
      </w:pPr>
      <w:r w:rsidRPr="001258A3">
        <w:rPr>
          <w:rFonts w:ascii="Garamond" w:hAnsi="Garamond" w:cstheme="minorHAnsi"/>
          <w:i/>
          <w:sz w:val="16"/>
          <w:szCs w:val="16"/>
        </w:rPr>
        <w:t>Professional Affiliations</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02405C" w:rsidRPr="001258A3" w:rsidRDefault="0002405C" w:rsidP="00E946EE">
      <w:pPr>
        <w:widowControl w:val="0"/>
        <w:numPr>
          <w:ilvl w:val="0"/>
          <w:numId w:val="4"/>
        </w:numPr>
        <w:tabs>
          <w:tab w:val="clear" w:pos="360"/>
          <w:tab w:val="left" w:pos="-1440"/>
          <w:tab w:val="left" w:pos="426"/>
          <w:tab w:val="left" w:pos="2160"/>
        </w:tabs>
        <w:ind w:left="426" w:hanging="426"/>
        <w:contextualSpacing/>
        <w:jc w:val="both"/>
        <w:rPr>
          <w:rFonts w:ascii="Garamond" w:hAnsi="Garamond" w:cstheme="minorHAnsi"/>
          <w:i/>
          <w:sz w:val="16"/>
          <w:szCs w:val="16"/>
        </w:rPr>
      </w:pPr>
      <w:r w:rsidRPr="001258A3">
        <w:rPr>
          <w:rFonts w:ascii="Garamond" w:hAnsi="Garamond" w:cstheme="minorHAnsi"/>
          <w:sz w:val="16"/>
          <w:szCs w:val="16"/>
        </w:rPr>
        <w:t xml:space="preserve">2013-to present: Member of the Board of Consulting Editors for the </w:t>
      </w:r>
      <w:r w:rsidRPr="001258A3">
        <w:rPr>
          <w:rFonts w:ascii="Garamond" w:hAnsi="Garamond" w:cstheme="minorHAnsi"/>
          <w:i/>
          <w:sz w:val="16"/>
          <w:szCs w:val="16"/>
        </w:rPr>
        <w:t>Online Encyclopaedia of Educational Philosophy and Theory</w:t>
      </w:r>
    </w:p>
    <w:p w:rsidR="0027639F" w:rsidRPr="001258A3" w:rsidRDefault="0027639F" w:rsidP="0027639F">
      <w:pPr>
        <w:widowControl w:val="0"/>
        <w:numPr>
          <w:ilvl w:val="0"/>
          <w:numId w:val="4"/>
        </w:numPr>
        <w:tabs>
          <w:tab w:val="clear" w:pos="360"/>
          <w:tab w:val="left" w:pos="-1440"/>
          <w:tab w:val="left" w:pos="426"/>
          <w:tab w:val="left" w:pos="2160"/>
        </w:tabs>
        <w:ind w:left="426" w:hanging="426"/>
        <w:contextualSpacing/>
        <w:jc w:val="both"/>
        <w:rPr>
          <w:rFonts w:ascii="Garamond" w:hAnsi="Garamond" w:cstheme="minorHAnsi"/>
          <w:i/>
          <w:sz w:val="16"/>
          <w:szCs w:val="16"/>
        </w:rPr>
      </w:pPr>
      <w:r w:rsidRPr="001258A3">
        <w:rPr>
          <w:rFonts w:ascii="Garamond" w:hAnsi="Garamond" w:cstheme="minorHAnsi"/>
          <w:sz w:val="16"/>
          <w:szCs w:val="16"/>
        </w:rPr>
        <w:t xml:space="preserve">2013-to present: Regional Editor of </w:t>
      </w:r>
      <w:r w:rsidRPr="001258A3">
        <w:rPr>
          <w:rFonts w:ascii="Garamond" w:hAnsi="Garamond" w:cstheme="minorHAnsi"/>
          <w:i/>
          <w:sz w:val="16"/>
          <w:szCs w:val="16"/>
        </w:rPr>
        <w:t>Educational Philosophy and Theory</w:t>
      </w:r>
    </w:p>
    <w:p w:rsidR="00A80EA2" w:rsidRPr="001258A3" w:rsidRDefault="00A80EA2" w:rsidP="00E946EE">
      <w:pPr>
        <w:widowControl w:val="0"/>
        <w:numPr>
          <w:ilvl w:val="0"/>
          <w:numId w:val="4"/>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2013-to present: A</w:t>
      </w:r>
      <w:r w:rsidR="006B71BD">
        <w:rPr>
          <w:rFonts w:ascii="Garamond" w:hAnsi="Garamond" w:cstheme="minorHAnsi"/>
          <w:sz w:val="16"/>
          <w:szCs w:val="16"/>
        </w:rPr>
        <w:t xml:space="preserve">ssistant </w:t>
      </w:r>
      <w:r w:rsidRPr="001258A3">
        <w:rPr>
          <w:rFonts w:ascii="Garamond" w:hAnsi="Garamond" w:cstheme="minorHAnsi"/>
          <w:sz w:val="16"/>
          <w:szCs w:val="16"/>
        </w:rPr>
        <w:t xml:space="preserve">Editor of </w:t>
      </w:r>
      <w:r w:rsidRPr="001258A3">
        <w:rPr>
          <w:rFonts w:ascii="Garamond" w:hAnsi="Garamond" w:cstheme="minorHAnsi"/>
          <w:i/>
          <w:sz w:val="16"/>
          <w:szCs w:val="16"/>
        </w:rPr>
        <w:t>Ethics and Education</w:t>
      </w:r>
      <w:r w:rsidR="00682A0F" w:rsidRPr="001258A3">
        <w:rPr>
          <w:rFonts w:ascii="Garamond" w:hAnsi="Garamond" w:cstheme="minorHAnsi"/>
          <w:i/>
          <w:sz w:val="16"/>
          <w:szCs w:val="16"/>
        </w:rPr>
        <w:t xml:space="preserve"> </w:t>
      </w:r>
      <w:r w:rsidR="00682A0F" w:rsidRPr="001258A3">
        <w:rPr>
          <w:rFonts w:ascii="Garamond" w:hAnsi="Garamond" w:cstheme="minorHAnsi"/>
          <w:sz w:val="16"/>
          <w:szCs w:val="16"/>
        </w:rPr>
        <w:t>–</w:t>
      </w:r>
      <w:r w:rsidR="00682A0F" w:rsidRPr="001258A3">
        <w:rPr>
          <w:rFonts w:ascii="Garamond" w:hAnsi="Garamond" w:cstheme="minorHAnsi"/>
          <w:i/>
          <w:sz w:val="16"/>
          <w:szCs w:val="16"/>
        </w:rPr>
        <w:t xml:space="preserve"> </w:t>
      </w:r>
      <w:r w:rsidR="00682A0F" w:rsidRPr="001258A3">
        <w:rPr>
          <w:rFonts w:ascii="Garamond" w:hAnsi="Garamond" w:cstheme="minorHAnsi"/>
          <w:sz w:val="16"/>
          <w:szCs w:val="16"/>
        </w:rPr>
        <w:t>Taylor &amp; Francis journal of the International Network of Philosophers of Education</w:t>
      </w:r>
    </w:p>
    <w:p w:rsidR="007C7F6C" w:rsidRPr="001258A3" w:rsidRDefault="00A80EA2" w:rsidP="00E946EE">
      <w:pPr>
        <w:widowControl w:val="0"/>
        <w:numPr>
          <w:ilvl w:val="0"/>
          <w:numId w:val="4"/>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2012-</w:t>
      </w:r>
      <w:r w:rsidR="007C7F6C" w:rsidRPr="001258A3">
        <w:rPr>
          <w:rFonts w:ascii="Garamond" w:hAnsi="Garamond" w:cstheme="minorHAnsi"/>
          <w:sz w:val="16"/>
          <w:szCs w:val="16"/>
        </w:rPr>
        <w:t>to present: Member of Advisory Board of Centre for Global Studies in Education, University of Waikato, New Zealand.</w:t>
      </w:r>
    </w:p>
    <w:p w:rsidR="00DC2A2A" w:rsidRPr="001258A3" w:rsidRDefault="00DC2A2A" w:rsidP="00E946EE">
      <w:pPr>
        <w:widowControl w:val="0"/>
        <w:numPr>
          <w:ilvl w:val="0"/>
          <w:numId w:val="4"/>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 xml:space="preserve">2012-to present: Member of Editorial Advisory Board of </w:t>
      </w:r>
      <w:r w:rsidRPr="001258A3">
        <w:rPr>
          <w:rFonts w:ascii="Garamond" w:hAnsi="Garamond" w:cstheme="minorHAnsi"/>
          <w:i/>
          <w:sz w:val="16"/>
          <w:szCs w:val="16"/>
        </w:rPr>
        <w:t>Higher Education Research &amp; Development</w:t>
      </w:r>
      <w:r w:rsidRPr="001258A3">
        <w:rPr>
          <w:rFonts w:ascii="Garamond" w:hAnsi="Garamond" w:cstheme="minorHAnsi"/>
          <w:sz w:val="16"/>
          <w:szCs w:val="16"/>
        </w:rPr>
        <w:t xml:space="preserve"> (HERD)</w:t>
      </w:r>
    </w:p>
    <w:p w:rsidR="00687D75" w:rsidRPr="001258A3" w:rsidRDefault="00687D75" w:rsidP="00E946EE">
      <w:pPr>
        <w:widowControl w:val="0"/>
        <w:numPr>
          <w:ilvl w:val="0"/>
          <w:numId w:val="4"/>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2011-to present: Member of Review Board of the international journal</w:t>
      </w:r>
      <w:r w:rsidRPr="001258A3">
        <w:rPr>
          <w:rFonts w:ascii="Garamond" w:hAnsi="Garamond" w:cstheme="minorHAnsi"/>
          <w:i/>
          <w:sz w:val="16"/>
          <w:szCs w:val="16"/>
        </w:rPr>
        <w:t xml:space="preserve"> Educational Theory</w:t>
      </w:r>
    </w:p>
    <w:p w:rsidR="00687D75" w:rsidRPr="001258A3" w:rsidRDefault="00687D75" w:rsidP="00E946EE">
      <w:pPr>
        <w:widowControl w:val="0"/>
        <w:numPr>
          <w:ilvl w:val="0"/>
          <w:numId w:val="4"/>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 xml:space="preserve">2010-to present: Chief Regional Editor for Africa of the international journal </w:t>
      </w:r>
      <w:r w:rsidRPr="001258A3">
        <w:rPr>
          <w:rFonts w:ascii="Garamond" w:hAnsi="Garamond" w:cstheme="minorHAnsi"/>
          <w:i/>
          <w:sz w:val="16"/>
          <w:szCs w:val="16"/>
        </w:rPr>
        <w:t>Citizenship Teaching and Learning</w:t>
      </w:r>
    </w:p>
    <w:p w:rsidR="00687D75" w:rsidRPr="001258A3" w:rsidRDefault="00687D75" w:rsidP="00E946EE">
      <w:pPr>
        <w:widowControl w:val="0"/>
        <w:numPr>
          <w:ilvl w:val="0"/>
          <w:numId w:val="4"/>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2008-to present: Elected Member of the Academy of Science of South Africa (ASSAf)</w:t>
      </w:r>
    </w:p>
    <w:p w:rsidR="00687D75" w:rsidRPr="001258A3" w:rsidRDefault="00687D75" w:rsidP="00E946EE">
      <w:pPr>
        <w:widowControl w:val="0"/>
        <w:numPr>
          <w:ilvl w:val="0"/>
          <w:numId w:val="4"/>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2008-2010: Member of the Programme Committee (INPE, Bogota [Columbia] Conference)</w:t>
      </w:r>
    </w:p>
    <w:p w:rsidR="00687D75" w:rsidRPr="001258A3" w:rsidRDefault="00687D75" w:rsidP="00E946EE">
      <w:pPr>
        <w:widowControl w:val="0"/>
        <w:numPr>
          <w:ilvl w:val="0"/>
          <w:numId w:val="4"/>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 xml:space="preserve">2008-2010: Member of the International Advisory Board of the </w:t>
      </w:r>
      <w:r w:rsidRPr="001258A3">
        <w:rPr>
          <w:rFonts w:ascii="Garamond" w:hAnsi="Garamond" w:cstheme="minorHAnsi"/>
          <w:i/>
          <w:sz w:val="16"/>
          <w:szCs w:val="16"/>
        </w:rPr>
        <w:t>Journal of Educational Administration and History</w:t>
      </w:r>
    </w:p>
    <w:p w:rsidR="00687D75" w:rsidRPr="001258A3" w:rsidRDefault="00687D75" w:rsidP="00E946EE">
      <w:pPr>
        <w:widowControl w:val="0"/>
        <w:numPr>
          <w:ilvl w:val="0"/>
          <w:numId w:val="4"/>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 xml:space="preserve">2007-to present: Member of the Editorial Board of </w:t>
      </w:r>
      <w:r w:rsidRPr="001258A3">
        <w:rPr>
          <w:rFonts w:ascii="Garamond" w:hAnsi="Garamond" w:cstheme="minorHAnsi"/>
          <w:i/>
          <w:sz w:val="16"/>
          <w:szCs w:val="16"/>
        </w:rPr>
        <w:t>Perspectives in Education</w:t>
      </w:r>
    </w:p>
    <w:p w:rsidR="00687D75" w:rsidRPr="001258A3" w:rsidRDefault="00687D75" w:rsidP="00E946EE">
      <w:pPr>
        <w:widowControl w:val="0"/>
        <w:numPr>
          <w:ilvl w:val="0"/>
          <w:numId w:val="4"/>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2006-201</w:t>
      </w:r>
      <w:r w:rsidR="003A70C7" w:rsidRPr="001258A3">
        <w:rPr>
          <w:rFonts w:ascii="Garamond" w:hAnsi="Garamond" w:cstheme="minorHAnsi"/>
          <w:sz w:val="16"/>
          <w:szCs w:val="16"/>
        </w:rPr>
        <w:t>8</w:t>
      </w:r>
      <w:r w:rsidRPr="001258A3">
        <w:rPr>
          <w:rFonts w:ascii="Garamond" w:hAnsi="Garamond" w:cstheme="minorHAnsi"/>
          <w:sz w:val="16"/>
          <w:szCs w:val="16"/>
        </w:rPr>
        <w:t>: Executive Board Member of the International Network of Philosophers of Education (INPE)</w:t>
      </w:r>
    </w:p>
    <w:p w:rsidR="00687D75" w:rsidRPr="001258A3" w:rsidRDefault="00687D75" w:rsidP="00E946EE">
      <w:pPr>
        <w:widowControl w:val="0"/>
        <w:numPr>
          <w:ilvl w:val="0"/>
          <w:numId w:val="4"/>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2006: Chair of the Education Association of South Africa (EASA)</w:t>
      </w:r>
    </w:p>
    <w:p w:rsidR="00687D75" w:rsidRPr="001258A3" w:rsidRDefault="00687D75" w:rsidP="00E946EE">
      <w:pPr>
        <w:widowControl w:val="0"/>
        <w:numPr>
          <w:ilvl w:val="0"/>
          <w:numId w:val="4"/>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 xml:space="preserve">2005 – to present: Editor-in-Chief of </w:t>
      </w:r>
      <w:r w:rsidRPr="001258A3">
        <w:rPr>
          <w:rFonts w:ascii="Garamond" w:hAnsi="Garamond" w:cstheme="minorHAnsi"/>
          <w:i/>
          <w:sz w:val="16"/>
          <w:szCs w:val="16"/>
        </w:rPr>
        <w:t>South African Journal of Higher Education</w:t>
      </w:r>
    </w:p>
    <w:p w:rsidR="00687D75" w:rsidRPr="001258A3" w:rsidRDefault="00687D75" w:rsidP="00E946EE">
      <w:pPr>
        <w:widowControl w:val="0"/>
        <w:numPr>
          <w:ilvl w:val="0"/>
          <w:numId w:val="4"/>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 xml:space="preserve">2001-2005: Associate Editor of </w:t>
      </w:r>
      <w:r w:rsidRPr="001258A3">
        <w:rPr>
          <w:rFonts w:ascii="Garamond" w:hAnsi="Garamond" w:cstheme="minorHAnsi"/>
          <w:i/>
          <w:sz w:val="16"/>
          <w:szCs w:val="16"/>
        </w:rPr>
        <w:t>South African Journal of Higher Education</w:t>
      </w:r>
    </w:p>
    <w:p w:rsidR="00687D75" w:rsidRPr="001258A3" w:rsidRDefault="00687D75" w:rsidP="00E946EE">
      <w:pPr>
        <w:widowControl w:val="0"/>
        <w:numPr>
          <w:ilvl w:val="0"/>
          <w:numId w:val="4"/>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2005-to present: Member of the American Educational Research Association (AERA)</w:t>
      </w:r>
    </w:p>
    <w:p w:rsidR="00687D75" w:rsidRPr="001258A3" w:rsidRDefault="00687D75" w:rsidP="00F446D5">
      <w:pPr>
        <w:widowControl w:val="0"/>
        <w:numPr>
          <w:ilvl w:val="0"/>
          <w:numId w:val="4"/>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 xml:space="preserve">2003-to present: Member of the Philosophy of Education </w:t>
      </w:r>
      <w:r w:rsidR="00E946EE" w:rsidRPr="001258A3">
        <w:rPr>
          <w:rFonts w:ascii="Garamond" w:hAnsi="Garamond" w:cstheme="minorHAnsi"/>
          <w:sz w:val="16"/>
          <w:szCs w:val="16"/>
        </w:rPr>
        <w:t>Society of Great Britain (PESGB</w:t>
      </w:r>
    </w:p>
    <w:p w:rsidR="00687D75" w:rsidRPr="001258A3" w:rsidRDefault="00687D75" w:rsidP="00E946EE">
      <w:pPr>
        <w:widowControl w:val="0"/>
        <w:numPr>
          <w:ilvl w:val="0"/>
          <w:numId w:val="4"/>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2002-</w:t>
      </w:r>
      <w:r w:rsidR="00E65710" w:rsidRPr="001258A3">
        <w:rPr>
          <w:rFonts w:ascii="Garamond" w:hAnsi="Garamond" w:cstheme="minorHAnsi"/>
          <w:sz w:val="16"/>
          <w:szCs w:val="16"/>
        </w:rPr>
        <w:t>2011</w:t>
      </w:r>
      <w:r w:rsidRPr="001258A3">
        <w:rPr>
          <w:rFonts w:ascii="Garamond" w:hAnsi="Garamond" w:cstheme="minorHAnsi"/>
          <w:sz w:val="16"/>
          <w:szCs w:val="16"/>
        </w:rPr>
        <w:t>: Member of the Editorial Board of the Education Association of South Africa (EASA)</w:t>
      </w:r>
    </w:p>
    <w:p w:rsidR="00687D75" w:rsidRPr="001258A3" w:rsidRDefault="00687D75" w:rsidP="00E946EE">
      <w:pPr>
        <w:widowControl w:val="0"/>
        <w:numPr>
          <w:ilvl w:val="0"/>
          <w:numId w:val="4"/>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2001-2003; 2006-2008: Executive Member of the South African Association for Research and Development in Higher Education (SAARDHE) – Organiser of the 2003 SAARDHE Conference: “Rethinking and re-imagining higher education”</w:t>
      </w:r>
    </w:p>
    <w:p w:rsidR="00687D75" w:rsidRPr="001258A3" w:rsidRDefault="00687D75" w:rsidP="00E946EE">
      <w:pPr>
        <w:widowControl w:val="0"/>
        <w:numPr>
          <w:ilvl w:val="0"/>
          <w:numId w:val="4"/>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2001-2002: Chair of the Philosophy of Education Interest Group (EASA)</w:t>
      </w:r>
    </w:p>
    <w:p w:rsidR="00687D75" w:rsidRPr="001258A3" w:rsidRDefault="00687D75" w:rsidP="00E946EE">
      <w:pPr>
        <w:widowControl w:val="0"/>
        <w:numPr>
          <w:ilvl w:val="0"/>
          <w:numId w:val="4"/>
        </w:numPr>
        <w:tabs>
          <w:tab w:val="clear" w:pos="360"/>
          <w:tab w:val="left" w:pos="-1440"/>
          <w:tab w:val="left" w:pos="426"/>
          <w:tab w:val="left" w:pos="2160"/>
        </w:tabs>
        <w:ind w:left="426" w:hanging="426"/>
        <w:contextualSpacing/>
        <w:jc w:val="both"/>
        <w:rPr>
          <w:rFonts w:ascii="Garamond" w:hAnsi="Garamond" w:cstheme="minorHAnsi"/>
          <w:i/>
          <w:iCs/>
          <w:sz w:val="16"/>
          <w:szCs w:val="16"/>
        </w:rPr>
      </w:pPr>
      <w:r w:rsidRPr="001258A3">
        <w:rPr>
          <w:rFonts w:ascii="Garamond" w:hAnsi="Garamond" w:cstheme="minorHAnsi"/>
          <w:sz w:val="16"/>
          <w:szCs w:val="16"/>
        </w:rPr>
        <w:t xml:space="preserve">1996-2003: Consultant Editor of </w:t>
      </w:r>
      <w:r w:rsidRPr="001258A3">
        <w:rPr>
          <w:rFonts w:ascii="Garamond" w:hAnsi="Garamond" w:cstheme="minorHAnsi"/>
          <w:i/>
          <w:iCs/>
          <w:sz w:val="16"/>
          <w:szCs w:val="16"/>
        </w:rPr>
        <w:t>South African Journal of Higher Education</w:t>
      </w:r>
    </w:p>
    <w:p w:rsidR="00687D75" w:rsidRPr="001258A3" w:rsidRDefault="00687D75" w:rsidP="00E946EE">
      <w:pPr>
        <w:widowControl w:val="0"/>
        <w:numPr>
          <w:ilvl w:val="0"/>
          <w:numId w:val="4"/>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1999-to present: Member of the International Network of Philosophers of Education (INPE)</w:t>
      </w:r>
    </w:p>
    <w:p w:rsidR="00687D75" w:rsidRPr="001258A3" w:rsidRDefault="00687D75" w:rsidP="00F446D5">
      <w:pPr>
        <w:widowControl w:val="0"/>
        <w:numPr>
          <w:ilvl w:val="0"/>
          <w:numId w:val="4"/>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1997-to present: Member of the Kenton Education Association of South Africa</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widowControl w:val="0"/>
        <w:tabs>
          <w:tab w:val="left" w:pos="-1440"/>
          <w:tab w:val="left" w:pos="2160"/>
        </w:tabs>
        <w:contextualSpacing/>
        <w:jc w:val="both"/>
        <w:outlineLvl w:val="0"/>
        <w:rPr>
          <w:rFonts w:ascii="Garamond" w:hAnsi="Garamond" w:cstheme="minorHAnsi"/>
          <w:sz w:val="16"/>
          <w:szCs w:val="16"/>
        </w:rPr>
      </w:pPr>
      <w:r w:rsidRPr="001258A3">
        <w:rPr>
          <w:rFonts w:ascii="Garamond" w:hAnsi="Garamond" w:cstheme="minorHAnsi"/>
          <w:sz w:val="16"/>
          <w:szCs w:val="16"/>
        </w:rPr>
        <w:t>COMMITTEE MEMBERSHIPS</w:t>
      </w:r>
    </w:p>
    <w:p w:rsidR="00687D75" w:rsidRPr="001258A3" w:rsidRDefault="00687D75" w:rsidP="00F446D5">
      <w:pPr>
        <w:pBdr>
          <w:top w:val="single" w:sz="4" w:space="1" w:color="auto"/>
        </w:pBdr>
        <w:tabs>
          <w:tab w:val="left" w:pos="426"/>
        </w:tabs>
        <w:ind w:left="426" w:hanging="426"/>
        <w:contextualSpacing/>
        <w:jc w:val="both"/>
        <w:rPr>
          <w:rFonts w:ascii="Garamond" w:hAnsi="Garamond" w:cstheme="minorHAnsi"/>
          <w:sz w:val="16"/>
          <w:szCs w:val="16"/>
        </w:rPr>
      </w:pPr>
    </w:p>
    <w:p w:rsidR="00687D75" w:rsidRPr="001258A3" w:rsidRDefault="00687D75" w:rsidP="00F446D5">
      <w:pPr>
        <w:numPr>
          <w:ilvl w:val="0"/>
          <w:numId w:val="5"/>
        </w:numPr>
        <w:tabs>
          <w:tab w:val="clear" w:pos="360"/>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2008-2001</w:t>
      </w:r>
      <w:r w:rsidR="00B81AC1" w:rsidRPr="001258A3">
        <w:rPr>
          <w:rFonts w:ascii="Garamond" w:hAnsi="Garamond" w:cstheme="minorHAnsi"/>
          <w:sz w:val="16"/>
          <w:szCs w:val="16"/>
        </w:rPr>
        <w:t>3</w:t>
      </w:r>
      <w:r w:rsidRPr="001258A3">
        <w:rPr>
          <w:rFonts w:ascii="Garamond" w:hAnsi="Garamond" w:cstheme="minorHAnsi"/>
          <w:sz w:val="16"/>
          <w:szCs w:val="16"/>
        </w:rPr>
        <w:t>: Member of Appointments Committee of Senate (ASK[S])</w:t>
      </w:r>
    </w:p>
    <w:p w:rsidR="00687D75" w:rsidRPr="001258A3" w:rsidRDefault="00687D75" w:rsidP="00360EB9">
      <w:pPr>
        <w:numPr>
          <w:ilvl w:val="0"/>
          <w:numId w:val="5"/>
        </w:numPr>
        <w:tabs>
          <w:tab w:val="clear" w:pos="360"/>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2006-2007: Member of University Research Committee as Member of Senate (Stellenbosch University)</w:t>
      </w:r>
    </w:p>
    <w:p w:rsidR="00687D75" w:rsidRPr="001258A3" w:rsidRDefault="00687D75" w:rsidP="00360EB9">
      <w:pPr>
        <w:numPr>
          <w:ilvl w:val="0"/>
          <w:numId w:val="5"/>
        </w:numPr>
        <w:tabs>
          <w:tab w:val="clear" w:pos="360"/>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2004-2010: Member of Library Committee (Stellenbosch University)</w:t>
      </w:r>
    </w:p>
    <w:p w:rsidR="00687D75" w:rsidRPr="001258A3" w:rsidRDefault="00687D75" w:rsidP="00360EB9">
      <w:pPr>
        <w:numPr>
          <w:ilvl w:val="0"/>
          <w:numId w:val="5"/>
        </w:numPr>
        <w:tabs>
          <w:tab w:val="clear" w:pos="360"/>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2005-2011: Member of Honorary Degrees Committee (Stellenbosch University)</w:t>
      </w:r>
    </w:p>
    <w:p w:rsidR="00687D75" w:rsidRPr="001258A3" w:rsidRDefault="00687D75" w:rsidP="00360EB9">
      <w:pPr>
        <w:numPr>
          <w:ilvl w:val="0"/>
          <w:numId w:val="5"/>
        </w:numPr>
        <w:tabs>
          <w:tab w:val="clear" w:pos="360"/>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2002-to present: Member of the University Senate (Stellenbosch University)</w:t>
      </w:r>
    </w:p>
    <w:p w:rsidR="00687D75" w:rsidRPr="001258A3" w:rsidRDefault="00687D75" w:rsidP="00360EB9">
      <w:pPr>
        <w:numPr>
          <w:ilvl w:val="0"/>
          <w:numId w:val="5"/>
        </w:numPr>
        <w:tabs>
          <w:tab w:val="clear" w:pos="360"/>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2002-2005: Member of Research Sub-Committee A of the University, Faculty of Education Representative (Stellenbosch University)</w:t>
      </w:r>
    </w:p>
    <w:p w:rsidR="00687D75" w:rsidRPr="001258A3" w:rsidRDefault="00687D75" w:rsidP="00360EB9">
      <w:pPr>
        <w:numPr>
          <w:ilvl w:val="0"/>
          <w:numId w:val="5"/>
        </w:numPr>
        <w:tabs>
          <w:tab w:val="clear" w:pos="360"/>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2000-2001: Member of the Task Team to facilitate the implementation of the University’s Strategic Plan (Stellenbosch University)</w:t>
      </w:r>
    </w:p>
    <w:p w:rsidR="00687D75" w:rsidRPr="001258A3" w:rsidRDefault="00687D75" w:rsidP="00360EB9">
      <w:pPr>
        <w:numPr>
          <w:ilvl w:val="0"/>
          <w:numId w:val="5"/>
        </w:numPr>
        <w:tabs>
          <w:tab w:val="clear" w:pos="360"/>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2000-2001: Member of Employment Equity Forum (Stellenbosch University, Humaniora and Overarching Forum)</w:t>
      </w:r>
    </w:p>
    <w:p w:rsidR="00687D75" w:rsidRPr="001258A3" w:rsidRDefault="00687D75" w:rsidP="00360EB9">
      <w:pPr>
        <w:numPr>
          <w:ilvl w:val="0"/>
          <w:numId w:val="5"/>
        </w:numPr>
        <w:tabs>
          <w:tab w:val="clear" w:pos="360"/>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2000-2002: Member of Central Student Disciplinary Committee (Stellenbosch University)</w:t>
      </w:r>
    </w:p>
    <w:p w:rsidR="00687D75" w:rsidRPr="001258A3" w:rsidRDefault="00687D75" w:rsidP="00360EB9">
      <w:pPr>
        <w:numPr>
          <w:ilvl w:val="0"/>
          <w:numId w:val="5"/>
        </w:numPr>
        <w:tabs>
          <w:tab w:val="clear" w:pos="360"/>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2000-2001: Member of Academic Development Programmes Committee (Stellenbosch University)</w:t>
      </w:r>
    </w:p>
    <w:p w:rsidR="00687D75" w:rsidRPr="001258A3" w:rsidRDefault="00687D75" w:rsidP="00360EB9">
      <w:pPr>
        <w:numPr>
          <w:ilvl w:val="0"/>
          <w:numId w:val="5"/>
        </w:numPr>
        <w:tabs>
          <w:tab w:val="clear" w:pos="360"/>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 xml:space="preserve">1998-1999: Member of Steering Committee (Centre for Education Development) </w:t>
      </w:r>
    </w:p>
    <w:p w:rsidR="00687D75" w:rsidRPr="001258A3" w:rsidRDefault="00687D75" w:rsidP="00360EB9">
      <w:pPr>
        <w:numPr>
          <w:ilvl w:val="0"/>
          <w:numId w:val="5"/>
        </w:numPr>
        <w:tabs>
          <w:tab w:val="clear" w:pos="360"/>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1999, 2002-2006: Member of Standing Committee (Research, Faculty of Education)</w:t>
      </w:r>
    </w:p>
    <w:p w:rsidR="00687D75" w:rsidRPr="001258A3" w:rsidRDefault="00687D75" w:rsidP="00360EB9">
      <w:pPr>
        <w:numPr>
          <w:ilvl w:val="0"/>
          <w:numId w:val="5"/>
        </w:numPr>
        <w:tabs>
          <w:tab w:val="clear" w:pos="360"/>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1999-2001: Member of Standing Committee (Distance Education, Faculty of Education)</w:t>
      </w:r>
    </w:p>
    <w:p w:rsidR="00687D75" w:rsidRPr="001258A3" w:rsidRDefault="00687D75" w:rsidP="00360EB9">
      <w:pPr>
        <w:numPr>
          <w:ilvl w:val="0"/>
          <w:numId w:val="5"/>
        </w:numPr>
        <w:tabs>
          <w:tab w:val="clear" w:pos="360"/>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1999: Member of Working Committee (M Phil in Educational Leadership, Faculty of Education)</w:t>
      </w:r>
    </w:p>
    <w:p w:rsidR="00687D75" w:rsidRPr="001258A3" w:rsidRDefault="00687D75" w:rsidP="00F446D5">
      <w:pPr>
        <w:numPr>
          <w:ilvl w:val="0"/>
          <w:numId w:val="5"/>
        </w:numPr>
        <w:tabs>
          <w:tab w:val="clear" w:pos="360"/>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1999-2001: Member of Working Committee (Governance, English, Mathematics and Science Community Service Project in the Northern Cape)</w:t>
      </w:r>
    </w:p>
    <w:p w:rsidR="00687D75" w:rsidRPr="001258A3" w:rsidRDefault="00687D75" w:rsidP="00F446D5">
      <w:pPr>
        <w:tabs>
          <w:tab w:val="left" w:pos="426"/>
        </w:tabs>
        <w:ind w:left="426" w:hanging="426"/>
        <w:contextualSpacing/>
        <w:jc w:val="both"/>
        <w:rPr>
          <w:rFonts w:ascii="Garamond" w:hAnsi="Garamond" w:cstheme="minorHAnsi"/>
          <w:sz w:val="16"/>
          <w:szCs w:val="16"/>
        </w:rPr>
      </w:pPr>
    </w:p>
    <w:p w:rsidR="00687D75" w:rsidRPr="001258A3" w:rsidRDefault="00687D75" w:rsidP="00F446D5">
      <w:pPr>
        <w:tabs>
          <w:tab w:val="left" w:pos="2160"/>
        </w:tabs>
        <w:contextualSpacing/>
        <w:jc w:val="both"/>
        <w:outlineLvl w:val="0"/>
        <w:rPr>
          <w:rFonts w:ascii="Garamond" w:hAnsi="Garamond" w:cstheme="minorHAnsi"/>
          <w:sz w:val="16"/>
          <w:szCs w:val="16"/>
        </w:rPr>
      </w:pPr>
      <w:r w:rsidRPr="001258A3">
        <w:rPr>
          <w:rFonts w:ascii="Garamond" w:hAnsi="Garamond" w:cstheme="minorHAnsi"/>
          <w:sz w:val="16"/>
          <w:szCs w:val="16"/>
        </w:rPr>
        <w:t>CONVENORSHIPS</w:t>
      </w:r>
    </w:p>
    <w:p w:rsidR="00687D75" w:rsidRPr="001258A3" w:rsidRDefault="00687D75" w:rsidP="00F446D5">
      <w:pPr>
        <w:widowControl w:val="0"/>
        <w:pBdr>
          <w:top w:val="single" w:sz="4" w:space="1" w:color="auto"/>
        </w:pBdr>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360EB9">
      <w:pPr>
        <w:widowControl w:val="0"/>
        <w:numPr>
          <w:ilvl w:val="0"/>
          <w:numId w:val="6"/>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2007-2012 (March): Chair of the Faculty of Education’s, Examination Committee (Stellenbosch University)</w:t>
      </w:r>
    </w:p>
    <w:p w:rsidR="00687D75" w:rsidRPr="001258A3" w:rsidRDefault="00687D75" w:rsidP="00360EB9">
      <w:pPr>
        <w:widowControl w:val="0"/>
        <w:numPr>
          <w:ilvl w:val="0"/>
          <w:numId w:val="6"/>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2007-2012 (March): Chair of the Faculty of Education’s, Faculty Committee and Executive Committee (Stellenbosch University)</w:t>
      </w:r>
    </w:p>
    <w:p w:rsidR="00687D75" w:rsidRPr="001258A3" w:rsidRDefault="00687D75" w:rsidP="00360EB9">
      <w:pPr>
        <w:widowControl w:val="0"/>
        <w:numPr>
          <w:ilvl w:val="0"/>
          <w:numId w:val="6"/>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2007-2012 (March): Chair of the Faculty of Education’s, Faculty Board (Stellenbosch University)</w:t>
      </w:r>
    </w:p>
    <w:p w:rsidR="00687D75" w:rsidRPr="001258A3" w:rsidRDefault="00687D75" w:rsidP="00360EB9">
      <w:pPr>
        <w:widowControl w:val="0"/>
        <w:numPr>
          <w:ilvl w:val="0"/>
          <w:numId w:val="6"/>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2002-2005: Chair of the Faculty of Education’s Research Standing Committee (Stellenbosch University)</w:t>
      </w:r>
    </w:p>
    <w:p w:rsidR="00687D75" w:rsidRPr="001258A3" w:rsidRDefault="00687D75" w:rsidP="00360EB9">
      <w:pPr>
        <w:widowControl w:val="0"/>
        <w:numPr>
          <w:ilvl w:val="0"/>
          <w:numId w:val="6"/>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1998-1999: Director: Centre for Education Development (University of Stellenbosch)</w:t>
      </w:r>
    </w:p>
    <w:p w:rsidR="00687D75" w:rsidRPr="001258A3" w:rsidRDefault="00687D75" w:rsidP="00F446D5">
      <w:pPr>
        <w:widowControl w:val="0"/>
        <w:numPr>
          <w:ilvl w:val="0"/>
          <w:numId w:val="6"/>
        </w:numPr>
        <w:tabs>
          <w:tab w:val="clear" w:pos="360"/>
          <w:tab w:val="left" w:pos="-1440"/>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2000-2002: Convenor of Standing Committee (Community Service)</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widowControl w:val="0"/>
        <w:tabs>
          <w:tab w:val="left" w:pos="-1440"/>
          <w:tab w:val="left" w:pos="2160"/>
        </w:tabs>
        <w:contextualSpacing/>
        <w:jc w:val="both"/>
        <w:outlineLvl w:val="0"/>
        <w:rPr>
          <w:rFonts w:ascii="Garamond" w:hAnsi="Garamond" w:cstheme="minorHAnsi"/>
          <w:sz w:val="16"/>
          <w:szCs w:val="16"/>
        </w:rPr>
      </w:pPr>
      <w:r w:rsidRPr="001258A3">
        <w:rPr>
          <w:rFonts w:ascii="Garamond" w:hAnsi="Garamond" w:cstheme="minorHAnsi"/>
          <w:sz w:val="16"/>
          <w:szCs w:val="16"/>
        </w:rPr>
        <w:t>ACADEMIC COMMUNITY SERVICE</w:t>
      </w:r>
    </w:p>
    <w:p w:rsidR="00687D75" w:rsidRPr="001258A3" w:rsidRDefault="00687D75" w:rsidP="00F446D5">
      <w:pPr>
        <w:widowControl w:val="0"/>
        <w:pBdr>
          <w:top w:val="single" w:sz="4" w:space="1" w:color="auto"/>
        </w:pBdr>
        <w:tabs>
          <w:tab w:val="left" w:pos="-1440"/>
          <w:tab w:val="left" w:pos="2160"/>
        </w:tabs>
        <w:contextualSpacing/>
        <w:jc w:val="both"/>
        <w:rPr>
          <w:rFonts w:ascii="Garamond" w:hAnsi="Garamond" w:cstheme="minorHAnsi"/>
          <w:sz w:val="16"/>
          <w:szCs w:val="16"/>
        </w:rPr>
      </w:pPr>
    </w:p>
    <w:p w:rsidR="00A15C11" w:rsidRPr="001258A3" w:rsidRDefault="00A15C11" w:rsidP="00360EB9">
      <w:pPr>
        <w:widowControl w:val="0"/>
        <w:numPr>
          <w:ilvl w:val="0"/>
          <w:numId w:val="7"/>
        </w:numPr>
        <w:tabs>
          <w:tab w:val="clear" w:pos="360"/>
          <w:tab w:val="left" w:pos="-1440"/>
          <w:tab w:val="num"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2013-2014: Member of the Task Team of Council on Higher Education (CHE): Reviewing the State of HE in SA Over twenty Years</w:t>
      </w:r>
    </w:p>
    <w:p w:rsidR="00687D75" w:rsidRPr="001258A3" w:rsidRDefault="00687D75" w:rsidP="00360EB9">
      <w:pPr>
        <w:widowControl w:val="0"/>
        <w:numPr>
          <w:ilvl w:val="0"/>
          <w:numId w:val="7"/>
        </w:numPr>
        <w:tabs>
          <w:tab w:val="clear" w:pos="360"/>
          <w:tab w:val="left" w:pos="-1440"/>
          <w:tab w:val="num"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2007-2011: Member of the Education Advisory Committee of the NRF</w:t>
      </w:r>
    </w:p>
    <w:p w:rsidR="00687D75" w:rsidRPr="001258A3" w:rsidRDefault="00687D75" w:rsidP="00360EB9">
      <w:pPr>
        <w:widowControl w:val="0"/>
        <w:numPr>
          <w:ilvl w:val="0"/>
          <w:numId w:val="7"/>
        </w:numPr>
        <w:tabs>
          <w:tab w:val="clear" w:pos="360"/>
          <w:tab w:val="left" w:pos="-1440"/>
          <w:tab w:val="num"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2006-2007: Member of the ACE, BEd and PGCE Programmes Accreditation Committee, CHE / HEQC (23-24 November, 25-26 July 2007, 30-31 August 2007, 19 October 2007)</w:t>
      </w:r>
    </w:p>
    <w:p w:rsidR="00687D75" w:rsidRPr="001258A3" w:rsidRDefault="00687D75" w:rsidP="00360EB9">
      <w:pPr>
        <w:widowControl w:val="0"/>
        <w:numPr>
          <w:ilvl w:val="0"/>
          <w:numId w:val="7"/>
        </w:numPr>
        <w:tabs>
          <w:tab w:val="clear" w:pos="360"/>
          <w:tab w:val="left" w:pos="-1440"/>
          <w:tab w:val="num"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2006: Chair of the HEQC Panel for the Teach-Out of MEd at the University of Zululand (21-22 November 2006)</w:t>
      </w:r>
    </w:p>
    <w:p w:rsidR="00687D75" w:rsidRPr="001258A3" w:rsidRDefault="00687D75" w:rsidP="00360EB9">
      <w:pPr>
        <w:widowControl w:val="0"/>
        <w:numPr>
          <w:ilvl w:val="0"/>
          <w:numId w:val="7"/>
        </w:numPr>
        <w:tabs>
          <w:tab w:val="clear" w:pos="360"/>
          <w:tab w:val="left" w:pos="-1440"/>
          <w:tab w:val="num"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2006: Chair of the HEQC Panel for the National Teacher Education Review Team at the University of Pretoria (15-18 August 2006)</w:t>
      </w:r>
    </w:p>
    <w:p w:rsidR="00687D75" w:rsidRPr="001258A3" w:rsidRDefault="00687D75" w:rsidP="00360EB9">
      <w:pPr>
        <w:widowControl w:val="0"/>
        <w:numPr>
          <w:ilvl w:val="0"/>
          <w:numId w:val="7"/>
        </w:numPr>
        <w:tabs>
          <w:tab w:val="clear" w:pos="360"/>
          <w:tab w:val="left" w:pos="-1440"/>
          <w:tab w:val="num"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2005: Panel Member of the HEQC Review Team to Limpopo University (6-11 November 2005)</w:t>
      </w:r>
    </w:p>
    <w:p w:rsidR="00687D75" w:rsidRPr="001258A3" w:rsidRDefault="00687D75" w:rsidP="00360EB9">
      <w:pPr>
        <w:widowControl w:val="0"/>
        <w:numPr>
          <w:ilvl w:val="0"/>
          <w:numId w:val="7"/>
        </w:numPr>
        <w:tabs>
          <w:tab w:val="clear" w:pos="360"/>
          <w:tab w:val="left" w:pos="-1440"/>
          <w:tab w:val="num"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2005: Member of the MEd Accreditation Committee, CHE / HEQC (23-25 November 2005)</w:t>
      </w:r>
    </w:p>
    <w:p w:rsidR="00687D75" w:rsidRPr="001258A3" w:rsidRDefault="00687D75" w:rsidP="00F446D5">
      <w:pPr>
        <w:widowControl w:val="0"/>
        <w:numPr>
          <w:ilvl w:val="0"/>
          <w:numId w:val="7"/>
        </w:numPr>
        <w:tabs>
          <w:tab w:val="clear" w:pos="360"/>
          <w:tab w:val="left" w:pos="-1440"/>
          <w:tab w:val="num"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1999–2001: Co-ordinator of Governance and Literacy Development Component of Billiton funded project in Northern Cape (Governance, English, Mathematics and Science, GEMS)</w:t>
      </w:r>
    </w:p>
    <w:p w:rsidR="00687D75" w:rsidRPr="001258A3" w:rsidRDefault="00E7549F" w:rsidP="00E7549F">
      <w:pPr>
        <w:rPr>
          <w:rFonts w:ascii="Garamond" w:hAnsi="Garamond" w:cstheme="minorHAnsi"/>
          <w:bCs/>
          <w:sz w:val="16"/>
          <w:szCs w:val="16"/>
        </w:rPr>
      </w:pPr>
      <w:r w:rsidRPr="001258A3">
        <w:rPr>
          <w:rFonts w:ascii="Garamond" w:hAnsi="Garamond" w:cstheme="minorHAnsi"/>
          <w:bCs/>
          <w:sz w:val="16"/>
          <w:szCs w:val="16"/>
        </w:rPr>
        <w:br w:type="page"/>
      </w:r>
      <w:r w:rsidR="00687D75" w:rsidRPr="001258A3">
        <w:rPr>
          <w:rFonts w:ascii="Garamond" w:hAnsi="Garamond" w:cstheme="minorHAnsi"/>
          <w:bCs/>
          <w:sz w:val="16"/>
          <w:szCs w:val="16"/>
        </w:rPr>
        <w:lastRenderedPageBreak/>
        <w:t>RESEARCH PUBLICATIONS (2</w:t>
      </w:r>
      <w:r w:rsidR="006C0E6F" w:rsidRPr="001258A3">
        <w:rPr>
          <w:rFonts w:ascii="Garamond" w:hAnsi="Garamond" w:cstheme="minorHAnsi"/>
          <w:bCs/>
          <w:sz w:val="16"/>
          <w:szCs w:val="16"/>
        </w:rPr>
        <w:t>4</w:t>
      </w:r>
      <w:r w:rsidR="001258A3">
        <w:rPr>
          <w:rFonts w:ascii="Garamond" w:hAnsi="Garamond" w:cstheme="minorHAnsi"/>
          <w:bCs/>
          <w:sz w:val="16"/>
          <w:szCs w:val="16"/>
        </w:rPr>
        <w:t>8</w:t>
      </w:r>
      <w:r w:rsidR="00687D75" w:rsidRPr="001258A3">
        <w:rPr>
          <w:rFonts w:ascii="Garamond" w:hAnsi="Garamond" w:cstheme="minorHAnsi"/>
          <w:bCs/>
          <w:sz w:val="16"/>
          <w:szCs w:val="16"/>
        </w:rPr>
        <w:t>)</w:t>
      </w:r>
    </w:p>
    <w:p w:rsidR="00687D75" w:rsidRPr="001258A3" w:rsidRDefault="00687D75" w:rsidP="00F446D5">
      <w:pPr>
        <w:widowControl w:val="0"/>
        <w:pBdr>
          <w:top w:val="single" w:sz="4" w:space="1" w:color="auto"/>
        </w:pBdr>
        <w:tabs>
          <w:tab w:val="left" w:pos="-1440"/>
          <w:tab w:val="left" w:pos="2160"/>
        </w:tabs>
        <w:contextualSpacing/>
        <w:jc w:val="both"/>
        <w:rPr>
          <w:rFonts w:ascii="Garamond" w:hAnsi="Garamond" w:cstheme="minorHAnsi"/>
          <w:sz w:val="16"/>
          <w:szCs w:val="16"/>
        </w:rPr>
      </w:pPr>
    </w:p>
    <w:p w:rsidR="003F0920" w:rsidRPr="001258A3" w:rsidRDefault="003F0920" w:rsidP="00F446D5">
      <w:pPr>
        <w:widowControl w:val="0"/>
        <w:pBdr>
          <w:top w:val="single" w:sz="4" w:space="1" w:color="auto"/>
        </w:pBdr>
        <w:tabs>
          <w:tab w:val="left" w:pos="-1440"/>
          <w:tab w:val="left" w:pos="2160"/>
        </w:tabs>
        <w:contextualSpacing/>
        <w:jc w:val="both"/>
        <w:rPr>
          <w:rFonts w:ascii="Garamond" w:hAnsi="Garamond" w:cstheme="minorHAnsi"/>
          <w:i/>
          <w:sz w:val="16"/>
          <w:szCs w:val="16"/>
        </w:rPr>
      </w:pPr>
      <w:r w:rsidRPr="001258A3">
        <w:rPr>
          <w:rFonts w:ascii="Garamond" w:hAnsi="Garamond" w:cstheme="minorHAnsi"/>
          <w:i/>
          <w:sz w:val="16"/>
          <w:szCs w:val="16"/>
        </w:rPr>
        <w:t>Guest Editor (</w:t>
      </w:r>
      <w:r w:rsidR="00EE323D">
        <w:rPr>
          <w:rFonts w:ascii="Garamond" w:hAnsi="Garamond" w:cstheme="minorHAnsi"/>
          <w:i/>
          <w:sz w:val="16"/>
          <w:szCs w:val="16"/>
        </w:rPr>
        <w:t>2</w:t>
      </w:r>
      <w:r w:rsidRPr="001258A3">
        <w:rPr>
          <w:rFonts w:ascii="Garamond" w:hAnsi="Garamond" w:cstheme="minorHAnsi"/>
          <w:i/>
          <w:sz w:val="16"/>
          <w:szCs w:val="16"/>
        </w:rPr>
        <w:t>)</w:t>
      </w:r>
    </w:p>
    <w:p w:rsidR="003F0920" w:rsidRPr="001258A3" w:rsidRDefault="003F0920" w:rsidP="00F446D5">
      <w:pPr>
        <w:widowControl w:val="0"/>
        <w:pBdr>
          <w:top w:val="single" w:sz="4" w:space="1" w:color="auto"/>
        </w:pBdr>
        <w:tabs>
          <w:tab w:val="left" w:pos="-1440"/>
          <w:tab w:val="left" w:pos="2160"/>
        </w:tabs>
        <w:contextualSpacing/>
        <w:jc w:val="both"/>
        <w:rPr>
          <w:rFonts w:ascii="Garamond" w:hAnsi="Garamond" w:cstheme="minorHAnsi"/>
          <w:i/>
          <w:sz w:val="16"/>
          <w:szCs w:val="16"/>
        </w:rPr>
      </w:pPr>
    </w:p>
    <w:p w:rsidR="003F0920" w:rsidRPr="001258A3" w:rsidRDefault="003F0920" w:rsidP="00F446D5">
      <w:pPr>
        <w:widowControl w:val="0"/>
        <w:pBdr>
          <w:top w:val="single" w:sz="4" w:space="1" w:color="auto"/>
        </w:pBdr>
        <w:tabs>
          <w:tab w:val="left" w:pos="-1440"/>
          <w:tab w:val="left" w:pos="2160"/>
        </w:tabs>
        <w:contextualSpacing/>
        <w:jc w:val="both"/>
        <w:rPr>
          <w:rFonts w:ascii="Garamond" w:hAnsi="Garamond" w:cstheme="minorHAnsi"/>
          <w:sz w:val="16"/>
          <w:szCs w:val="16"/>
        </w:rPr>
      </w:pPr>
      <w:proofErr w:type="gramStart"/>
      <w:r w:rsidRPr="001258A3">
        <w:rPr>
          <w:rFonts w:ascii="Garamond" w:hAnsi="Garamond" w:cstheme="minorHAnsi"/>
          <w:sz w:val="16"/>
          <w:szCs w:val="16"/>
        </w:rPr>
        <w:t xml:space="preserve">Waghid, Y. &amp; Smeyers, P. (2012) African Philosophy of Education </w:t>
      </w:r>
      <w:r w:rsidR="00281FAB" w:rsidRPr="001258A3">
        <w:rPr>
          <w:rFonts w:ascii="Garamond" w:hAnsi="Garamond" w:cstheme="minorHAnsi"/>
          <w:sz w:val="16"/>
          <w:szCs w:val="16"/>
        </w:rPr>
        <w:t>[</w:t>
      </w:r>
      <w:r w:rsidRPr="001258A3">
        <w:rPr>
          <w:rFonts w:ascii="Garamond" w:hAnsi="Garamond" w:cstheme="minorHAnsi"/>
          <w:sz w:val="16"/>
          <w:szCs w:val="16"/>
        </w:rPr>
        <w:t>Special Issue</w:t>
      </w:r>
      <w:r w:rsidR="00281FAB" w:rsidRPr="001258A3">
        <w:rPr>
          <w:rFonts w:ascii="Garamond" w:hAnsi="Garamond" w:cstheme="minorHAnsi"/>
          <w:sz w:val="16"/>
          <w:szCs w:val="16"/>
        </w:rPr>
        <w:t>]</w:t>
      </w:r>
      <w:r w:rsidRPr="001258A3">
        <w:rPr>
          <w:rFonts w:ascii="Garamond" w:hAnsi="Garamond" w:cstheme="minorHAnsi"/>
          <w:sz w:val="16"/>
          <w:szCs w:val="16"/>
        </w:rPr>
        <w:t>.</w:t>
      </w:r>
      <w:proofErr w:type="gramEnd"/>
      <w:r w:rsidRPr="001258A3">
        <w:rPr>
          <w:rFonts w:ascii="Garamond" w:hAnsi="Garamond" w:cstheme="minorHAnsi"/>
          <w:sz w:val="16"/>
          <w:szCs w:val="16"/>
        </w:rPr>
        <w:t xml:space="preserve"> </w:t>
      </w:r>
      <w:r w:rsidRPr="001258A3">
        <w:rPr>
          <w:rFonts w:ascii="Garamond" w:hAnsi="Garamond" w:cstheme="minorHAnsi"/>
          <w:i/>
          <w:sz w:val="16"/>
          <w:szCs w:val="16"/>
        </w:rPr>
        <w:t xml:space="preserve">Educational Philosophy and Theory, </w:t>
      </w:r>
      <w:r w:rsidRPr="001258A3">
        <w:rPr>
          <w:rFonts w:ascii="Garamond" w:hAnsi="Garamond" w:cstheme="minorHAnsi"/>
          <w:sz w:val="16"/>
          <w:szCs w:val="16"/>
        </w:rPr>
        <w:t>44(S2): 1-100.</w:t>
      </w:r>
    </w:p>
    <w:p w:rsidR="00B94305" w:rsidRPr="001258A3" w:rsidRDefault="00B94305" w:rsidP="00F446D5">
      <w:pPr>
        <w:widowControl w:val="0"/>
        <w:pBdr>
          <w:top w:val="single" w:sz="4" w:space="1" w:color="auto"/>
        </w:pBdr>
        <w:tabs>
          <w:tab w:val="left" w:pos="-1440"/>
          <w:tab w:val="left" w:pos="2160"/>
        </w:tabs>
        <w:contextualSpacing/>
        <w:jc w:val="both"/>
        <w:rPr>
          <w:rFonts w:ascii="Garamond" w:hAnsi="Garamond" w:cstheme="minorHAnsi"/>
          <w:sz w:val="16"/>
          <w:szCs w:val="16"/>
        </w:rPr>
      </w:pPr>
    </w:p>
    <w:p w:rsidR="00B94305" w:rsidRPr="001258A3" w:rsidRDefault="00B94305" w:rsidP="00F446D5">
      <w:pPr>
        <w:widowControl w:val="0"/>
        <w:pBdr>
          <w:top w:val="single" w:sz="4" w:space="1" w:color="auto"/>
        </w:pBdr>
        <w:tabs>
          <w:tab w:val="left" w:pos="-1440"/>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&amp; Davids, N. (2013) </w:t>
      </w:r>
      <w:r w:rsidR="00B3770F" w:rsidRPr="001258A3">
        <w:rPr>
          <w:rFonts w:ascii="Garamond" w:hAnsi="Garamond" w:cstheme="minorHAnsi"/>
          <w:sz w:val="16"/>
          <w:szCs w:val="16"/>
        </w:rPr>
        <w:t xml:space="preserve">Islamic education: Possibilities, Opportunities and Tensions [Special Issue]. </w:t>
      </w:r>
      <w:proofErr w:type="gramStart"/>
      <w:r w:rsidR="00B3770F" w:rsidRPr="001258A3">
        <w:rPr>
          <w:rFonts w:ascii="Garamond" w:hAnsi="Garamond" w:cstheme="minorHAnsi"/>
          <w:i/>
          <w:sz w:val="16"/>
          <w:szCs w:val="16"/>
        </w:rPr>
        <w:t xml:space="preserve">Studies in Philosophy and Education </w:t>
      </w:r>
      <w:r w:rsidR="00B3770F" w:rsidRPr="001258A3">
        <w:rPr>
          <w:rFonts w:ascii="Garamond" w:hAnsi="Garamond" w:cstheme="minorHAnsi"/>
          <w:sz w:val="16"/>
          <w:szCs w:val="16"/>
        </w:rPr>
        <w:t>(Forthcoming)</w:t>
      </w:r>
      <w:r w:rsidR="00E55B6E" w:rsidRPr="001258A3">
        <w:rPr>
          <w:rFonts w:ascii="Garamond" w:hAnsi="Garamond" w:cstheme="minorHAnsi"/>
          <w:sz w:val="16"/>
          <w:szCs w:val="16"/>
        </w:rPr>
        <w:t>.</w:t>
      </w:r>
      <w:proofErr w:type="gramEnd"/>
    </w:p>
    <w:p w:rsidR="00EE323D" w:rsidRPr="001258A3" w:rsidRDefault="00EE323D" w:rsidP="00F446D5">
      <w:pPr>
        <w:widowControl w:val="0"/>
        <w:pBdr>
          <w:top w:val="single" w:sz="4" w:space="1" w:color="auto"/>
        </w:pBdr>
        <w:tabs>
          <w:tab w:val="left" w:pos="-1440"/>
          <w:tab w:val="left" w:pos="2160"/>
        </w:tabs>
        <w:contextualSpacing/>
        <w:jc w:val="both"/>
        <w:rPr>
          <w:rFonts w:ascii="Garamond" w:hAnsi="Garamond" w:cstheme="minorHAnsi"/>
          <w:sz w:val="16"/>
          <w:szCs w:val="16"/>
        </w:rPr>
      </w:pPr>
    </w:p>
    <w:p w:rsidR="00687D75" w:rsidRPr="001258A3" w:rsidRDefault="00687D75" w:rsidP="00F446D5">
      <w:pPr>
        <w:widowControl w:val="0"/>
        <w:tabs>
          <w:tab w:val="left" w:pos="-1440"/>
          <w:tab w:val="left" w:pos="2160"/>
        </w:tabs>
        <w:contextualSpacing/>
        <w:jc w:val="both"/>
        <w:outlineLvl w:val="0"/>
        <w:rPr>
          <w:rFonts w:ascii="Garamond" w:hAnsi="Garamond" w:cstheme="minorHAnsi"/>
          <w:i/>
          <w:sz w:val="16"/>
          <w:szCs w:val="16"/>
        </w:rPr>
      </w:pPr>
      <w:r w:rsidRPr="001258A3">
        <w:rPr>
          <w:rFonts w:ascii="Garamond" w:hAnsi="Garamond" w:cstheme="minorHAnsi"/>
          <w:i/>
          <w:sz w:val="16"/>
          <w:szCs w:val="16"/>
        </w:rPr>
        <w:t>Books (</w:t>
      </w:r>
      <w:r w:rsidR="00E55B6E" w:rsidRPr="001258A3">
        <w:rPr>
          <w:rFonts w:ascii="Garamond" w:hAnsi="Garamond" w:cstheme="minorHAnsi"/>
          <w:i/>
          <w:sz w:val="16"/>
          <w:szCs w:val="16"/>
        </w:rPr>
        <w:t>1</w:t>
      </w:r>
      <w:r w:rsidR="00EE323D">
        <w:rPr>
          <w:rFonts w:ascii="Garamond" w:hAnsi="Garamond" w:cstheme="minorHAnsi"/>
          <w:i/>
          <w:sz w:val="16"/>
          <w:szCs w:val="16"/>
        </w:rPr>
        <w:t>2</w:t>
      </w:r>
      <w:r w:rsidRPr="001258A3">
        <w:rPr>
          <w:rFonts w:ascii="Garamond" w:hAnsi="Garamond" w:cstheme="minorHAnsi"/>
          <w:i/>
          <w:sz w:val="16"/>
          <w:szCs w:val="16"/>
        </w:rPr>
        <w:t>)</w:t>
      </w:r>
    </w:p>
    <w:p w:rsidR="00687D75" w:rsidRPr="001258A3" w:rsidRDefault="00687D75" w:rsidP="00F446D5">
      <w:pPr>
        <w:pStyle w:val="BodyText2"/>
        <w:ind w:right="0"/>
        <w:contextualSpacing/>
        <w:rPr>
          <w:rFonts w:ascii="Garamond" w:hAnsi="Garamond" w:cstheme="minorHAnsi"/>
          <w:sz w:val="16"/>
          <w:szCs w:val="16"/>
        </w:rPr>
      </w:pPr>
    </w:p>
    <w:p w:rsidR="00687D75" w:rsidRPr="001258A3" w:rsidRDefault="00687D75" w:rsidP="00F446D5">
      <w:pPr>
        <w:numPr>
          <w:ilvl w:val="0"/>
          <w:numId w:val="12"/>
        </w:numPr>
        <w:autoSpaceDE w:val="0"/>
        <w:autoSpaceDN w:val="0"/>
        <w:adjustRightInd w:val="0"/>
        <w:contextualSpacing/>
        <w:jc w:val="both"/>
        <w:rPr>
          <w:rFonts w:ascii="Garamond" w:hAnsi="Garamond" w:cstheme="minorHAnsi"/>
          <w:sz w:val="16"/>
          <w:szCs w:val="16"/>
          <w:lang w:val="nl-NL"/>
        </w:rPr>
      </w:pPr>
      <w:r w:rsidRPr="001258A3">
        <w:rPr>
          <w:rFonts w:ascii="Garamond" w:hAnsi="Garamond" w:cstheme="minorHAnsi"/>
          <w:sz w:val="16"/>
          <w:szCs w:val="16"/>
        </w:rPr>
        <w:t xml:space="preserve">Waghid, Y. 2002. </w:t>
      </w:r>
      <w:r w:rsidRPr="001258A3">
        <w:rPr>
          <w:rFonts w:ascii="Garamond" w:hAnsi="Garamond" w:cstheme="minorHAnsi"/>
          <w:i/>
          <w:iCs/>
          <w:sz w:val="16"/>
          <w:szCs w:val="16"/>
        </w:rPr>
        <w:t xml:space="preserve">Democratic </w:t>
      </w:r>
      <w:r w:rsidRPr="001258A3">
        <w:rPr>
          <w:rFonts w:ascii="Garamond" w:hAnsi="Garamond" w:cstheme="minorHAnsi"/>
          <w:i/>
          <w:sz w:val="16"/>
          <w:szCs w:val="16"/>
        </w:rPr>
        <w:t>Education: Policy and Praxis</w:t>
      </w:r>
      <w:r w:rsidRPr="001258A3">
        <w:rPr>
          <w:rFonts w:ascii="Garamond" w:hAnsi="Garamond" w:cstheme="minorHAnsi"/>
          <w:sz w:val="16"/>
          <w:szCs w:val="16"/>
        </w:rPr>
        <w:t xml:space="preserve">. </w:t>
      </w:r>
      <w:r w:rsidRPr="001258A3">
        <w:rPr>
          <w:rFonts w:ascii="Garamond" w:hAnsi="Garamond" w:cstheme="minorHAnsi"/>
          <w:sz w:val="16"/>
          <w:szCs w:val="16"/>
          <w:lang w:val="nl-NL"/>
        </w:rPr>
        <w:t xml:space="preserve">Stellenbosch: University of Stellenbosch </w:t>
      </w:r>
      <w:r w:rsidRPr="001258A3">
        <w:rPr>
          <w:rFonts w:ascii="Garamond" w:hAnsi="Garamond" w:cstheme="minorHAnsi"/>
          <w:iCs/>
          <w:sz w:val="16"/>
          <w:szCs w:val="16"/>
          <w:lang w:val="nl-NL"/>
        </w:rPr>
        <w:t>Printers</w:t>
      </w:r>
      <w:r w:rsidRPr="001258A3">
        <w:rPr>
          <w:rFonts w:ascii="Garamond" w:hAnsi="Garamond" w:cstheme="minorHAnsi"/>
          <w:sz w:val="16"/>
          <w:szCs w:val="16"/>
          <w:lang w:val="nl-NL"/>
        </w:rPr>
        <w:t>, (126 pp.), ISBN: 0-620-29956-8.</w:t>
      </w:r>
    </w:p>
    <w:p w:rsidR="00687D75" w:rsidRPr="001258A3" w:rsidRDefault="00687D75" w:rsidP="00F446D5">
      <w:pPr>
        <w:autoSpaceDE w:val="0"/>
        <w:autoSpaceDN w:val="0"/>
        <w:adjustRightInd w:val="0"/>
        <w:ind w:left="720"/>
        <w:contextualSpacing/>
        <w:jc w:val="both"/>
        <w:rPr>
          <w:rFonts w:ascii="Garamond" w:hAnsi="Garamond" w:cstheme="minorHAnsi"/>
          <w:sz w:val="16"/>
          <w:szCs w:val="16"/>
          <w:lang w:val="nl-NL"/>
        </w:rPr>
      </w:pPr>
    </w:p>
    <w:p w:rsidR="00687D75" w:rsidRPr="001258A3" w:rsidRDefault="00687D75" w:rsidP="00F446D5">
      <w:pPr>
        <w:numPr>
          <w:ilvl w:val="0"/>
          <w:numId w:val="12"/>
        </w:numPr>
        <w:autoSpaceDE w:val="0"/>
        <w:autoSpaceDN w:val="0"/>
        <w:adjustRightInd w:val="0"/>
        <w:contextualSpacing/>
        <w:jc w:val="both"/>
        <w:rPr>
          <w:rFonts w:ascii="Garamond" w:hAnsi="Garamond" w:cstheme="minorHAnsi"/>
          <w:sz w:val="16"/>
          <w:szCs w:val="16"/>
          <w:lang w:val="nl-NL"/>
        </w:rPr>
      </w:pPr>
      <w:r w:rsidRPr="001258A3">
        <w:rPr>
          <w:rFonts w:ascii="Garamond" w:hAnsi="Garamond" w:cstheme="minorHAnsi"/>
          <w:sz w:val="16"/>
          <w:szCs w:val="16"/>
        </w:rPr>
        <w:t xml:space="preserve">Waghid, Y. 2003. </w:t>
      </w:r>
      <w:r w:rsidRPr="001258A3">
        <w:rPr>
          <w:rFonts w:ascii="Garamond" w:hAnsi="Garamond" w:cstheme="minorHAnsi"/>
          <w:i/>
          <w:iCs/>
          <w:sz w:val="16"/>
          <w:szCs w:val="16"/>
        </w:rPr>
        <w:t>Community and Democracy in South Africa: Liberal vs Communitarian Perspectives</w:t>
      </w:r>
      <w:r w:rsidRPr="001258A3">
        <w:rPr>
          <w:rFonts w:ascii="Garamond" w:hAnsi="Garamond" w:cstheme="minorHAnsi"/>
          <w:sz w:val="16"/>
          <w:szCs w:val="16"/>
        </w:rPr>
        <w:t>. Frankfurt-am Main: Peter Lang, (204 pp.), ISBN: 3-03910-194-3.</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numPr>
          <w:ilvl w:val="0"/>
          <w:numId w:val="12"/>
        </w:numPr>
        <w:autoSpaceDE w:val="0"/>
        <w:autoSpaceDN w:val="0"/>
        <w:adjustRightInd w:val="0"/>
        <w:contextualSpacing/>
        <w:jc w:val="both"/>
        <w:rPr>
          <w:rFonts w:ascii="Garamond" w:hAnsi="Garamond" w:cstheme="minorHAnsi"/>
          <w:sz w:val="16"/>
          <w:szCs w:val="16"/>
          <w:lang w:val="nl-NL"/>
        </w:rPr>
      </w:pPr>
      <w:r w:rsidRPr="001258A3">
        <w:rPr>
          <w:rFonts w:ascii="Garamond" w:hAnsi="Garamond" w:cstheme="minorHAnsi"/>
          <w:sz w:val="16"/>
          <w:szCs w:val="16"/>
        </w:rPr>
        <w:t xml:space="preserve">Waghid, Y. 2003. </w:t>
      </w:r>
      <w:r w:rsidRPr="001258A3">
        <w:rPr>
          <w:rFonts w:ascii="Garamond" w:hAnsi="Garamond" w:cstheme="minorHAnsi"/>
          <w:i/>
          <w:iCs/>
          <w:sz w:val="16"/>
          <w:szCs w:val="16"/>
        </w:rPr>
        <w:t xml:space="preserve">Education as Virtue: Cultivating Practical Reasoning and Compassion. </w:t>
      </w:r>
      <w:r w:rsidRPr="001258A3">
        <w:rPr>
          <w:rFonts w:ascii="Garamond" w:hAnsi="Garamond" w:cstheme="minorHAnsi"/>
          <w:sz w:val="16"/>
          <w:szCs w:val="16"/>
        </w:rPr>
        <w:t xml:space="preserve">Stellenbosch: Stellenbosch University </w:t>
      </w:r>
      <w:r w:rsidRPr="001258A3">
        <w:rPr>
          <w:rFonts w:ascii="Garamond" w:hAnsi="Garamond" w:cstheme="minorHAnsi"/>
          <w:iCs/>
          <w:sz w:val="16"/>
          <w:szCs w:val="16"/>
        </w:rPr>
        <w:t>Printers</w:t>
      </w:r>
      <w:r w:rsidRPr="001258A3">
        <w:rPr>
          <w:rFonts w:ascii="Garamond" w:hAnsi="Garamond" w:cstheme="minorHAnsi"/>
          <w:sz w:val="16"/>
          <w:szCs w:val="16"/>
        </w:rPr>
        <w:t>, (105 pp.), ISBN: 09584687-7-X.</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numPr>
          <w:ilvl w:val="0"/>
          <w:numId w:val="12"/>
        </w:numPr>
        <w:autoSpaceDE w:val="0"/>
        <w:autoSpaceDN w:val="0"/>
        <w:adjustRightInd w:val="0"/>
        <w:contextualSpacing/>
        <w:jc w:val="both"/>
        <w:rPr>
          <w:rFonts w:ascii="Garamond" w:hAnsi="Garamond" w:cstheme="minorHAnsi"/>
          <w:sz w:val="16"/>
          <w:szCs w:val="16"/>
          <w:lang w:val="nl-NL"/>
        </w:rPr>
      </w:pPr>
      <w:r w:rsidRPr="001258A3">
        <w:rPr>
          <w:rFonts w:ascii="Garamond" w:hAnsi="Garamond" w:cstheme="minorHAnsi"/>
          <w:sz w:val="16"/>
          <w:szCs w:val="16"/>
        </w:rPr>
        <w:t>Waghid, Y. &amp; Le Grange, L. (</w:t>
      </w:r>
      <w:proofErr w:type="gramStart"/>
      <w:r w:rsidRPr="001258A3">
        <w:rPr>
          <w:rFonts w:ascii="Garamond" w:hAnsi="Garamond" w:cstheme="minorHAnsi"/>
          <w:sz w:val="16"/>
          <w:szCs w:val="16"/>
        </w:rPr>
        <w:t>eds</w:t>
      </w:r>
      <w:proofErr w:type="gramEnd"/>
      <w:r w:rsidRPr="001258A3">
        <w:rPr>
          <w:rFonts w:ascii="Garamond" w:hAnsi="Garamond" w:cstheme="minorHAnsi"/>
          <w:sz w:val="16"/>
          <w:szCs w:val="16"/>
        </w:rPr>
        <w:t xml:space="preserve">.). 2004. </w:t>
      </w:r>
      <w:r w:rsidRPr="001258A3">
        <w:rPr>
          <w:rFonts w:ascii="Garamond" w:hAnsi="Garamond" w:cstheme="minorHAnsi"/>
          <w:i/>
          <w:iCs/>
          <w:sz w:val="16"/>
          <w:szCs w:val="16"/>
        </w:rPr>
        <w:t xml:space="preserve">Imaginaries on Democratic Education and Change. </w:t>
      </w:r>
      <w:r w:rsidRPr="001258A3">
        <w:rPr>
          <w:rFonts w:ascii="Garamond" w:hAnsi="Garamond" w:cstheme="minorHAnsi"/>
          <w:sz w:val="16"/>
          <w:szCs w:val="16"/>
        </w:rPr>
        <w:t>Pretoria: SAARDHE, (172 pp.), ISBN: 0-9584687-8-8.</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numPr>
          <w:ilvl w:val="0"/>
          <w:numId w:val="12"/>
        </w:numPr>
        <w:autoSpaceDE w:val="0"/>
        <w:autoSpaceDN w:val="0"/>
        <w:adjustRightInd w:val="0"/>
        <w:contextualSpacing/>
        <w:jc w:val="both"/>
        <w:rPr>
          <w:rFonts w:ascii="Garamond" w:hAnsi="Garamond" w:cstheme="minorHAnsi"/>
          <w:sz w:val="16"/>
          <w:szCs w:val="16"/>
          <w:lang w:val="nl-NL"/>
        </w:rPr>
      </w:pPr>
      <w:r w:rsidRPr="001258A3">
        <w:rPr>
          <w:rFonts w:ascii="Garamond" w:hAnsi="Garamond" w:cstheme="minorHAnsi"/>
          <w:sz w:val="16"/>
          <w:szCs w:val="16"/>
        </w:rPr>
        <w:t>Waghid, Y., Van Wyk, B., Adams, F. &amp; November, I. (</w:t>
      </w:r>
      <w:proofErr w:type="gramStart"/>
      <w:r w:rsidRPr="001258A3">
        <w:rPr>
          <w:rFonts w:ascii="Garamond" w:hAnsi="Garamond" w:cstheme="minorHAnsi"/>
          <w:sz w:val="16"/>
          <w:szCs w:val="16"/>
        </w:rPr>
        <w:t>eds</w:t>
      </w:r>
      <w:proofErr w:type="gramEnd"/>
      <w:r w:rsidRPr="001258A3">
        <w:rPr>
          <w:rFonts w:ascii="Garamond" w:hAnsi="Garamond" w:cstheme="minorHAnsi"/>
          <w:sz w:val="16"/>
          <w:szCs w:val="16"/>
        </w:rPr>
        <w:t xml:space="preserve">.). 2005. </w:t>
      </w:r>
      <w:proofErr w:type="gramStart"/>
      <w:r w:rsidRPr="001258A3">
        <w:rPr>
          <w:rFonts w:ascii="Garamond" w:hAnsi="Garamond" w:cstheme="minorHAnsi"/>
          <w:i/>
          <w:sz w:val="16"/>
          <w:szCs w:val="16"/>
        </w:rPr>
        <w:t>African(</w:t>
      </w:r>
      <w:proofErr w:type="gramEnd"/>
      <w:r w:rsidRPr="001258A3">
        <w:rPr>
          <w:rFonts w:ascii="Garamond" w:hAnsi="Garamond" w:cstheme="minorHAnsi"/>
          <w:i/>
          <w:sz w:val="16"/>
          <w:szCs w:val="16"/>
        </w:rPr>
        <w:t>a) Philosophy of Education: Reconstructions and Deconstructions</w:t>
      </w:r>
      <w:r w:rsidRPr="001258A3">
        <w:rPr>
          <w:rFonts w:ascii="Garamond" w:hAnsi="Garamond" w:cstheme="minorHAnsi"/>
          <w:i/>
          <w:iCs/>
          <w:sz w:val="16"/>
          <w:szCs w:val="16"/>
        </w:rPr>
        <w:t xml:space="preserve">. </w:t>
      </w:r>
      <w:r w:rsidRPr="001258A3">
        <w:rPr>
          <w:rFonts w:ascii="Garamond" w:hAnsi="Garamond" w:cstheme="minorHAnsi"/>
          <w:iCs/>
          <w:sz w:val="16"/>
          <w:szCs w:val="16"/>
        </w:rPr>
        <w:t>Stellenbosch: Stellenbosch University Printers,</w:t>
      </w:r>
      <w:r w:rsidRPr="001258A3">
        <w:rPr>
          <w:rFonts w:ascii="Garamond" w:hAnsi="Garamond" w:cstheme="minorHAnsi"/>
          <w:sz w:val="16"/>
          <w:szCs w:val="16"/>
        </w:rPr>
        <w:t xml:space="preserve"> (316 pp.), ISBN: 0-620-34077-0.</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numPr>
          <w:ilvl w:val="0"/>
          <w:numId w:val="12"/>
        </w:numPr>
        <w:autoSpaceDE w:val="0"/>
        <w:autoSpaceDN w:val="0"/>
        <w:adjustRightInd w:val="0"/>
        <w:contextualSpacing/>
        <w:jc w:val="both"/>
        <w:rPr>
          <w:rFonts w:ascii="Garamond" w:hAnsi="Garamond" w:cstheme="minorHAnsi"/>
          <w:sz w:val="16"/>
          <w:szCs w:val="16"/>
          <w:lang w:val="nl-NL"/>
        </w:rPr>
      </w:pPr>
      <w:r w:rsidRPr="001258A3">
        <w:rPr>
          <w:rFonts w:ascii="Garamond" w:hAnsi="Garamond" w:cstheme="minorHAnsi"/>
          <w:sz w:val="16"/>
          <w:szCs w:val="16"/>
        </w:rPr>
        <w:t xml:space="preserve">Waghid, Y. 2010. </w:t>
      </w:r>
      <w:r w:rsidRPr="001258A3">
        <w:rPr>
          <w:rFonts w:ascii="Garamond" w:hAnsi="Garamond" w:cstheme="minorHAnsi"/>
          <w:i/>
          <w:sz w:val="16"/>
          <w:szCs w:val="16"/>
        </w:rPr>
        <w:t xml:space="preserve">Education, Democracy and Citizenship Revisited: Pedagogical Encounters. </w:t>
      </w:r>
      <w:r w:rsidRPr="001258A3">
        <w:rPr>
          <w:rFonts w:ascii="Garamond" w:hAnsi="Garamond" w:cstheme="minorHAnsi"/>
          <w:sz w:val="16"/>
          <w:szCs w:val="16"/>
        </w:rPr>
        <w:t>Stellenbosch: SUN PReSS, (155 pp.), ISBN: 978-1-920338-43-5.</w:t>
      </w:r>
    </w:p>
    <w:p w:rsidR="00687D75" w:rsidRPr="001258A3" w:rsidRDefault="00687D75" w:rsidP="00F446D5">
      <w:pPr>
        <w:pStyle w:val="ListParagraph"/>
        <w:contextualSpacing/>
        <w:jc w:val="both"/>
        <w:rPr>
          <w:rFonts w:ascii="Garamond" w:hAnsi="Garamond" w:cstheme="minorHAnsi"/>
          <w:sz w:val="16"/>
          <w:szCs w:val="16"/>
        </w:rPr>
      </w:pPr>
    </w:p>
    <w:p w:rsidR="008C5189" w:rsidRPr="001258A3" w:rsidRDefault="00687D75" w:rsidP="00F446D5">
      <w:pPr>
        <w:numPr>
          <w:ilvl w:val="0"/>
          <w:numId w:val="12"/>
        </w:numPr>
        <w:autoSpaceDE w:val="0"/>
        <w:autoSpaceDN w:val="0"/>
        <w:adjustRightInd w:val="0"/>
        <w:contextualSpacing/>
        <w:jc w:val="both"/>
        <w:rPr>
          <w:rFonts w:ascii="Garamond" w:hAnsi="Garamond" w:cstheme="minorHAnsi"/>
          <w:sz w:val="16"/>
          <w:szCs w:val="16"/>
        </w:rPr>
      </w:pPr>
      <w:r w:rsidRPr="001258A3">
        <w:rPr>
          <w:rFonts w:ascii="Garamond" w:hAnsi="Garamond" w:cstheme="minorHAnsi"/>
          <w:sz w:val="16"/>
          <w:szCs w:val="16"/>
        </w:rPr>
        <w:t xml:space="preserve">Waghid, Y. 2011. </w:t>
      </w:r>
      <w:r w:rsidRPr="001258A3">
        <w:rPr>
          <w:rFonts w:ascii="Garamond" w:hAnsi="Garamond" w:cstheme="minorHAnsi"/>
          <w:i/>
          <w:sz w:val="16"/>
          <w:szCs w:val="16"/>
        </w:rPr>
        <w:t xml:space="preserve">Conceptions of Islamic Education: Pedagogical Framings. </w:t>
      </w:r>
      <w:r w:rsidRPr="001258A3">
        <w:rPr>
          <w:rFonts w:ascii="Garamond" w:hAnsi="Garamond" w:cstheme="minorHAnsi"/>
          <w:sz w:val="16"/>
          <w:szCs w:val="16"/>
        </w:rPr>
        <w:t>Global Studies in Education Series Volume III. New York: Peter Lang Publishers, (152 pp.), ISBN: 9781433112041 (Hard</w:t>
      </w:r>
      <w:r w:rsidR="00C6027A" w:rsidRPr="001258A3">
        <w:rPr>
          <w:rFonts w:ascii="Garamond" w:hAnsi="Garamond" w:cstheme="minorHAnsi"/>
          <w:sz w:val="16"/>
          <w:szCs w:val="16"/>
        </w:rPr>
        <w:t>back</w:t>
      </w:r>
      <w:r w:rsidRPr="001258A3">
        <w:rPr>
          <w:rFonts w:ascii="Garamond" w:hAnsi="Garamond" w:cstheme="minorHAnsi"/>
          <w:sz w:val="16"/>
          <w:szCs w:val="16"/>
        </w:rPr>
        <w:t xml:space="preserve">), ISBN: 9781433112034 (Paperback); </w:t>
      </w:r>
      <w:r w:rsidRPr="001258A3">
        <w:rPr>
          <w:rFonts w:ascii="Garamond" w:hAnsi="Garamond" w:cstheme="minorHAnsi"/>
          <w:sz w:val="16"/>
          <w:szCs w:val="16"/>
          <w:lang w:val="en-ZA" w:eastAsia="en-ZA"/>
        </w:rPr>
        <w:t>ISSN 2153330X</w:t>
      </w:r>
      <w:r w:rsidR="008C5189" w:rsidRPr="001258A3">
        <w:rPr>
          <w:rFonts w:ascii="Garamond" w:hAnsi="Garamond" w:cstheme="minorHAnsi"/>
          <w:sz w:val="16"/>
          <w:szCs w:val="16"/>
          <w:lang w:val="en-ZA" w:eastAsia="en-ZA"/>
        </w:rPr>
        <w:t>.</w:t>
      </w:r>
    </w:p>
    <w:p w:rsidR="008C5189" w:rsidRPr="001258A3" w:rsidRDefault="008C5189" w:rsidP="00F446D5">
      <w:pPr>
        <w:pStyle w:val="ListParagraph"/>
        <w:contextualSpacing/>
        <w:jc w:val="both"/>
        <w:rPr>
          <w:rFonts w:ascii="Garamond" w:hAnsi="Garamond" w:cstheme="minorHAnsi"/>
          <w:sz w:val="16"/>
          <w:szCs w:val="16"/>
        </w:rPr>
      </w:pPr>
    </w:p>
    <w:p w:rsidR="001019D5" w:rsidRPr="001258A3" w:rsidRDefault="00922989" w:rsidP="00F446D5">
      <w:pPr>
        <w:numPr>
          <w:ilvl w:val="0"/>
          <w:numId w:val="12"/>
        </w:numPr>
        <w:autoSpaceDE w:val="0"/>
        <w:autoSpaceDN w:val="0"/>
        <w:adjustRightInd w:val="0"/>
        <w:contextualSpacing/>
        <w:jc w:val="both"/>
        <w:rPr>
          <w:rFonts w:ascii="Garamond" w:hAnsi="Garamond" w:cstheme="minorHAnsi"/>
          <w:sz w:val="16"/>
          <w:szCs w:val="16"/>
        </w:rPr>
      </w:pPr>
      <w:r w:rsidRPr="001258A3">
        <w:rPr>
          <w:rFonts w:ascii="Garamond" w:hAnsi="Garamond" w:cstheme="minorHAnsi"/>
          <w:sz w:val="16"/>
          <w:szCs w:val="16"/>
        </w:rPr>
        <w:t>Waghid, Y. 201</w:t>
      </w:r>
      <w:r w:rsidR="008C5189" w:rsidRPr="001258A3">
        <w:rPr>
          <w:rFonts w:ascii="Garamond" w:hAnsi="Garamond" w:cstheme="minorHAnsi"/>
          <w:sz w:val="16"/>
          <w:szCs w:val="16"/>
        </w:rPr>
        <w:t>3</w:t>
      </w:r>
      <w:r w:rsidRPr="001258A3">
        <w:rPr>
          <w:rFonts w:ascii="Garamond" w:hAnsi="Garamond" w:cstheme="minorHAnsi"/>
          <w:sz w:val="16"/>
          <w:szCs w:val="16"/>
        </w:rPr>
        <w:t xml:space="preserve">. </w:t>
      </w:r>
      <w:r w:rsidRPr="001258A3">
        <w:rPr>
          <w:rFonts w:ascii="Garamond" w:hAnsi="Garamond" w:cstheme="minorHAnsi"/>
          <w:i/>
          <w:sz w:val="16"/>
          <w:szCs w:val="16"/>
        </w:rPr>
        <w:t xml:space="preserve">African </w:t>
      </w:r>
      <w:r w:rsidR="008C5189" w:rsidRPr="001258A3">
        <w:rPr>
          <w:rFonts w:ascii="Garamond" w:hAnsi="Garamond" w:cstheme="minorHAnsi"/>
          <w:i/>
          <w:sz w:val="16"/>
          <w:szCs w:val="16"/>
        </w:rPr>
        <w:t xml:space="preserve">Philosophy of Education Reconsidered: On Being Human. </w:t>
      </w:r>
      <w:r w:rsidR="008C5189" w:rsidRPr="001258A3">
        <w:rPr>
          <w:rFonts w:ascii="Garamond" w:hAnsi="Garamond" w:cstheme="minorHAnsi"/>
          <w:sz w:val="16"/>
          <w:szCs w:val="16"/>
        </w:rPr>
        <w:t>London: Routledge</w:t>
      </w:r>
      <w:r w:rsidR="00C6027A" w:rsidRPr="001258A3">
        <w:rPr>
          <w:rFonts w:ascii="Garamond" w:hAnsi="Garamond" w:cstheme="minorHAnsi"/>
          <w:sz w:val="16"/>
          <w:szCs w:val="16"/>
        </w:rPr>
        <w:t>, (168 pp.); ISBN 9780415825849 (Hardback)</w:t>
      </w:r>
      <w:r w:rsidR="008C5189" w:rsidRPr="001258A3">
        <w:rPr>
          <w:rFonts w:ascii="Garamond" w:hAnsi="Garamond" w:cstheme="minorHAnsi"/>
          <w:sz w:val="16"/>
          <w:szCs w:val="16"/>
        </w:rPr>
        <w:t>.</w:t>
      </w:r>
    </w:p>
    <w:p w:rsidR="001019D5" w:rsidRPr="001258A3" w:rsidRDefault="001019D5" w:rsidP="00F446D5">
      <w:pPr>
        <w:pStyle w:val="ListParagraph"/>
        <w:contextualSpacing/>
        <w:jc w:val="both"/>
        <w:rPr>
          <w:rFonts w:ascii="Garamond" w:hAnsi="Garamond" w:cstheme="minorHAnsi"/>
          <w:sz w:val="16"/>
          <w:szCs w:val="16"/>
        </w:rPr>
      </w:pPr>
    </w:p>
    <w:p w:rsidR="00E55B6E" w:rsidRPr="001258A3" w:rsidRDefault="00E55B6E" w:rsidP="00F446D5">
      <w:pPr>
        <w:numPr>
          <w:ilvl w:val="0"/>
          <w:numId w:val="12"/>
        </w:numPr>
        <w:autoSpaceDE w:val="0"/>
        <w:autoSpaceDN w:val="0"/>
        <w:adjustRightInd w:val="0"/>
        <w:contextualSpacing/>
        <w:jc w:val="both"/>
        <w:rPr>
          <w:rFonts w:ascii="Garamond" w:hAnsi="Garamond" w:cstheme="minorHAnsi"/>
          <w:sz w:val="16"/>
          <w:szCs w:val="16"/>
        </w:rPr>
      </w:pPr>
      <w:r w:rsidRPr="001258A3">
        <w:rPr>
          <w:rFonts w:ascii="Garamond" w:hAnsi="Garamond" w:cstheme="minorHAnsi"/>
          <w:sz w:val="16"/>
          <w:szCs w:val="16"/>
        </w:rPr>
        <w:t xml:space="preserve">Chapman, J., McNamara, S., Reiss, M. &amp; Waghid, Y. (eds.) 2014. </w:t>
      </w:r>
      <w:r w:rsidRPr="001258A3">
        <w:rPr>
          <w:rFonts w:ascii="Garamond" w:hAnsi="Garamond" w:cstheme="minorHAnsi"/>
          <w:i/>
          <w:sz w:val="16"/>
          <w:szCs w:val="16"/>
        </w:rPr>
        <w:t xml:space="preserve">International Handbook for Learning, Teaching and Leadership in Faith-based Schools </w:t>
      </w:r>
      <w:r w:rsidRPr="001258A3">
        <w:rPr>
          <w:rFonts w:ascii="Garamond" w:hAnsi="Garamond" w:cstheme="minorHAnsi"/>
          <w:sz w:val="16"/>
          <w:szCs w:val="16"/>
        </w:rPr>
        <w:t>(Dor</w:t>
      </w:r>
      <w:r w:rsidR="004F193F" w:rsidRPr="001258A3">
        <w:rPr>
          <w:rFonts w:ascii="Garamond" w:hAnsi="Garamond" w:cstheme="minorHAnsi"/>
          <w:sz w:val="16"/>
          <w:szCs w:val="16"/>
        </w:rPr>
        <w:t>t</w:t>
      </w:r>
      <w:r w:rsidRPr="001258A3">
        <w:rPr>
          <w:rFonts w:ascii="Garamond" w:hAnsi="Garamond" w:cstheme="minorHAnsi"/>
          <w:sz w:val="16"/>
          <w:szCs w:val="16"/>
        </w:rPr>
        <w:t>recht: Springer Press).</w:t>
      </w:r>
    </w:p>
    <w:p w:rsidR="00E55B6E" w:rsidRPr="001258A3" w:rsidRDefault="00E55B6E" w:rsidP="00F446D5">
      <w:pPr>
        <w:pStyle w:val="ListParagraph"/>
        <w:contextualSpacing/>
        <w:jc w:val="both"/>
        <w:rPr>
          <w:rFonts w:ascii="Garamond" w:hAnsi="Garamond" w:cstheme="minorHAnsi"/>
          <w:sz w:val="16"/>
          <w:szCs w:val="16"/>
        </w:rPr>
      </w:pPr>
    </w:p>
    <w:p w:rsidR="007639DC" w:rsidRPr="001258A3" w:rsidRDefault="000D696F" w:rsidP="00F446D5">
      <w:pPr>
        <w:numPr>
          <w:ilvl w:val="0"/>
          <w:numId w:val="12"/>
        </w:numPr>
        <w:autoSpaceDE w:val="0"/>
        <w:autoSpaceDN w:val="0"/>
        <w:adjustRightInd w:val="0"/>
        <w:contextualSpacing/>
        <w:jc w:val="both"/>
        <w:rPr>
          <w:rFonts w:ascii="Garamond" w:hAnsi="Garamond" w:cstheme="minorHAnsi"/>
          <w:sz w:val="16"/>
          <w:szCs w:val="16"/>
        </w:rPr>
      </w:pPr>
      <w:r w:rsidRPr="001258A3">
        <w:rPr>
          <w:rFonts w:ascii="Garamond" w:hAnsi="Garamond" w:cstheme="minorHAnsi"/>
          <w:i/>
          <w:sz w:val="16"/>
          <w:szCs w:val="16"/>
        </w:rPr>
        <w:t>The Europa World of Learning 2014, 64</w:t>
      </w:r>
      <w:r w:rsidRPr="001258A3">
        <w:rPr>
          <w:rFonts w:ascii="Garamond" w:hAnsi="Garamond" w:cstheme="minorHAnsi"/>
          <w:i/>
          <w:sz w:val="16"/>
          <w:szCs w:val="16"/>
          <w:vertAlign w:val="superscript"/>
        </w:rPr>
        <w:t>th</w:t>
      </w:r>
      <w:r w:rsidRPr="001258A3">
        <w:rPr>
          <w:rFonts w:ascii="Garamond" w:hAnsi="Garamond" w:cstheme="minorHAnsi"/>
          <w:i/>
          <w:sz w:val="16"/>
          <w:szCs w:val="16"/>
        </w:rPr>
        <w:t xml:space="preserve"> Edition: </w:t>
      </w:r>
      <w:r w:rsidR="001019D5" w:rsidRPr="001258A3">
        <w:rPr>
          <w:rFonts w:ascii="Garamond" w:hAnsi="Garamond" w:cstheme="minorHAnsi"/>
          <w:i/>
          <w:sz w:val="16"/>
          <w:szCs w:val="16"/>
        </w:rPr>
        <w:t xml:space="preserve">The University </w:t>
      </w:r>
      <w:r w:rsidR="0097524E" w:rsidRPr="001258A3">
        <w:rPr>
          <w:rFonts w:ascii="Garamond" w:hAnsi="Garamond" w:cstheme="minorHAnsi"/>
          <w:i/>
          <w:sz w:val="16"/>
          <w:szCs w:val="16"/>
        </w:rPr>
        <w:t>d</w:t>
      </w:r>
      <w:r w:rsidR="001019D5" w:rsidRPr="001258A3">
        <w:rPr>
          <w:rFonts w:ascii="Garamond" w:hAnsi="Garamond" w:cstheme="minorHAnsi"/>
          <w:i/>
          <w:sz w:val="16"/>
          <w:szCs w:val="16"/>
        </w:rPr>
        <w:t xml:space="preserve">uring Times of Strife </w:t>
      </w:r>
      <w:r w:rsidR="00994FE6" w:rsidRPr="001258A3">
        <w:rPr>
          <w:rFonts w:ascii="Garamond" w:hAnsi="Garamond" w:cstheme="minorHAnsi"/>
          <w:i/>
          <w:sz w:val="16"/>
          <w:szCs w:val="16"/>
        </w:rPr>
        <w:t xml:space="preserve">– </w:t>
      </w:r>
      <w:r w:rsidR="00994FE6" w:rsidRPr="001258A3">
        <w:rPr>
          <w:rFonts w:ascii="Garamond" w:hAnsi="Garamond" w:cstheme="minorHAnsi"/>
          <w:sz w:val="16"/>
          <w:szCs w:val="16"/>
        </w:rPr>
        <w:t xml:space="preserve">Waghid, Y. (special editor) </w:t>
      </w:r>
      <w:r w:rsidRPr="001258A3">
        <w:rPr>
          <w:rFonts w:ascii="Garamond" w:hAnsi="Garamond" w:cstheme="minorHAnsi"/>
          <w:sz w:val="16"/>
          <w:szCs w:val="16"/>
        </w:rPr>
        <w:t>(</w:t>
      </w:r>
      <w:r w:rsidR="009F4B65" w:rsidRPr="001258A3">
        <w:rPr>
          <w:rFonts w:ascii="Garamond" w:hAnsi="Garamond" w:cstheme="minorHAnsi"/>
          <w:sz w:val="16"/>
          <w:szCs w:val="16"/>
        </w:rPr>
        <w:t>London</w:t>
      </w:r>
      <w:r w:rsidRPr="001258A3">
        <w:rPr>
          <w:rFonts w:ascii="Garamond" w:hAnsi="Garamond"/>
          <w:sz w:val="16"/>
          <w:szCs w:val="16"/>
        </w:rPr>
        <w:t>, Routledge), ISBN 978-1-85743-690-7.</w:t>
      </w:r>
      <w:r w:rsidR="001019D5" w:rsidRPr="001258A3">
        <w:rPr>
          <w:rFonts w:ascii="Garamond" w:hAnsi="Garamond" w:cstheme="minorHAnsi"/>
          <w:i/>
          <w:sz w:val="16"/>
          <w:szCs w:val="16"/>
        </w:rPr>
        <w:t xml:space="preserve"> </w:t>
      </w:r>
    </w:p>
    <w:p w:rsidR="007639DC" w:rsidRPr="001258A3" w:rsidRDefault="007639DC" w:rsidP="007639DC">
      <w:pPr>
        <w:pStyle w:val="ListParagraph"/>
        <w:rPr>
          <w:rFonts w:ascii="Garamond" w:hAnsi="Garamond" w:cstheme="minorHAnsi"/>
          <w:sz w:val="16"/>
          <w:szCs w:val="16"/>
        </w:rPr>
      </w:pPr>
    </w:p>
    <w:p w:rsidR="00EE323D" w:rsidRDefault="007639DC" w:rsidP="00EE323D">
      <w:pPr>
        <w:numPr>
          <w:ilvl w:val="0"/>
          <w:numId w:val="12"/>
        </w:numPr>
        <w:autoSpaceDE w:val="0"/>
        <w:autoSpaceDN w:val="0"/>
        <w:adjustRightInd w:val="0"/>
        <w:contextualSpacing/>
        <w:jc w:val="both"/>
        <w:rPr>
          <w:rFonts w:ascii="Garamond" w:hAnsi="Garamond" w:cstheme="minorHAnsi"/>
          <w:sz w:val="16"/>
          <w:szCs w:val="16"/>
        </w:rPr>
      </w:pPr>
      <w:r w:rsidRPr="001258A3">
        <w:rPr>
          <w:rFonts w:ascii="Garamond" w:hAnsi="Garamond" w:cstheme="minorHAnsi"/>
          <w:sz w:val="16"/>
          <w:szCs w:val="16"/>
        </w:rPr>
        <w:t xml:space="preserve">Waghid, Y. &amp; Davids, N. 2014. </w:t>
      </w:r>
      <w:r w:rsidRPr="001258A3">
        <w:rPr>
          <w:rFonts w:ascii="Garamond" w:hAnsi="Garamond" w:cstheme="minorHAnsi"/>
          <w:i/>
          <w:sz w:val="16"/>
          <w:szCs w:val="16"/>
        </w:rPr>
        <w:t>Citizenship, Education and Violence: On Disrupted Potentialities and Becoming</w:t>
      </w:r>
      <w:r w:rsidR="00573594">
        <w:rPr>
          <w:rFonts w:ascii="Garamond" w:hAnsi="Garamond" w:cstheme="minorHAnsi"/>
          <w: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Rotterdam &amp; Taipei: Sense Publishers (</w:t>
      </w:r>
      <w:r w:rsidR="00D72233">
        <w:rPr>
          <w:rFonts w:ascii="Garamond" w:hAnsi="Garamond" w:cstheme="minorHAnsi"/>
          <w:sz w:val="16"/>
          <w:szCs w:val="16"/>
        </w:rPr>
        <w:t>In Press</w:t>
      </w:r>
      <w:r w:rsidRPr="001258A3">
        <w:rPr>
          <w:rFonts w:ascii="Garamond" w:hAnsi="Garamond" w:cstheme="minorHAnsi"/>
          <w:sz w:val="16"/>
          <w:szCs w:val="16"/>
        </w:rPr>
        <w:t>).</w:t>
      </w:r>
      <w:r w:rsidR="00EE323D" w:rsidRPr="00EE323D">
        <w:rPr>
          <w:rFonts w:ascii="Garamond" w:hAnsi="Garamond" w:cstheme="minorHAnsi"/>
          <w:sz w:val="16"/>
          <w:szCs w:val="16"/>
        </w:rPr>
        <w:t xml:space="preserve"> </w:t>
      </w:r>
    </w:p>
    <w:p w:rsidR="00EE323D" w:rsidRDefault="00EE323D" w:rsidP="00EE323D">
      <w:pPr>
        <w:pStyle w:val="ListParagraph"/>
        <w:rPr>
          <w:rFonts w:ascii="Garamond" w:hAnsi="Garamond" w:cstheme="minorHAnsi"/>
          <w:sz w:val="16"/>
          <w:szCs w:val="16"/>
        </w:rPr>
      </w:pPr>
    </w:p>
    <w:p w:rsidR="00EE323D" w:rsidRPr="00EE323D" w:rsidRDefault="00EE323D" w:rsidP="00EE323D">
      <w:pPr>
        <w:numPr>
          <w:ilvl w:val="0"/>
          <w:numId w:val="12"/>
        </w:numPr>
        <w:autoSpaceDE w:val="0"/>
        <w:autoSpaceDN w:val="0"/>
        <w:adjustRightInd w:val="0"/>
        <w:contextualSpacing/>
        <w:jc w:val="both"/>
        <w:rPr>
          <w:rFonts w:ascii="Garamond" w:hAnsi="Garamond" w:cstheme="minorHAnsi"/>
          <w:sz w:val="16"/>
          <w:szCs w:val="16"/>
        </w:rPr>
      </w:pPr>
      <w:r w:rsidRPr="00EE323D">
        <w:rPr>
          <w:rFonts w:ascii="Garamond" w:hAnsi="Garamond" w:cstheme="minorHAnsi"/>
          <w:sz w:val="16"/>
          <w:szCs w:val="16"/>
        </w:rPr>
        <w:t>Waghid, Y. (Sec</w:t>
      </w:r>
      <w:r>
        <w:rPr>
          <w:rFonts w:ascii="Garamond" w:hAnsi="Garamond" w:cstheme="minorHAnsi"/>
          <w:sz w:val="16"/>
          <w:szCs w:val="16"/>
        </w:rPr>
        <w:t xml:space="preserve">tional </w:t>
      </w:r>
      <w:proofErr w:type="gramStart"/>
      <w:r>
        <w:rPr>
          <w:rFonts w:ascii="Garamond" w:hAnsi="Garamond" w:cstheme="minorHAnsi"/>
          <w:sz w:val="16"/>
          <w:szCs w:val="16"/>
        </w:rPr>
        <w:t>e</w:t>
      </w:r>
      <w:r w:rsidRPr="00EE323D">
        <w:rPr>
          <w:rFonts w:ascii="Garamond" w:hAnsi="Garamond" w:cstheme="minorHAnsi"/>
          <w:sz w:val="16"/>
          <w:szCs w:val="16"/>
        </w:rPr>
        <w:t>d</w:t>
      </w:r>
      <w:proofErr w:type="gramEnd"/>
      <w:r w:rsidRPr="00EE323D">
        <w:rPr>
          <w:rFonts w:ascii="Garamond" w:hAnsi="Garamond" w:cstheme="minorHAnsi"/>
          <w:sz w:val="16"/>
          <w:szCs w:val="16"/>
        </w:rPr>
        <w:t>.) 2014</w:t>
      </w:r>
      <w:r>
        <w:rPr>
          <w:rFonts w:ascii="Garamond" w:hAnsi="Garamond" w:cstheme="minorHAnsi"/>
          <w:sz w:val="16"/>
          <w:szCs w:val="16"/>
        </w:rPr>
        <w:t>.</w:t>
      </w:r>
      <w:r w:rsidRPr="00EE323D">
        <w:rPr>
          <w:rFonts w:ascii="Garamond" w:hAnsi="Garamond" w:cstheme="minorHAnsi"/>
          <w:sz w:val="16"/>
          <w:szCs w:val="16"/>
        </w:rPr>
        <w:t xml:space="preserve"> In: Bridges, D., Burbules, N., Griffiths, M. &amp; Smeyers, P. (</w:t>
      </w:r>
      <w:proofErr w:type="gramStart"/>
      <w:r w:rsidRPr="00EE323D">
        <w:rPr>
          <w:rFonts w:ascii="Garamond" w:hAnsi="Garamond" w:cstheme="minorHAnsi"/>
          <w:sz w:val="16"/>
          <w:szCs w:val="16"/>
        </w:rPr>
        <w:t>eds</w:t>
      </w:r>
      <w:proofErr w:type="gramEnd"/>
      <w:r w:rsidRPr="00EE323D">
        <w:rPr>
          <w:rFonts w:ascii="Garamond" w:hAnsi="Garamond" w:cstheme="minorHAnsi"/>
          <w:sz w:val="16"/>
          <w:szCs w:val="16"/>
        </w:rPr>
        <w:t xml:space="preserve">.). </w:t>
      </w:r>
      <w:r w:rsidRPr="00EE323D">
        <w:rPr>
          <w:rFonts w:ascii="Garamond" w:hAnsi="Garamond" w:cstheme="minorHAnsi"/>
          <w:i/>
          <w:sz w:val="16"/>
          <w:szCs w:val="16"/>
        </w:rPr>
        <w:t xml:space="preserve">International Handbook on Interpretation in Educational Research </w:t>
      </w:r>
      <w:r w:rsidRPr="00EE323D">
        <w:rPr>
          <w:rFonts w:ascii="Garamond" w:hAnsi="Garamond" w:cstheme="minorHAnsi"/>
          <w:sz w:val="16"/>
          <w:szCs w:val="16"/>
        </w:rPr>
        <w:t xml:space="preserve">(Philosophy of Education </w:t>
      </w:r>
      <w:r>
        <w:rPr>
          <w:rFonts w:ascii="Garamond" w:hAnsi="Garamond" w:cstheme="minorHAnsi"/>
          <w:sz w:val="16"/>
          <w:szCs w:val="16"/>
        </w:rPr>
        <w:t>Genre</w:t>
      </w:r>
      <w:r w:rsidRPr="00EE323D">
        <w:rPr>
          <w:rFonts w:ascii="Garamond" w:hAnsi="Garamond" w:cstheme="minorHAnsi"/>
          <w:sz w:val="16"/>
          <w:szCs w:val="16"/>
        </w:rPr>
        <w:t xml:space="preserve">) (Dortrecht: Springer). </w:t>
      </w:r>
    </w:p>
    <w:p w:rsidR="007639DC" w:rsidRPr="00EE323D" w:rsidRDefault="007639DC" w:rsidP="00EE323D">
      <w:pPr>
        <w:autoSpaceDE w:val="0"/>
        <w:autoSpaceDN w:val="0"/>
        <w:adjustRightInd w:val="0"/>
        <w:ind w:left="720"/>
        <w:contextualSpacing/>
        <w:jc w:val="both"/>
        <w:rPr>
          <w:rFonts w:ascii="Garamond" w:hAnsi="Garamond" w:cstheme="minorHAnsi"/>
          <w:sz w:val="16"/>
          <w:szCs w:val="16"/>
        </w:rPr>
      </w:pPr>
      <w:r w:rsidRPr="001258A3">
        <w:rPr>
          <w:rFonts w:ascii="Garamond" w:hAnsi="Garamond" w:cstheme="minorHAnsi"/>
          <w:sz w:val="16"/>
          <w:szCs w:val="16"/>
        </w:rPr>
        <w:t xml:space="preserve"> </w:t>
      </w:r>
    </w:p>
    <w:p w:rsidR="00687D75" w:rsidRPr="001258A3" w:rsidRDefault="00687D75" w:rsidP="007639DC">
      <w:pPr>
        <w:autoSpaceDE w:val="0"/>
        <w:autoSpaceDN w:val="0"/>
        <w:adjustRightInd w:val="0"/>
        <w:ind w:left="720"/>
        <w:contextualSpacing/>
        <w:jc w:val="both"/>
        <w:rPr>
          <w:rFonts w:ascii="Garamond" w:hAnsi="Garamond" w:cstheme="minorHAnsi"/>
          <w:i/>
          <w:sz w:val="16"/>
          <w:szCs w:val="16"/>
        </w:rPr>
      </w:pPr>
      <w:r w:rsidRPr="001258A3">
        <w:rPr>
          <w:rFonts w:ascii="Garamond" w:hAnsi="Garamond" w:cstheme="minorHAnsi"/>
          <w:i/>
          <w:sz w:val="16"/>
          <w:szCs w:val="16"/>
        </w:rPr>
        <w:t>Refereed Academic Journals</w:t>
      </w:r>
    </w:p>
    <w:p w:rsidR="00687D75" w:rsidRPr="001258A3" w:rsidRDefault="00687D75" w:rsidP="00F446D5">
      <w:pPr>
        <w:widowControl w:val="0"/>
        <w:tabs>
          <w:tab w:val="left" w:pos="2160"/>
        </w:tabs>
        <w:ind w:left="720"/>
        <w:contextualSpacing/>
        <w:jc w:val="both"/>
        <w:rPr>
          <w:rFonts w:ascii="Garamond" w:hAnsi="Garamond" w:cstheme="minorHAnsi"/>
          <w:i/>
          <w:sz w:val="16"/>
          <w:szCs w:val="16"/>
        </w:rPr>
      </w:pPr>
      <w:r w:rsidRPr="001258A3">
        <w:rPr>
          <w:rFonts w:ascii="Garamond" w:hAnsi="Garamond" w:cstheme="minorHAnsi"/>
          <w:i/>
          <w:sz w:val="16"/>
          <w:szCs w:val="16"/>
        </w:rPr>
        <w:t>International</w:t>
      </w:r>
    </w:p>
    <w:p w:rsidR="00687D75" w:rsidRPr="001258A3" w:rsidRDefault="00687D75" w:rsidP="00F446D5">
      <w:pPr>
        <w:widowControl w:val="0"/>
        <w:tabs>
          <w:tab w:val="left" w:pos="2160"/>
        </w:tabs>
        <w:contextualSpacing/>
        <w:jc w:val="both"/>
        <w:rPr>
          <w:rFonts w:ascii="Garamond" w:hAnsi="Garamond" w:cstheme="minorHAnsi"/>
          <w:sz w:val="16"/>
          <w:szCs w:val="16"/>
        </w:rPr>
      </w:pPr>
    </w:p>
    <w:p w:rsidR="00687D75" w:rsidRPr="001258A3" w:rsidRDefault="00687D75" w:rsidP="00F446D5">
      <w:pPr>
        <w:widowControl w:val="0"/>
        <w:tabs>
          <w:tab w:val="left" w:pos="2160"/>
        </w:tabs>
        <w:ind w:left="720"/>
        <w:contextualSpacing/>
        <w:jc w:val="both"/>
        <w:rPr>
          <w:rFonts w:ascii="Garamond" w:hAnsi="Garamond" w:cstheme="minorHAnsi"/>
          <w:i/>
          <w:sz w:val="16"/>
          <w:szCs w:val="16"/>
        </w:rPr>
      </w:pPr>
      <w:r w:rsidRPr="001258A3">
        <w:rPr>
          <w:rFonts w:ascii="Garamond" w:hAnsi="Garamond" w:cstheme="minorHAnsi"/>
          <w:i/>
          <w:sz w:val="16"/>
          <w:szCs w:val="16"/>
        </w:rPr>
        <w:t># ISI and or IBSS / *Accredited (</w:t>
      </w:r>
      <w:r w:rsidR="004536D8" w:rsidRPr="001258A3">
        <w:rPr>
          <w:rFonts w:ascii="Garamond" w:hAnsi="Garamond" w:cstheme="minorHAnsi"/>
          <w:i/>
          <w:sz w:val="16"/>
          <w:szCs w:val="16"/>
        </w:rPr>
        <w:t>6</w:t>
      </w:r>
      <w:r w:rsidR="00A07123" w:rsidRPr="001258A3">
        <w:rPr>
          <w:rFonts w:ascii="Garamond" w:hAnsi="Garamond" w:cstheme="minorHAnsi"/>
          <w:i/>
          <w:sz w:val="16"/>
          <w:szCs w:val="16"/>
        </w:rPr>
        <w:t>1</w:t>
      </w:r>
      <w:r w:rsidRPr="001258A3">
        <w:rPr>
          <w:rFonts w:ascii="Garamond" w:hAnsi="Garamond" w:cstheme="minorHAnsi"/>
          <w:i/>
          <w:sz w:val="16"/>
          <w:szCs w:val="16"/>
        </w:rPr>
        <w:t>)</w:t>
      </w:r>
    </w:p>
    <w:p w:rsidR="00687D75" w:rsidRPr="001258A3" w:rsidRDefault="00687D75" w:rsidP="00F446D5">
      <w:pPr>
        <w:widowControl w:val="0"/>
        <w:tabs>
          <w:tab w:val="left" w:pos="2160"/>
        </w:tabs>
        <w:ind w:left="720"/>
        <w:contextualSpacing/>
        <w:jc w:val="both"/>
        <w:rPr>
          <w:rFonts w:ascii="Garamond" w:hAnsi="Garamond" w:cstheme="minorHAnsi"/>
          <w:i/>
          <w:sz w:val="16"/>
          <w:szCs w:val="16"/>
        </w:rPr>
      </w:pPr>
    </w:p>
    <w:p w:rsidR="00A07123" w:rsidRPr="001258A3" w:rsidRDefault="00A07123" w:rsidP="00F446D5">
      <w:pPr>
        <w:widowControl w:val="0"/>
        <w:numPr>
          <w:ilvl w:val="0"/>
          <w:numId w:val="12"/>
        </w:numPr>
        <w:tabs>
          <w:tab w:val="left" w:pos="2160"/>
        </w:tabs>
        <w:contextualSpacing/>
        <w:jc w:val="both"/>
        <w:rPr>
          <w:rFonts w:ascii="Garamond" w:hAnsi="Garamond" w:cstheme="minorHAnsi"/>
          <w:i/>
          <w:sz w:val="16"/>
          <w:szCs w:val="16"/>
        </w:rPr>
      </w:pPr>
      <w:r w:rsidRPr="001258A3">
        <w:rPr>
          <w:rFonts w:ascii="Garamond" w:hAnsi="Garamond" w:cstheme="minorHAnsi"/>
          <w:sz w:val="16"/>
          <w:szCs w:val="16"/>
        </w:rPr>
        <w:t>Waghid, Y. &amp; Davids, N. 2013. Muslim education and its (in</w:t>
      </w:r>
      <w:proofErr w:type="gramStart"/>
      <w:r w:rsidRPr="001258A3">
        <w:rPr>
          <w:rFonts w:ascii="Garamond" w:hAnsi="Garamond" w:cstheme="minorHAnsi"/>
          <w:sz w:val="16"/>
          <w:szCs w:val="16"/>
        </w:rPr>
        <w:t>)commensurability</w:t>
      </w:r>
      <w:proofErr w:type="gramEnd"/>
      <w:r w:rsidRPr="001258A3">
        <w:rPr>
          <w:rFonts w:ascii="Garamond" w:hAnsi="Garamond" w:cstheme="minorHAnsi"/>
          <w:sz w:val="16"/>
          <w:szCs w:val="16"/>
        </w:rPr>
        <w:t xml:space="preserve"> with multiculturalism: Some thoughts on the imaginative </w:t>
      </w:r>
      <w:r w:rsidRPr="001258A3">
        <w:rPr>
          <w:rFonts w:ascii="Garamond" w:hAnsi="Garamond" w:cstheme="minorHAnsi"/>
          <w:i/>
          <w:sz w:val="16"/>
          <w:szCs w:val="16"/>
        </w:rPr>
        <w:t>madrassah. Policy Futures in Education</w:t>
      </w:r>
      <w:r w:rsidRPr="001258A3">
        <w:rPr>
          <w:rFonts w:ascii="Garamond" w:hAnsi="Garamond" w:cstheme="minorHAnsi"/>
          <w:sz w:val="16"/>
          <w:szCs w:val="16"/>
        </w:rPr>
        <w:t xml:space="preserve"> (Forthcoming).</w:t>
      </w:r>
      <w:r w:rsidRPr="001258A3">
        <w:rPr>
          <w:rFonts w:ascii="Garamond" w:hAnsi="Garamond" w:cstheme="minorHAnsi"/>
          <w:i/>
          <w:sz w:val="16"/>
          <w:szCs w:val="16"/>
        </w:rPr>
        <w:t xml:space="preserve"> </w:t>
      </w:r>
    </w:p>
    <w:p w:rsidR="00A07123" w:rsidRPr="001258A3" w:rsidRDefault="00A07123" w:rsidP="00A07123">
      <w:pPr>
        <w:widowControl w:val="0"/>
        <w:tabs>
          <w:tab w:val="left" w:pos="2160"/>
        </w:tabs>
        <w:ind w:left="720"/>
        <w:contextualSpacing/>
        <w:jc w:val="both"/>
        <w:rPr>
          <w:rFonts w:ascii="Garamond" w:hAnsi="Garamond" w:cstheme="minorHAnsi"/>
          <w:i/>
          <w:sz w:val="16"/>
          <w:szCs w:val="16"/>
        </w:rPr>
      </w:pPr>
    </w:p>
    <w:p w:rsidR="004536D8" w:rsidRPr="001258A3" w:rsidRDefault="004536D8" w:rsidP="00F446D5">
      <w:pPr>
        <w:widowControl w:val="0"/>
        <w:numPr>
          <w:ilvl w:val="0"/>
          <w:numId w:val="12"/>
        </w:numPr>
        <w:tabs>
          <w:tab w:val="left" w:pos="2160"/>
        </w:tabs>
        <w:contextualSpacing/>
        <w:jc w:val="both"/>
        <w:rPr>
          <w:rFonts w:ascii="Garamond" w:hAnsi="Garamond" w:cstheme="minorHAnsi"/>
          <w:i/>
          <w:sz w:val="16"/>
          <w:szCs w:val="16"/>
        </w:rPr>
      </w:pPr>
      <w:r w:rsidRPr="001258A3">
        <w:rPr>
          <w:rFonts w:ascii="Garamond" w:hAnsi="Garamond" w:cstheme="minorHAnsi"/>
          <w:bCs/>
          <w:sz w:val="16"/>
          <w:szCs w:val="16"/>
        </w:rPr>
        <w:t xml:space="preserve">Waghid, Y. 2013. Teaching and learning as a deliberative encounter: On the possibility of new imaginings. </w:t>
      </w:r>
      <w:r w:rsidRPr="001258A3">
        <w:rPr>
          <w:rFonts w:ascii="Garamond" w:hAnsi="Garamond" w:cstheme="minorHAnsi"/>
          <w:bCs/>
          <w:i/>
          <w:sz w:val="16"/>
          <w:szCs w:val="16"/>
        </w:rPr>
        <w:t>Higher Education Research and Development</w:t>
      </w:r>
      <w:r w:rsidR="007B2AFC" w:rsidRPr="001258A3">
        <w:rPr>
          <w:rFonts w:ascii="Garamond" w:hAnsi="Garamond" w:cstheme="minorHAnsi"/>
          <w:bCs/>
          <w:i/>
          <w:sz w:val="16"/>
          <w:szCs w:val="16"/>
        </w:rPr>
        <w:t xml:space="preserve">, </w:t>
      </w:r>
      <w:r w:rsidR="007B2AFC" w:rsidRPr="001258A3">
        <w:rPr>
          <w:rFonts w:ascii="Garamond" w:hAnsi="Garamond" w:cstheme="minorHAnsi"/>
          <w:bCs/>
          <w:sz w:val="16"/>
          <w:szCs w:val="16"/>
        </w:rPr>
        <w:t>32(6):</w:t>
      </w:r>
      <w:r w:rsidRPr="001258A3">
        <w:rPr>
          <w:rFonts w:ascii="Garamond" w:hAnsi="Garamond" w:cstheme="minorHAnsi"/>
          <w:bCs/>
          <w:i/>
          <w:sz w:val="16"/>
          <w:szCs w:val="16"/>
        </w:rPr>
        <w:t xml:space="preserve"> </w:t>
      </w:r>
      <w:r w:rsidRPr="001258A3">
        <w:rPr>
          <w:rFonts w:ascii="Garamond" w:hAnsi="Garamond" w:cstheme="minorHAnsi"/>
          <w:bCs/>
          <w:sz w:val="16"/>
          <w:szCs w:val="16"/>
        </w:rPr>
        <w:t xml:space="preserve">(Forthcoming). </w:t>
      </w:r>
    </w:p>
    <w:p w:rsidR="004536D8" w:rsidRPr="001258A3" w:rsidRDefault="004536D8" w:rsidP="004536D8">
      <w:pPr>
        <w:widowControl w:val="0"/>
        <w:tabs>
          <w:tab w:val="left" w:pos="2160"/>
        </w:tabs>
        <w:contextualSpacing/>
        <w:jc w:val="both"/>
        <w:rPr>
          <w:rFonts w:ascii="Garamond" w:hAnsi="Garamond" w:cstheme="minorHAnsi"/>
          <w:i/>
          <w:sz w:val="16"/>
          <w:szCs w:val="16"/>
        </w:rPr>
      </w:pPr>
    </w:p>
    <w:p w:rsidR="004536D8" w:rsidRPr="001258A3" w:rsidRDefault="004536D8" w:rsidP="00F446D5">
      <w:pPr>
        <w:widowControl w:val="0"/>
        <w:numPr>
          <w:ilvl w:val="0"/>
          <w:numId w:val="12"/>
        </w:numPr>
        <w:tabs>
          <w:tab w:val="left" w:pos="2160"/>
        </w:tabs>
        <w:contextualSpacing/>
        <w:jc w:val="both"/>
        <w:rPr>
          <w:rFonts w:ascii="Garamond" w:hAnsi="Garamond" w:cstheme="minorHAnsi"/>
          <w:i/>
          <w:sz w:val="16"/>
          <w:szCs w:val="16"/>
        </w:rPr>
      </w:pPr>
      <w:r w:rsidRPr="001258A3">
        <w:rPr>
          <w:rFonts w:ascii="Garamond" w:hAnsi="Garamond" w:cstheme="minorHAnsi"/>
          <w:bCs/>
          <w:sz w:val="16"/>
          <w:szCs w:val="16"/>
        </w:rPr>
        <w:t xml:space="preserve">Waghid, Y. 2013. Philosophical remarks on Nelson </w:t>
      </w:r>
      <w:r w:rsidR="00537680" w:rsidRPr="001258A3">
        <w:rPr>
          <w:rFonts w:ascii="Garamond" w:hAnsi="Garamond" w:cstheme="minorHAnsi"/>
          <w:bCs/>
          <w:sz w:val="16"/>
          <w:szCs w:val="16"/>
        </w:rPr>
        <w:t>M</w:t>
      </w:r>
      <w:r w:rsidRPr="001258A3">
        <w:rPr>
          <w:rFonts w:ascii="Garamond" w:hAnsi="Garamond" w:cstheme="minorHAnsi"/>
          <w:bCs/>
          <w:sz w:val="16"/>
          <w:szCs w:val="16"/>
        </w:rPr>
        <w:t xml:space="preserve">andela’s education legacy. </w:t>
      </w:r>
      <w:r w:rsidRPr="001258A3">
        <w:rPr>
          <w:rFonts w:ascii="Garamond" w:hAnsi="Garamond" w:cstheme="minorHAnsi"/>
          <w:bCs/>
          <w:i/>
          <w:sz w:val="16"/>
          <w:szCs w:val="16"/>
        </w:rPr>
        <w:t xml:space="preserve">Educational Philosophy and Theory </w:t>
      </w:r>
      <w:r w:rsidRPr="001258A3">
        <w:rPr>
          <w:rFonts w:ascii="Garamond" w:hAnsi="Garamond" w:cstheme="minorHAnsi"/>
          <w:bCs/>
          <w:sz w:val="16"/>
          <w:szCs w:val="16"/>
        </w:rPr>
        <w:t>(Forthcoming).</w:t>
      </w:r>
    </w:p>
    <w:p w:rsidR="004536D8" w:rsidRPr="001258A3" w:rsidRDefault="004536D8" w:rsidP="004536D8">
      <w:pPr>
        <w:widowControl w:val="0"/>
        <w:tabs>
          <w:tab w:val="left" w:pos="2160"/>
        </w:tabs>
        <w:ind w:left="720"/>
        <w:contextualSpacing/>
        <w:jc w:val="both"/>
        <w:rPr>
          <w:rFonts w:ascii="Garamond" w:hAnsi="Garamond" w:cstheme="minorHAnsi"/>
          <w:i/>
          <w:sz w:val="16"/>
          <w:szCs w:val="16"/>
        </w:rPr>
      </w:pPr>
    </w:p>
    <w:p w:rsidR="003B43C4" w:rsidRPr="001258A3" w:rsidRDefault="003B43C4" w:rsidP="00F446D5">
      <w:pPr>
        <w:widowControl w:val="0"/>
        <w:numPr>
          <w:ilvl w:val="0"/>
          <w:numId w:val="12"/>
        </w:numPr>
        <w:tabs>
          <w:tab w:val="left" w:pos="2160"/>
        </w:tabs>
        <w:contextualSpacing/>
        <w:jc w:val="both"/>
        <w:rPr>
          <w:rFonts w:ascii="Garamond" w:hAnsi="Garamond" w:cstheme="minorHAnsi"/>
          <w:i/>
          <w:sz w:val="16"/>
          <w:szCs w:val="16"/>
        </w:rPr>
      </w:pPr>
      <w:r w:rsidRPr="001258A3">
        <w:rPr>
          <w:rFonts w:ascii="Garamond" w:hAnsi="Garamond" w:cstheme="minorHAnsi"/>
          <w:bCs/>
          <w:sz w:val="16"/>
          <w:szCs w:val="16"/>
        </w:rPr>
        <w:t xml:space="preserve">Waghid, Y. &amp; Smeyers, P. 2013. Reenvisioning the future: Democratic citizenship education and Islamic education. </w:t>
      </w:r>
      <w:r w:rsidRPr="001258A3">
        <w:rPr>
          <w:rFonts w:ascii="Garamond" w:hAnsi="Garamond" w:cstheme="minorHAnsi"/>
          <w:bCs/>
          <w:i/>
          <w:sz w:val="16"/>
          <w:szCs w:val="16"/>
        </w:rPr>
        <w:t>Journal of Philosophy of Education</w:t>
      </w:r>
      <w:r w:rsidR="00281FAB" w:rsidRPr="001258A3">
        <w:rPr>
          <w:rFonts w:ascii="Garamond" w:hAnsi="Garamond" w:cstheme="minorHAnsi"/>
          <w:bCs/>
          <w:i/>
          <w:sz w:val="16"/>
          <w:szCs w:val="16"/>
        </w:rPr>
        <w:t xml:space="preserve">, </w:t>
      </w:r>
      <w:r w:rsidR="00281FAB" w:rsidRPr="001258A3">
        <w:rPr>
          <w:rFonts w:ascii="Garamond" w:hAnsi="Garamond" w:cstheme="minorHAnsi"/>
          <w:bCs/>
          <w:sz w:val="16"/>
          <w:szCs w:val="16"/>
        </w:rPr>
        <w:t>47(4):</w:t>
      </w:r>
      <w:r w:rsidRPr="001258A3">
        <w:rPr>
          <w:rFonts w:ascii="Garamond" w:hAnsi="Garamond" w:cstheme="minorHAnsi"/>
          <w:bCs/>
          <w:i/>
          <w:sz w:val="16"/>
          <w:szCs w:val="16"/>
        </w:rPr>
        <w:t xml:space="preserve"> </w:t>
      </w:r>
      <w:r w:rsidRPr="001258A3">
        <w:rPr>
          <w:rFonts w:ascii="Garamond" w:hAnsi="Garamond" w:cstheme="minorHAnsi"/>
          <w:bCs/>
          <w:sz w:val="16"/>
          <w:szCs w:val="16"/>
        </w:rPr>
        <w:t>(Forthcoming).</w:t>
      </w:r>
    </w:p>
    <w:p w:rsidR="00822B41" w:rsidRPr="001258A3" w:rsidRDefault="00822B41" w:rsidP="00F446D5">
      <w:pPr>
        <w:widowControl w:val="0"/>
        <w:tabs>
          <w:tab w:val="left" w:pos="2160"/>
        </w:tabs>
        <w:ind w:left="720"/>
        <w:contextualSpacing/>
        <w:jc w:val="both"/>
        <w:rPr>
          <w:rFonts w:ascii="Garamond" w:hAnsi="Garamond" w:cstheme="minorHAnsi"/>
          <w:i/>
          <w:sz w:val="16"/>
          <w:szCs w:val="16"/>
        </w:rPr>
      </w:pPr>
    </w:p>
    <w:p w:rsidR="002602E6" w:rsidRPr="001258A3" w:rsidRDefault="002602E6" w:rsidP="00F446D5">
      <w:pPr>
        <w:widowControl w:val="0"/>
        <w:numPr>
          <w:ilvl w:val="0"/>
          <w:numId w:val="12"/>
        </w:numPr>
        <w:tabs>
          <w:tab w:val="left" w:pos="2160"/>
        </w:tabs>
        <w:contextualSpacing/>
        <w:jc w:val="both"/>
        <w:rPr>
          <w:rFonts w:ascii="Garamond" w:hAnsi="Garamond" w:cstheme="minorHAnsi"/>
          <w:i/>
          <w:sz w:val="16"/>
          <w:szCs w:val="16"/>
        </w:rPr>
      </w:pPr>
      <w:r w:rsidRPr="001258A3">
        <w:rPr>
          <w:rFonts w:ascii="Garamond" w:hAnsi="Garamond" w:cstheme="minorHAnsi"/>
          <w:bCs/>
          <w:sz w:val="16"/>
          <w:szCs w:val="16"/>
        </w:rPr>
        <w:t xml:space="preserve">Waghid, Y. &amp; Davids, N. 2013. Islamic education: possibilities, opportunities and tensions - Introduction. </w:t>
      </w:r>
      <w:r w:rsidRPr="001258A3">
        <w:rPr>
          <w:rFonts w:ascii="Garamond" w:hAnsi="Garamond" w:cstheme="minorHAnsi"/>
          <w:bCs/>
          <w:i/>
          <w:sz w:val="16"/>
          <w:szCs w:val="16"/>
        </w:rPr>
        <w:t xml:space="preserve">Studies in Philosophy and Education </w:t>
      </w:r>
      <w:r w:rsidRPr="001258A3">
        <w:rPr>
          <w:rFonts w:ascii="Garamond" w:hAnsi="Garamond" w:cstheme="minorHAnsi"/>
          <w:bCs/>
          <w:sz w:val="16"/>
          <w:szCs w:val="16"/>
        </w:rPr>
        <w:t>(Forthcoming).</w:t>
      </w:r>
    </w:p>
    <w:p w:rsidR="002602E6" w:rsidRPr="001258A3" w:rsidRDefault="002602E6" w:rsidP="00F446D5">
      <w:pPr>
        <w:pStyle w:val="ListParagraph"/>
        <w:contextualSpacing/>
        <w:jc w:val="both"/>
        <w:rPr>
          <w:rFonts w:ascii="Garamond" w:hAnsi="Garamond" w:cstheme="minorHAnsi"/>
          <w:bCs/>
          <w:sz w:val="16"/>
          <w:szCs w:val="16"/>
        </w:rPr>
      </w:pPr>
    </w:p>
    <w:p w:rsidR="002602E6" w:rsidRPr="001258A3" w:rsidRDefault="002602E6" w:rsidP="00F446D5">
      <w:pPr>
        <w:widowControl w:val="0"/>
        <w:numPr>
          <w:ilvl w:val="0"/>
          <w:numId w:val="12"/>
        </w:numPr>
        <w:tabs>
          <w:tab w:val="left" w:pos="2160"/>
        </w:tabs>
        <w:contextualSpacing/>
        <w:jc w:val="both"/>
        <w:rPr>
          <w:rFonts w:ascii="Garamond" w:hAnsi="Garamond" w:cstheme="minorHAnsi"/>
          <w:i/>
          <w:sz w:val="16"/>
          <w:szCs w:val="16"/>
        </w:rPr>
      </w:pPr>
      <w:r w:rsidRPr="001258A3">
        <w:rPr>
          <w:rFonts w:ascii="Garamond" w:hAnsi="Garamond" w:cstheme="minorHAnsi"/>
          <w:bCs/>
          <w:sz w:val="16"/>
          <w:szCs w:val="16"/>
        </w:rPr>
        <w:t xml:space="preserve">Waghid, Y. 2013. Islamic education and cosmopolitanism: a philosophical interlude. </w:t>
      </w:r>
      <w:r w:rsidRPr="001258A3">
        <w:rPr>
          <w:rFonts w:ascii="Garamond" w:hAnsi="Garamond" w:cstheme="minorHAnsi"/>
          <w:bCs/>
          <w:i/>
          <w:sz w:val="16"/>
          <w:szCs w:val="16"/>
        </w:rPr>
        <w:t xml:space="preserve">Studies in Philosophy and Education </w:t>
      </w:r>
      <w:r w:rsidRPr="001258A3">
        <w:rPr>
          <w:rFonts w:ascii="Garamond" w:hAnsi="Garamond" w:cstheme="minorHAnsi"/>
          <w:bCs/>
          <w:sz w:val="16"/>
          <w:szCs w:val="16"/>
        </w:rPr>
        <w:t>(Forthcoming).</w:t>
      </w:r>
    </w:p>
    <w:p w:rsidR="002602E6" w:rsidRPr="001258A3" w:rsidRDefault="002602E6" w:rsidP="00F446D5">
      <w:pPr>
        <w:widowControl w:val="0"/>
        <w:tabs>
          <w:tab w:val="left" w:pos="2160"/>
        </w:tabs>
        <w:ind w:left="720"/>
        <w:contextualSpacing/>
        <w:jc w:val="both"/>
        <w:rPr>
          <w:rFonts w:ascii="Garamond" w:hAnsi="Garamond" w:cstheme="minorHAnsi"/>
          <w:i/>
          <w:sz w:val="16"/>
          <w:szCs w:val="16"/>
        </w:rPr>
      </w:pPr>
    </w:p>
    <w:p w:rsidR="00822B41" w:rsidRPr="001258A3" w:rsidRDefault="00822B41" w:rsidP="00306D9A">
      <w:pPr>
        <w:widowControl w:val="0"/>
        <w:numPr>
          <w:ilvl w:val="0"/>
          <w:numId w:val="12"/>
        </w:numPr>
        <w:tabs>
          <w:tab w:val="left" w:pos="2160"/>
        </w:tabs>
        <w:contextualSpacing/>
        <w:jc w:val="both"/>
        <w:rPr>
          <w:rFonts w:ascii="Garamond" w:hAnsi="Garamond" w:cstheme="minorHAnsi"/>
          <w:i/>
          <w:sz w:val="16"/>
          <w:szCs w:val="16"/>
        </w:rPr>
      </w:pPr>
      <w:r w:rsidRPr="001258A3">
        <w:rPr>
          <w:rFonts w:ascii="Garamond" w:hAnsi="Garamond" w:cstheme="minorHAnsi"/>
          <w:bCs/>
          <w:sz w:val="16"/>
          <w:szCs w:val="16"/>
        </w:rPr>
        <w:t xml:space="preserve">Waghid, Y. </w:t>
      </w:r>
      <w:r w:rsidR="005E56E7" w:rsidRPr="001258A3">
        <w:rPr>
          <w:rFonts w:ascii="Garamond" w:hAnsi="Garamond" w:cstheme="minorHAnsi"/>
          <w:bCs/>
          <w:sz w:val="16"/>
          <w:szCs w:val="16"/>
        </w:rPr>
        <w:t xml:space="preserve">&amp; Davids, N. </w:t>
      </w:r>
      <w:r w:rsidRPr="001258A3">
        <w:rPr>
          <w:rFonts w:ascii="Garamond" w:hAnsi="Garamond" w:cstheme="minorHAnsi"/>
          <w:bCs/>
          <w:sz w:val="16"/>
          <w:szCs w:val="16"/>
        </w:rPr>
        <w:t xml:space="preserve">2013. </w:t>
      </w:r>
      <w:r w:rsidR="005E56E7" w:rsidRPr="001258A3">
        <w:rPr>
          <w:rFonts w:ascii="Garamond" w:hAnsi="Garamond" w:cstheme="minorHAnsi"/>
          <w:bCs/>
          <w:sz w:val="16"/>
          <w:szCs w:val="16"/>
        </w:rPr>
        <w:t>On the (im</w:t>
      </w:r>
      <w:proofErr w:type="gramStart"/>
      <w:r w:rsidR="005E56E7" w:rsidRPr="001258A3">
        <w:rPr>
          <w:rFonts w:ascii="Garamond" w:hAnsi="Garamond" w:cstheme="minorHAnsi"/>
          <w:bCs/>
          <w:sz w:val="16"/>
          <w:szCs w:val="16"/>
        </w:rPr>
        <w:t>)possibility</w:t>
      </w:r>
      <w:proofErr w:type="gramEnd"/>
      <w:r w:rsidR="005E56E7" w:rsidRPr="001258A3">
        <w:rPr>
          <w:rFonts w:ascii="Garamond" w:hAnsi="Garamond" w:cstheme="minorHAnsi"/>
          <w:bCs/>
          <w:sz w:val="16"/>
          <w:szCs w:val="16"/>
        </w:rPr>
        <w:t xml:space="preserve"> of democratic citizenship education in the Arab and Muslim world</w:t>
      </w:r>
      <w:r w:rsidRPr="001258A3">
        <w:rPr>
          <w:rFonts w:ascii="Garamond" w:hAnsi="Garamond" w:cstheme="minorHAnsi"/>
          <w:bCs/>
          <w:sz w:val="16"/>
          <w:szCs w:val="16"/>
        </w:rPr>
        <w:t xml:space="preserve">. </w:t>
      </w:r>
      <w:r w:rsidRPr="001258A3">
        <w:rPr>
          <w:rFonts w:ascii="Garamond" w:hAnsi="Garamond" w:cstheme="minorHAnsi"/>
          <w:bCs/>
          <w:i/>
          <w:sz w:val="16"/>
          <w:szCs w:val="16"/>
        </w:rPr>
        <w:t xml:space="preserve">Studies in Philosophy and Education </w:t>
      </w:r>
      <w:r w:rsidRPr="001258A3">
        <w:rPr>
          <w:rFonts w:ascii="Garamond" w:hAnsi="Garamond" w:cstheme="minorHAnsi"/>
          <w:bCs/>
          <w:sz w:val="16"/>
          <w:szCs w:val="16"/>
        </w:rPr>
        <w:t>(Forthcoming).</w:t>
      </w:r>
    </w:p>
    <w:p w:rsidR="003B43C4" w:rsidRPr="001258A3" w:rsidRDefault="003B43C4" w:rsidP="00F446D5">
      <w:pPr>
        <w:widowControl w:val="0"/>
        <w:tabs>
          <w:tab w:val="left" w:pos="2160"/>
        </w:tabs>
        <w:ind w:left="720"/>
        <w:contextualSpacing/>
        <w:jc w:val="both"/>
        <w:rPr>
          <w:rFonts w:ascii="Garamond" w:hAnsi="Garamond" w:cstheme="minorHAnsi"/>
          <w:i/>
          <w:sz w:val="16"/>
          <w:szCs w:val="16"/>
        </w:rPr>
      </w:pPr>
    </w:p>
    <w:p w:rsidR="00BF25D1" w:rsidRPr="001258A3" w:rsidRDefault="00A269A1" w:rsidP="00F446D5">
      <w:pPr>
        <w:widowControl w:val="0"/>
        <w:numPr>
          <w:ilvl w:val="0"/>
          <w:numId w:val="12"/>
        </w:numPr>
        <w:tabs>
          <w:tab w:val="left" w:pos="2160"/>
        </w:tabs>
        <w:contextualSpacing/>
        <w:jc w:val="both"/>
        <w:rPr>
          <w:rFonts w:ascii="Garamond" w:hAnsi="Garamond" w:cstheme="minorHAnsi"/>
          <w:i/>
          <w:sz w:val="16"/>
          <w:szCs w:val="16"/>
        </w:rPr>
      </w:pPr>
      <w:r w:rsidRPr="001258A3">
        <w:rPr>
          <w:rFonts w:ascii="Garamond" w:hAnsi="Garamond" w:cstheme="minorHAnsi"/>
          <w:sz w:val="16"/>
          <w:szCs w:val="16"/>
        </w:rPr>
        <w:t>#*Waghid, Y. 201</w:t>
      </w:r>
      <w:r w:rsidR="00F95D34" w:rsidRPr="001258A3">
        <w:rPr>
          <w:rFonts w:ascii="Garamond" w:hAnsi="Garamond" w:cstheme="minorHAnsi"/>
          <w:sz w:val="16"/>
          <w:szCs w:val="16"/>
        </w:rPr>
        <w:t>3</w:t>
      </w:r>
      <w:r w:rsidRPr="001258A3">
        <w:rPr>
          <w:rFonts w:ascii="Garamond" w:hAnsi="Garamond" w:cstheme="minorHAnsi"/>
          <w:sz w:val="16"/>
          <w:szCs w:val="16"/>
        </w:rPr>
        <w:t xml:space="preserve">. Islam, democracy and an education for non-violence. </w:t>
      </w:r>
      <w:r w:rsidRPr="001258A3">
        <w:rPr>
          <w:rFonts w:ascii="Garamond" w:hAnsi="Garamond" w:cstheme="minorHAnsi"/>
          <w:i/>
          <w:sz w:val="16"/>
          <w:szCs w:val="16"/>
        </w:rPr>
        <w:t>Ethics and Education</w:t>
      </w:r>
      <w:r w:rsidRPr="001258A3">
        <w:rPr>
          <w:rFonts w:ascii="Garamond" w:hAnsi="Garamond" w:cstheme="minorHAnsi"/>
          <w:sz w:val="16"/>
          <w:szCs w:val="16"/>
        </w:rPr>
        <w:t xml:space="preserve"> (Forthcoming)</w:t>
      </w:r>
      <w:r w:rsidR="00BF25D1" w:rsidRPr="001258A3">
        <w:rPr>
          <w:rFonts w:ascii="Garamond" w:hAnsi="Garamond" w:cstheme="minorHAnsi"/>
          <w:i/>
          <w:sz w:val="16"/>
          <w:szCs w:val="16"/>
        </w:rPr>
        <w:t>.</w:t>
      </w:r>
      <w:r w:rsidR="00BF25D1" w:rsidRPr="001258A3">
        <w:rPr>
          <w:rFonts w:ascii="Garamond" w:hAnsi="Garamond" w:cstheme="minorHAnsi"/>
          <w:bCs/>
          <w:sz w:val="16"/>
          <w:szCs w:val="16"/>
        </w:rPr>
        <w:t xml:space="preserve"> </w:t>
      </w:r>
    </w:p>
    <w:p w:rsidR="00BF25D1" w:rsidRPr="001258A3" w:rsidRDefault="00BF25D1" w:rsidP="00F446D5">
      <w:pPr>
        <w:widowControl w:val="0"/>
        <w:tabs>
          <w:tab w:val="left" w:pos="2160"/>
        </w:tabs>
        <w:ind w:left="720"/>
        <w:contextualSpacing/>
        <w:jc w:val="both"/>
        <w:rPr>
          <w:rFonts w:ascii="Garamond" w:hAnsi="Garamond" w:cstheme="minorHAnsi"/>
          <w:i/>
          <w:sz w:val="16"/>
          <w:szCs w:val="16"/>
        </w:rPr>
      </w:pPr>
    </w:p>
    <w:p w:rsidR="00BF25D1" w:rsidRPr="001258A3" w:rsidRDefault="00BF25D1" w:rsidP="00F446D5">
      <w:pPr>
        <w:widowControl w:val="0"/>
        <w:numPr>
          <w:ilvl w:val="0"/>
          <w:numId w:val="12"/>
        </w:numPr>
        <w:tabs>
          <w:tab w:val="left" w:pos="2160"/>
        </w:tabs>
        <w:contextualSpacing/>
        <w:jc w:val="both"/>
        <w:rPr>
          <w:rFonts w:ascii="Garamond" w:hAnsi="Garamond" w:cstheme="minorHAnsi"/>
          <w:i/>
          <w:sz w:val="16"/>
          <w:szCs w:val="16"/>
        </w:rPr>
      </w:pPr>
      <w:r w:rsidRPr="001258A3">
        <w:rPr>
          <w:rFonts w:ascii="Garamond" w:hAnsi="Garamond" w:cstheme="minorHAnsi"/>
          <w:bCs/>
          <w:sz w:val="16"/>
          <w:szCs w:val="16"/>
        </w:rPr>
        <w:t>Waghid, Y. &amp; Davids, N. 201</w:t>
      </w:r>
      <w:r w:rsidR="00F95D34" w:rsidRPr="001258A3">
        <w:rPr>
          <w:rFonts w:ascii="Garamond" w:hAnsi="Garamond" w:cstheme="minorHAnsi"/>
          <w:bCs/>
          <w:sz w:val="16"/>
          <w:szCs w:val="16"/>
        </w:rPr>
        <w:t>3</w:t>
      </w:r>
      <w:r w:rsidRPr="001258A3">
        <w:rPr>
          <w:rFonts w:ascii="Garamond" w:hAnsi="Garamond" w:cstheme="minorHAnsi"/>
          <w:bCs/>
          <w:sz w:val="16"/>
          <w:szCs w:val="16"/>
        </w:rPr>
        <w:t xml:space="preserve">. Combating terrorism through an education for democratic iteration. </w:t>
      </w:r>
      <w:r w:rsidRPr="001258A3">
        <w:rPr>
          <w:rFonts w:ascii="Garamond" w:hAnsi="Garamond" w:cstheme="minorHAnsi"/>
          <w:bCs/>
          <w:i/>
          <w:sz w:val="16"/>
          <w:szCs w:val="16"/>
        </w:rPr>
        <w:t>American Journal of Islamic Social Sciences</w:t>
      </w:r>
      <w:r w:rsidR="00F95D34" w:rsidRPr="001258A3">
        <w:rPr>
          <w:rFonts w:ascii="Garamond" w:hAnsi="Garamond" w:cstheme="minorHAnsi"/>
          <w:bCs/>
          <w:i/>
          <w:sz w:val="16"/>
          <w:szCs w:val="16"/>
        </w:rPr>
        <w:t xml:space="preserve">, </w:t>
      </w:r>
      <w:r w:rsidR="00F95D34" w:rsidRPr="001258A3">
        <w:rPr>
          <w:rFonts w:ascii="Garamond" w:hAnsi="Garamond" w:cstheme="minorHAnsi"/>
          <w:bCs/>
          <w:sz w:val="16"/>
          <w:szCs w:val="16"/>
        </w:rPr>
        <w:t xml:space="preserve">30(2): 1-20. </w:t>
      </w:r>
    </w:p>
    <w:p w:rsidR="00A269A1" w:rsidRPr="001258A3" w:rsidRDefault="00A269A1" w:rsidP="00F446D5">
      <w:pPr>
        <w:widowControl w:val="0"/>
        <w:tabs>
          <w:tab w:val="left" w:pos="2160"/>
        </w:tabs>
        <w:ind w:left="720"/>
        <w:contextualSpacing/>
        <w:jc w:val="both"/>
        <w:rPr>
          <w:rFonts w:ascii="Garamond" w:hAnsi="Garamond" w:cstheme="minorHAnsi"/>
          <w:i/>
          <w:sz w:val="16"/>
          <w:szCs w:val="16"/>
        </w:rPr>
      </w:pPr>
    </w:p>
    <w:p w:rsidR="005A79C2" w:rsidRPr="001258A3" w:rsidRDefault="005A79C2" w:rsidP="00F446D5">
      <w:pPr>
        <w:widowControl w:val="0"/>
        <w:numPr>
          <w:ilvl w:val="0"/>
          <w:numId w:val="12"/>
        </w:numPr>
        <w:tabs>
          <w:tab w:val="left" w:pos="2160"/>
        </w:tabs>
        <w:contextualSpacing/>
        <w:jc w:val="both"/>
        <w:rPr>
          <w:rFonts w:ascii="Garamond" w:hAnsi="Garamond" w:cstheme="minorHAnsi"/>
          <w:i/>
          <w:sz w:val="16"/>
          <w:szCs w:val="16"/>
        </w:rPr>
      </w:pPr>
      <w:r w:rsidRPr="001258A3">
        <w:rPr>
          <w:rFonts w:ascii="Garamond" w:hAnsi="Garamond" w:cstheme="minorHAnsi"/>
          <w:sz w:val="16"/>
          <w:szCs w:val="16"/>
        </w:rPr>
        <w:lastRenderedPageBreak/>
        <w:t>#*Smeyers, P., De Ruyter, D.</w:t>
      </w:r>
      <w:r w:rsidR="00A131F9" w:rsidRPr="001258A3">
        <w:rPr>
          <w:rFonts w:ascii="Garamond" w:hAnsi="Garamond" w:cstheme="minorHAnsi"/>
          <w:sz w:val="16"/>
          <w:szCs w:val="16"/>
        </w:rPr>
        <w:t>, Strand, T.</w:t>
      </w:r>
      <w:r w:rsidR="004A2D96" w:rsidRPr="001258A3">
        <w:rPr>
          <w:rFonts w:ascii="Garamond" w:hAnsi="Garamond" w:cstheme="minorHAnsi"/>
          <w:sz w:val="16"/>
          <w:szCs w:val="16"/>
        </w:rPr>
        <w:t xml:space="preserve"> &amp; </w:t>
      </w:r>
      <w:r w:rsidRPr="001258A3">
        <w:rPr>
          <w:rFonts w:ascii="Garamond" w:hAnsi="Garamond" w:cstheme="minorHAnsi"/>
          <w:sz w:val="16"/>
          <w:szCs w:val="16"/>
        </w:rPr>
        <w:t>Waghid, Y. 201</w:t>
      </w:r>
      <w:r w:rsidR="00F95D34" w:rsidRPr="001258A3">
        <w:rPr>
          <w:rFonts w:ascii="Garamond" w:hAnsi="Garamond" w:cstheme="minorHAnsi"/>
          <w:sz w:val="16"/>
          <w:szCs w:val="16"/>
        </w:rPr>
        <w:t>3</w:t>
      </w:r>
      <w:r w:rsidRPr="001258A3">
        <w:rPr>
          <w:rFonts w:ascii="Garamond" w:hAnsi="Garamond" w:cstheme="minorHAnsi"/>
          <w:sz w:val="16"/>
          <w:szCs w:val="16"/>
        </w:rPr>
        <w:t xml:space="preserve">. Publish yet perish: On the pitfalls of philosophy of education in an age of impact factors. </w:t>
      </w:r>
      <w:r w:rsidRPr="001258A3">
        <w:rPr>
          <w:rFonts w:ascii="Garamond" w:hAnsi="Garamond" w:cstheme="minorHAnsi"/>
          <w:i/>
          <w:sz w:val="16"/>
          <w:szCs w:val="16"/>
        </w:rPr>
        <w:t>Studies in Philosophy and Education</w:t>
      </w:r>
      <w:r w:rsidRPr="001258A3">
        <w:rPr>
          <w:rFonts w:ascii="Garamond" w:hAnsi="Garamond" w:cstheme="minorHAnsi"/>
          <w:sz w:val="16"/>
          <w:szCs w:val="16"/>
        </w:rPr>
        <w:t xml:space="preserve"> (Forthcoming). </w:t>
      </w:r>
    </w:p>
    <w:p w:rsidR="005A79C2" w:rsidRPr="001258A3" w:rsidRDefault="005A79C2" w:rsidP="00F446D5">
      <w:pPr>
        <w:widowControl w:val="0"/>
        <w:tabs>
          <w:tab w:val="left" w:pos="2160"/>
        </w:tabs>
        <w:ind w:left="720"/>
        <w:contextualSpacing/>
        <w:jc w:val="both"/>
        <w:rPr>
          <w:rFonts w:ascii="Garamond" w:hAnsi="Garamond" w:cstheme="minorHAnsi"/>
          <w:i/>
          <w:sz w:val="16"/>
          <w:szCs w:val="16"/>
        </w:rPr>
      </w:pPr>
    </w:p>
    <w:p w:rsidR="00687D75" w:rsidRPr="001258A3" w:rsidRDefault="00687D75" w:rsidP="00F446D5">
      <w:pPr>
        <w:widowControl w:val="0"/>
        <w:numPr>
          <w:ilvl w:val="0"/>
          <w:numId w:val="12"/>
        </w:numPr>
        <w:tabs>
          <w:tab w:val="left" w:pos="2160"/>
        </w:tabs>
        <w:contextualSpacing/>
        <w:jc w:val="both"/>
        <w:rPr>
          <w:rFonts w:ascii="Garamond" w:hAnsi="Garamond" w:cstheme="minorHAnsi"/>
          <w:i/>
          <w:sz w:val="16"/>
          <w:szCs w:val="16"/>
        </w:rPr>
      </w:pPr>
      <w:r w:rsidRPr="001258A3">
        <w:rPr>
          <w:rFonts w:ascii="Garamond" w:hAnsi="Garamond" w:cstheme="minorHAnsi"/>
          <w:i/>
          <w:sz w:val="16"/>
          <w:szCs w:val="16"/>
        </w:rPr>
        <w:t>#*</w:t>
      </w:r>
      <w:r w:rsidRPr="001258A3">
        <w:rPr>
          <w:rFonts w:ascii="Garamond" w:hAnsi="Garamond" w:cstheme="minorHAnsi"/>
          <w:sz w:val="16"/>
          <w:szCs w:val="16"/>
        </w:rPr>
        <w:t xml:space="preserve">Waghid, Y. 2012. Response to Paul Smeyers’s review of </w:t>
      </w:r>
      <w:r w:rsidRPr="001258A3">
        <w:rPr>
          <w:rFonts w:ascii="Garamond" w:hAnsi="Garamond" w:cstheme="minorHAnsi"/>
          <w:i/>
          <w:sz w:val="16"/>
          <w:szCs w:val="16"/>
        </w:rPr>
        <w:t>Conceptions of Islamic education</w:t>
      </w:r>
      <w:r w:rsidRPr="001258A3">
        <w:rPr>
          <w:rFonts w:ascii="Garamond" w:hAnsi="Garamond" w:cstheme="minorHAnsi"/>
          <w:sz w:val="16"/>
          <w:szCs w:val="16"/>
        </w:rPr>
        <w:t xml:space="preserve">, </w:t>
      </w:r>
      <w:r w:rsidRPr="001258A3">
        <w:rPr>
          <w:rFonts w:ascii="Garamond" w:hAnsi="Garamond" w:cstheme="minorHAnsi"/>
          <w:i/>
          <w:sz w:val="16"/>
          <w:szCs w:val="16"/>
        </w:rPr>
        <w:t xml:space="preserve">Studies in Philosophy and </w:t>
      </w:r>
      <w:r w:rsidR="00723288" w:rsidRPr="001258A3">
        <w:rPr>
          <w:rFonts w:ascii="Garamond" w:hAnsi="Garamond" w:cstheme="minorHAnsi"/>
          <w:i/>
          <w:sz w:val="16"/>
          <w:szCs w:val="16"/>
        </w:rPr>
        <w:t>Educatio</w:t>
      </w:r>
      <w:r w:rsidRPr="001258A3">
        <w:rPr>
          <w:rFonts w:ascii="Garamond" w:hAnsi="Garamond" w:cstheme="minorHAnsi"/>
          <w:i/>
          <w:sz w:val="16"/>
          <w:szCs w:val="16"/>
        </w:rPr>
        <w:t>n</w:t>
      </w:r>
      <w:r w:rsidRPr="001258A3">
        <w:rPr>
          <w:rFonts w:ascii="Garamond" w:hAnsi="Garamond" w:cstheme="minorHAnsi"/>
          <w:sz w:val="16"/>
          <w:szCs w:val="16"/>
        </w:rPr>
        <w:t xml:space="preserve">, </w:t>
      </w:r>
      <w:r w:rsidR="005E0710" w:rsidRPr="001258A3">
        <w:rPr>
          <w:rFonts w:ascii="Garamond" w:hAnsi="Garamond" w:cstheme="minorHAnsi"/>
          <w:sz w:val="16"/>
          <w:szCs w:val="16"/>
        </w:rPr>
        <w:t>31(1): 99-101.</w:t>
      </w:r>
      <w:r w:rsidRPr="001258A3">
        <w:rPr>
          <w:rFonts w:ascii="Garamond" w:hAnsi="Garamond" w:cstheme="minorHAnsi"/>
          <w:sz w:val="16"/>
          <w:szCs w:val="16"/>
        </w:rPr>
        <w:t xml:space="preserve"> </w:t>
      </w:r>
    </w:p>
    <w:p w:rsidR="00687D75" w:rsidRPr="001258A3" w:rsidRDefault="00687D75" w:rsidP="00F446D5">
      <w:pPr>
        <w:widowControl w:val="0"/>
        <w:tabs>
          <w:tab w:val="left" w:pos="2160"/>
        </w:tabs>
        <w:ind w:left="360"/>
        <w:contextualSpacing/>
        <w:jc w:val="both"/>
        <w:rPr>
          <w:rFonts w:ascii="Garamond" w:hAnsi="Garamond" w:cstheme="minorHAnsi"/>
          <w:i/>
          <w:sz w:val="16"/>
          <w:szCs w:val="16"/>
        </w:rPr>
      </w:pPr>
    </w:p>
    <w:p w:rsidR="00687D75" w:rsidRPr="001258A3" w:rsidRDefault="00687D75" w:rsidP="00F446D5">
      <w:pPr>
        <w:widowControl w:val="0"/>
        <w:numPr>
          <w:ilvl w:val="0"/>
          <w:numId w:val="12"/>
        </w:numPr>
        <w:tabs>
          <w:tab w:val="left" w:pos="2160"/>
        </w:tabs>
        <w:contextualSpacing/>
        <w:jc w:val="both"/>
        <w:rPr>
          <w:rFonts w:ascii="Garamond" w:hAnsi="Garamond" w:cstheme="minorHAnsi"/>
          <w:i/>
          <w:sz w:val="16"/>
          <w:szCs w:val="16"/>
        </w:rPr>
      </w:pPr>
      <w:r w:rsidRPr="001258A3">
        <w:rPr>
          <w:rFonts w:ascii="Garamond" w:hAnsi="Garamond" w:cstheme="minorHAnsi"/>
          <w:sz w:val="16"/>
          <w:szCs w:val="16"/>
        </w:rPr>
        <w:t>#*Waghid, Y. &amp; Smeyers, P. 201</w:t>
      </w:r>
      <w:r w:rsidR="00315E4F" w:rsidRPr="001258A3">
        <w:rPr>
          <w:rFonts w:ascii="Garamond" w:hAnsi="Garamond" w:cstheme="minorHAnsi"/>
          <w:sz w:val="16"/>
          <w:szCs w:val="16"/>
        </w:rPr>
        <w:t>2</w:t>
      </w:r>
      <w:r w:rsidRPr="001258A3">
        <w:rPr>
          <w:rFonts w:ascii="Garamond" w:hAnsi="Garamond" w:cstheme="minorHAnsi"/>
          <w:sz w:val="16"/>
          <w:szCs w:val="16"/>
        </w:rPr>
        <w:t xml:space="preserve">. Reconsidering </w:t>
      </w:r>
      <w:r w:rsidRPr="001258A3">
        <w:rPr>
          <w:rFonts w:ascii="Garamond" w:hAnsi="Garamond" w:cstheme="minorHAnsi"/>
          <w:i/>
          <w:sz w:val="16"/>
          <w:szCs w:val="16"/>
        </w:rPr>
        <w:t xml:space="preserve">ubuntu: </w:t>
      </w:r>
      <w:r w:rsidRPr="001258A3">
        <w:rPr>
          <w:rFonts w:ascii="Garamond" w:hAnsi="Garamond" w:cstheme="minorHAnsi"/>
          <w:sz w:val="16"/>
          <w:szCs w:val="16"/>
        </w:rPr>
        <w:t xml:space="preserve">On the educational potential of an ethic of care. </w:t>
      </w:r>
      <w:r w:rsidRPr="001258A3">
        <w:rPr>
          <w:rFonts w:ascii="Garamond" w:hAnsi="Garamond" w:cstheme="minorHAnsi"/>
          <w:i/>
          <w:sz w:val="16"/>
          <w:szCs w:val="16"/>
        </w:rPr>
        <w:t>Educational Philosophy and Theory</w:t>
      </w:r>
      <w:r w:rsidR="00723288" w:rsidRPr="001258A3">
        <w:rPr>
          <w:rFonts w:ascii="Garamond" w:hAnsi="Garamond" w:cstheme="minorHAnsi"/>
          <w:i/>
          <w:sz w:val="16"/>
          <w:szCs w:val="16"/>
        </w:rPr>
        <w:t xml:space="preserve">, </w:t>
      </w:r>
      <w:r w:rsidR="00723288" w:rsidRPr="001258A3">
        <w:rPr>
          <w:rFonts w:ascii="Garamond" w:hAnsi="Garamond" w:cstheme="minorHAnsi"/>
          <w:sz w:val="16"/>
          <w:szCs w:val="16"/>
        </w:rPr>
        <w:t>44(S2): 6-20.</w:t>
      </w:r>
    </w:p>
    <w:p w:rsidR="00687D75" w:rsidRPr="001258A3" w:rsidRDefault="00687D75" w:rsidP="00F446D5">
      <w:pPr>
        <w:pStyle w:val="ListParagraph"/>
        <w:widowControl w:val="0"/>
        <w:tabs>
          <w:tab w:val="left" w:pos="426"/>
          <w:tab w:val="left" w:pos="2160"/>
          <w:tab w:val="left" w:pos="8931"/>
        </w:tabs>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 w:val="left" w:pos="8931"/>
        </w:tabs>
        <w:contextualSpacing/>
        <w:jc w:val="both"/>
        <w:rPr>
          <w:rFonts w:ascii="Garamond" w:hAnsi="Garamond" w:cstheme="minorHAnsi"/>
          <w:sz w:val="16"/>
          <w:szCs w:val="16"/>
        </w:rPr>
      </w:pPr>
      <w:r w:rsidRPr="001258A3">
        <w:rPr>
          <w:rFonts w:ascii="Garamond" w:hAnsi="Garamond" w:cstheme="minorHAnsi"/>
          <w:sz w:val="16"/>
          <w:szCs w:val="16"/>
        </w:rPr>
        <w:t>#*Waghid, Y. &amp; Smeyers, P. 201</w:t>
      </w:r>
      <w:r w:rsidR="00315E4F" w:rsidRPr="001258A3">
        <w:rPr>
          <w:rFonts w:ascii="Garamond" w:hAnsi="Garamond" w:cstheme="minorHAnsi"/>
          <w:sz w:val="16"/>
          <w:szCs w:val="16"/>
        </w:rPr>
        <w:t>2</w:t>
      </w:r>
      <w:r w:rsidRPr="001258A3">
        <w:rPr>
          <w:rFonts w:ascii="Garamond" w:hAnsi="Garamond" w:cstheme="minorHAnsi"/>
          <w:sz w:val="16"/>
          <w:szCs w:val="16"/>
        </w:rPr>
        <w:t>. Taking into account African philosophy:</w:t>
      </w:r>
      <w:r w:rsidRPr="001258A3">
        <w:rPr>
          <w:rFonts w:ascii="Garamond" w:hAnsi="Garamond" w:cstheme="minorHAnsi"/>
          <w:i/>
          <w:sz w:val="16"/>
          <w:szCs w:val="16"/>
        </w:rPr>
        <w:t xml:space="preserve"> </w:t>
      </w:r>
      <w:r w:rsidRPr="001258A3">
        <w:rPr>
          <w:rFonts w:ascii="Garamond" w:hAnsi="Garamond" w:cstheme="minorHAnsi"/>
          <w:sz w:val="16"/>
          <w:szCs w:val="16"/>
        </w:rPr>
        <w:t xml:space="preserve">An impetus to amend the agenda of philosophy of education. </w:t>
      </w:r>
      <w:r w:rsidRPr="001258A3">
        <w:rPr>
          <w:rFonts w:ascii="Garamond" w:hAnsi="Garamond" w:cstheme="minorHAnsi"/>
          <w:i/>
          <w:sz w:val="16"/>
          <w:szCs w:val="16"/>
        </w:rPr>
        <w:t>Educational Philosophy and Theory</w:t>
      </w:r>
      <w:r w:rsidR="00723288" w:rsidRPr="001258A3">
        <w:rPr>
          <w:rFonts w:ascii="Garamond" w:hAnsi="Garamond" w:cstheme="minorHAnsi"/>
          <w:i/>
          <w:sz w:val="16"/>
          <w:szCs w:val="16"/>
        </w:rPr>
        <w:t xml:space="preserve">, </w:t>
      </w:r>
      <w:r w:rsidR="00723288" w:rsidRPr="001258A3">
        <w:rPr>
          <w:rFonts w:ascii="Garamond" w:hAnsi="Garamond" w:cstheme="minorHAnsi"/>
          <w:sz w:val="16"/>
          <w:szCs w:val="16"/>
        </w:rPr>
        <w:t>44(S2): 1-5</w:t>
      </w:r>
      <w:r w:rsidRPr="001258A3">
        <w:rPr>
          <w:rFonts w:ascii="Garamond" w:hAnsi="Garamond" w:cstheme="minorHAnsi"/>
          <w:sz w:val="16"/>
          <w:szCs w:val="16"/>
        </w:rPr>
        <w:t>.</w:t>
      </w:r>
    </w:p>
    <w:p w:rsidR="00687D75" w:rsidRPr="001258A3" w:rsidRDefault="00687D75" w:rsidP="00F446D5">
      <w:pPr>
        <w:pStyle w:val="ListParagraph"/>
        <w:widowControl w:val="0"/>
        <w:tabs>
          <w:tab w:val="left" w:pos="426"/>
          <w:tab w:val="left" w:pos="2160"/>
          <w:tab w:val="left" w:pos="8931"/>
        </w:tabs>
        <w:ind w:left="426"/>
        <w:contextualSpacing/>
        <w:jc w:val="both"/>
        <w:rPr>
          <w:rFonts w:ascii="Garamond" w:hAnsi="Garamond" w:cstheme="minorHAnsi"/>
          <w:sz w:val="16"/>
          <w:szCs w:val="16"/>
        </w:rPr>
      </w:pPr>
    </w:p>
    <w:p w:rsidR="009250C7" w:rsidRPr="001258A3" w:rsidRDefault="008C5189" w:rsidP="00F446D5">
      <w:pPr>
        <w:pStyle w:val="ListParagraph"/>
        <w:widowControl w:val="0"/>
        <w:numPr>
          <w:ilvl w:val="0"/>
          <w:numId w:val="12"/>
        </w:numPr>
        <w:tabs>
          <w:tab w:val="left" w:pos="426"/>
          <w:tab w:val="left" w:pos="2160"/>
          <w:tab w:val="left" w:pos="8931"/>
        </w:tabs>
        <w:contextualSpacing/>
        <w:jc w:val="both"/>
        <w:rPr>
          <w:rFonts w:ascii="Garamond" w:hAnsi="Garamond" w:cstheme="minorHAnsi"/>
          <w:sz w:val="16"/>
          <w:szCs w:val="16"/>
        </w:rPr>
      </w:pPr>
      <w:r w:rsidRPr="001258A3">
        <w:rPr>
          <w:rFonts w:ascii="Garamond" w:hAnsi="Garamond" w:cstheme="minorHAnsi"/>
          <w:sz w:val="16"/>
          <w:szCs w:val="16"/>
        </w:rPr>
        <w:t>#*</w:t>
      </w:r>
      <w:r w:rsidR="009250C7" w:rsidRPr="001258A3">
        <w:rPr>
          <w:rFonts w:ascii="Garamond" w:hAnsi="Garamond" w:cstheme="minorHAnsi"/>
          <w:sz w:val="16"/>
          <w:szCs w:val="16"/>
        </w:rPr>
        <w:t xml:space="preserve">Davids, N. &amp; Waghid, Y. 2012. </w:t>
      </w:r>
      <w:r w:rsidR="000B1C5D" w:rsidRPr="001258A3">
        <w:rPr>
          <w:rFonts w:ascii="Garamond" w:hAnsi="Garamond" w:cstheme="minorHAnsi"/>
          <w:sz w:val="16"/>
          <w:szCs w:val="16"/>
        </w:rPr>
        <w:t xml:space="preserve">Re-imagining </w:t>
      </w:r>
      <w:r w:rsidR="009250C7" w:rsidRPr="001258A3">
        <w:rPr>
          <w:rFonts w:ascii="Garamond" w:hAnsi="Garamond" w:cstheme="minorHAnsi"/>
          <w:sz w:val="16"/>
          <w:szCs w:val="16"/>
        </w:rPr>
        <w:t>democratic citizenship education</w:t>
      </w:r>
      <w:r w:rsidR="000B1C5D" w:rsidRPr="001258A3">
        <w:rPr>
          <w:rFonts w:ascii="Garamond" w:hAnsi="Garamond" w:cstheme="minorHAnsi"/>
          <w:sz w:val="16"/>
          <w:szCs w:val="16"/>
        </w:rPr>
        <w:t>: Towards a culture of compassionate responsibility</w:t>
      </w:r>
      <w:r w:rsidR="009250C7" w:rsidRPr="001258A3">
        <w:rPr>
          <w:rFonts w:ascii="Garamond" w:hAnsi="Garamond" w:cstheme="minorHAnsi"/>
          <w:sz w:val="16"/>
          <w:szCs w:val="16"/>
        </w:rPr>
        <w:t xml:space="preserve">. </w:t>
      </w:r>
      <w:r w:rsidR="009250C7" w:rsidRPr="001258A3">
        <w:rPr>
          <w:rFonts w:ascii="Garamond" w:hAnsi="Garamond" w:cstheme="minorHAnsi"/>
          <w:i/>
          <w:sz w:val="16"/>
          <w:szCs w:val="16"/>
        </w:rPr>
        <w:t>Perspectives in Education</w:t>
      </w:r>
      <w:r w:rsidR="003F4982" w:rsidRPr="001258A3">
        <w:rPr>
          <w:rFonts w:ascii="Garamond" w:hAnsi="Garamond" w:cstheme="minorHAnsi"/>
          <w:i/>
          <w:sz w:val="16"/>
          <w:szCs w:val="16"/>
        </w:rPr>
        <w:t xml:space="preserve">, </w:t>
      </w:r>
      <w:r w:rsidR="003F4982" w:rsidRPr="001258A3">
        <w:rPr>
          <w:rFonts w:ascii="Garamond" w:hAnsi="Garamond" w:cstheme="minorHAnsi"/>
          <w:sz w:val="16"/>
          <w:szCs w:val="16"/>
        </w:rPr>
        <w:t>30(4):</w:t>
      </w:r>
      <w:r w:rsidR="009250C7" w:rsidRPr="001258A3">
        <w:rPr>
          <w:rFonts w:ascii="Garamond" w:hAnsi="Garamond" w:cstheme="minorHAnsi"/>
          <w:i/>
          <w:sz w:val="16"/>
          <w:szCs w:val="16"/>
        </w:rPr>
        <w:t xml:space="preserve"> </w:t>
      </w:r>
      <w:r w:rsidR="00306D9A" w:rsidRPr="001258A3">
        <w:rPr>
          <w:rFonts w:ascii="Garamond" w:hAnsi="Garamond" w:cstheme="minorHAnsi"/>
          <w:sz w:val="16"/>
          <w:szCs w:val="16"/>
        </w:rPr>
        <w:t>19-28</w:t>
      </w:r>
      <w:r w:rsidR="009250C7" w:rsidRPr="001258A3">
        <w:rPr>
          <w:rFonts w:ascii="Garamond" w:hAnsi="Garamond" w:cstheme="minorHAnsi"/>
          <w:sz w:val="16"/>
          <w:szCs w:val="16"/>
        </w:rPr>
        <w:t>.</w:t>
      </w:r>
    </w:p>
    <w:p w:rsidR="009250C7" w:rsidRPr="001258A3" w:rsidRDefault="009250C7"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 w:val="left" w:pos="8931"/>
        </w:tabs>
        <w:contextualSpacing/>
        <w:jc w:val="both"/>
        <w:rPr>
          <w:rFonts w:ascii="Garamond" w:hAnsi="Garamond" w:cstheme="minorHAnsi"/>
          <w:sz w:val="16"/>
          <w:szCs w:val="16"/>
        </w:rPr>
      </w:pPr>
      <w:r w:rsidRPr="001258A3">
        <w:rPr>
          <w:rFonts w:ascii="Garamond" w:hAnsi="Garamond" w:cstheme="minorHAnsi"/>
          <w:sz w:val="16"/>
          <w:szCs w:val="16"/>
        </w:rPr>
        <w:t xml:space="preserve">Smeyers, P. &amp; Waghid, Y. 2010. Cosmopolitanism and the radical postmodern critique. </w:t>
      </w:r>
      <w:r w:rsidRPr="001258A3">
        <w:rPr>
          <w:rFonts w:ascii="Garamond" w:hAnsi="Garamond" w:cstheme="minorHAnsi"/>
          <w:i/>
          <w:sz w:val="16"/>
          <w:szCs w:val="16"/>
        </w:rPr>
        <w:t>Educational Theory</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60(4): 449-467.</w:t>
      </w:r>
    </w:p>
    <w:p w:rsidR="00687D75" w:rsidRPr="001258A3" w:rsidRDefault="00687D75" w:rsidP="00F446D5">
      <w:pPr>
        <w:widowControl w:val="0"/>
        <w:tabs>
          <w:tab w:val="left" w:pos="426"/>
          <w:tab w:val="left" w:pos="2160"/>
          <w:tab w:val="left" w:pos="8931"/>
        </w:tabs>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 w:val="left" w:pos="8931"/>
        </w:tabs>
        <w:contextualSpacing/>
        <w:jc w:val="both"/>
        <w:rPr>
          <w:rFonts w:ascii="Garamond" w:hAnsi="Garamond" w:cstheme="minorHAnsi"/>
          <w:sz w:val="16"/>
          <w:szCs w:val="16"/>
        </w:rPr>
      </w:pPr>
      <w:r w:rsidRPr="001258A3">
        <w:rPr>
          <w:rFonts w:ascii="Garamond" w:hAnsi="Garamond" w:cstheme="minorHAnsi"/>
          <w:sz w:val="16"/>
          <w:szCs w:val="16"/>
        </w:rPr>
        <w:t xml:space="preserve">#*Waghid, Y. &amp; Smeyers, P. 2010. On doing justice to cosmopolitan values and the otherness of the other. </w:t>
      </w:r>
      <w:r w:rsidRPr="001258A3">
        <w:rPr>
          <w:rFonts w:ascii="Garamond" w:hAnsi="Garamond" w:cstheme="minorHAnsi"/>
          <w:i/>
          <w:sz w:val="16"/>
          <w:szCs w:val="16"/>
        </w:rPr>
        <w:t>Studies in Philosophy and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29(2): 197-211.</w:t>
      </w:r>
    </w:p>
    <w:p w:rsidR="00687D75" w:rsidRPr="001258A3" w:rsidRDefault="00687D75" w:rsidP="00F446D5">
      <w:pPr>
        <w:pStyle w:val="ListParagraph"/>
        <w:tabs>
          <w:tab w:val="left" w:pos="426"/>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 w:val="left" w:pos="8931"/>
        </w:tabs>
        <w:contextualSpacing/>
        <w:jc w:val="both"/>
        <w:rPr>
          <w:rFonts w:ascii="Garamond" w:hAnsi="Garamond" w:cstheme="minorHAnsi"/>
          <w:sz w:val="16"/>
          <w:szCs w:val="16"/>
        </w:rPr>
      </w:pPr>
      <w:r w:rsidRPr="001258A3">
        <w:rPr>
          <w:rFonts w:ascii="Garamond" w:hAnsi="Garamond" w:cstheme="minorHAnsi"/>
          <w:sz w:val="16"/>
          <w:szCs w:val="16"/>
        </w:rPr>
        <w:t xml:space="preserve">Waghid, Y. 2010. On the limits of cosmopolitanism and a ‘curriculum of refuge’ – A response to Molly Quinn. </w:t>
      </w:r>
      <w:r w:rsidRPr="001258A3">
        <w:rPr>
          <w:rFonts w:ascii="Garamond" w:hAnsi="Garamond" w:cstheme="minorHAnsi"/>
          <w:i/>
          <w:sz w:val="16"/>
          <w:szCs w:val="16"/>
        </w:rPr>
        <w:t xml:space="preserve">Transnational Curriculum Inquiry, </w:t>
      </w:r>
      <w:r w:rsidRPr="001258A3">
        <w:rPr>
          <w:rFonts w:ascii="Garamond" w:hAnsi="Garamond" w:cstheme="minorHAnsi"/>
          <w:sz w:val="16"/>
          <w:szCs w:val="16"/>
        </w:rPr>
        <w:t>7(1): 104-106.</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 w:val="left" w:pos="8931"/>
        </w:tabs>
        <w:contextualSpacing/>
        <w:jc w:val="both"/>
        <w:rPr>
          <w:rFonts w:ascii="Garamond" w:hAnsi="Garamond" w:cstheme="minorHAnsi"/>
          <w:sz w:val="16"/>
          <w:szCs w:val="16"/>
        </w:rPr>
      </w:pPr>
      <w:r w:rsidRPr="001258A3">
        <w:rPr>
          <w:rFonts w:ascii="Garamond" w:hAnsi="Garamond" w:cstheme="minorHAnsi"/>
          <w:sz w:val="16"/>
          <w:szCs w:val="16"/>
        </w:rPr>
        <w:t xml:space="preserve">#*Waghid, Y. 2009. Education for responsible citizenship. </w:t>
      </w:r>
      <w:r w:rsidRPr="001258A3">
        <w:rPr>
          <w:rFonts w:ascii="Garamond" w:hAnsi="Garamond" w:cstheme="minorHAnsi"/>
          <w:i/>
          <w:sz w:val="16"/>
          <w:szCs w:val="16"/>
        </w:rPr>
        <w:t>Perspectives in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27(1): 85-90.</w:t>
      </w:r>
    </w:p>
    <w:p w:rsidR="00687D75" w:rsidRPr="001258A3" w:rsidRDefault="00687D75" w:rsidP="00F446D5">
      <w:pPr>
        <w:widowControl w:val="0"/>
        <w:tabs>
          <w:tab w:val="left" w:pos="426"/>
          <w:tab w:val="left" w:pos="2160"/>
          <w:tab w:val="left" w:pos="8931"/>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 w:val="left" w:pos="8931"/>
        </w:tabs>
        <w:contextualSpacing/>
        <w:jc w:val="both"/>
        <w:rPr>
          <w:rFonts w:ascii="Garamond" w:hAnsi="Garamond" w:cstheme="minorHAnsi"/>
          <w:sz w:val="16"/>
          <w:szCs w:val="16"/>
        </w:rPr>
      </w:pPr>
      <w:r w:rsidRPr="001258A3">
        <w:rPr>
          <w:rFonts w:ascii="Garamond" w:hAnsi="Garamond" w:cstheme="minorHAnsi"/>
          <w:sz w:val="16"/>
          <w:szCs w:val="16"/>
        </w:rPr>
        <w:t xml:space="preserve">#*Waghid, Y. 2009. The public university in South Africa: Philosophical remarks on the notion of elitist knowledge production. </w:t>
      </w:r>
      <w:r w:rsidRPr="001258A3">
        <w:rPr>
          <w:rFonts w:ascii="Garamond" w:hAnsi="Garamond" w:cstheme="minorHAnsi"/>
          <w:i/>
          <w:sz w:val="16"/>
          <w:szCs w:val="16"/>
        </w:rPr>
        <w:t>Perspectives in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27(3): 211-214.</w:t>
      </w:r>
    </w:p>
    <w:p w:rsidR="00687D75" w:rsidRPr="001258A3" w:rsidRDefault="00687D75" w:rsidP="00F446D5">
      <w:pPr>
        <w:widowControl w:val="0"/>
        <w:tabs>
          <w:tab w:val="left" w:pos="426"/>
          <w:tab w:val="left" w:pos="2160"/>
          <w:tab w:val="left" w:pos="8931"/>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 w:val="left" w:pos="8931"/>
        </w:tabs>
        <w:contextualSpacing/>
        <w:jc w:val="both"/>
        <w:rPr>
          <w:rFonts w:ascii="Garamond" w:hAnsi="Garamond" w:cstheme="minorHAnsi"/>
          <w:sz w:val="16"/>
          <w:szCs w:val="16"/>
        </w:rPr>
      </w:pPr>
      <w:r w:rsidRPr="001258A3">
        <w:rPr>
          <w:rFonts w:ascii="Garamond" w:hAnsi="Garamond" w:cstheme="minorHAnsi"/>
          <w:sz w:val="16"/>
          <w:szCs w:val="16"/>
        </w:rPr>
        <w:t xml:space="preserve">#*Waghid, Y. 2009. Education and madrassahs in South Africa: On the possibility of preventing extremism. </w:t>
      </w:r>
      <w:r w:rsidRPr="001258A3">
        <w:rPr>
          <w:rFonts w:ascii="Garamond" w:hAnsi="Garamond" w:cstheme="minorHAnsi"/>
          <w:i/>
          <w:sz w:val="16"/>
          <w:szCs w:val="16"/>
        </w:rPr>
        <w:t>British Journal of Religious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31(2): 117-128.</w:t>
      </w:r>
    </w:p>
    <w:p w:rsidR="00687D75" w:rsidRPr="001258A3" w:rsidRDefault="00687D75" w:rsidP="00F446D5">
      <w:pPr>
        <w:widowControl w:val="0"/>
        <w:tabs>
          <w:tab w:val="left" w:pos="426"/>
          <w:tab w:val="left" w:pos="2160"/>
          <w:tab w:val="left" w:pos="8931"/>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 w:val="left" w:pos="8931"/>
        </w:tabs>
        <w:contextualSpacing/>
        <w:jc w:val="both"/>
        <w:rPr>
          <w:rFonts w:ascii="Garamond" w:hAnsi="Garamond" w:cstheme="minorHAnsi"/>
          <w:sz w:val="16"/>
          <w:szCs w:val="16"/>
        </w:rPr>
      </w:pPr>
      <w:r w:rsidRPr="001258A3">
        <w:rPr>
          <w:rFonts w:ascii="Garamond" w:hAnsi="Garamond" w:cstheme="minorHAnsi"/>
          <w:sz w:val="16"/>
          <w:szCs w:val="16"/>
        </w:rPr>
        <w:t>#*Waghid, Y. 2009. Patriotism and democratic citizenship education in South Africa: On the (im</w:t>
      </w:r>
      <w:proofErr w:type="gramStart"/>
      <w:r w:rsidRPr="001258A3">
        <w:rPr>
          <w:rFonts w:ascii="Garamond" w:hAnsi="Garamond" w:cstheme="minorHAnsi"/>
          <w:sz w:val="16"/>
          <w:szCs w:val="16"/>
        </w:rPr>
        <w:t>)possibility</w:t>
      </w:r>
      <w:proofErr w:type="gramEnd"/>
      <w:r w:rsidRPr="001258A3">
        <w:rPr>
          <w:rFonts w:ascii="Garamond" w:hAnsi="Garamond" w:cstheme="minorHAnsi"/>
          <w:sz w:val="16"/>
          <w:szCs w:val="16"/>
        </w:rPr>
        <w:t xml:space="preserve"> of reconciliation and nation building. </w:t>
      </w:r>
      <w:r w:rsidRPr="001258A3">
        <w:rPr>
          <w:rFonts w:ascii="Garamond" w:hAnsi="Garamond" w:cstheme="minorHAnsi"/>
          <w:i/>
          <w:sz w:val="16"/>
          <w:szCs w:val="16"/>
        </w:rPr>
        <w:t>Educational Philosophy and Theory</w:t>
      </w:r>
      <w:r w:rsidRPr="001258A3">
        <w:rPr>
          <w:rFonts w:ascii="Garamond" w:hAnsi="Garamond" w:cstheme="minorHAnsi"/>
          <w:sz w:val="16"/>
          <w:szCs w:val="16"/>
        </w:rPr>
        <w:t>, 41(4):</w:t>
      </w:r>
      <w:r w:rsidRPr="001258A3">
        <w:rPr>
          <w:rFonts w:ascii="Garamond" w:hAnsi="Garamond" w:cstheme="minorHAnsi"/>
          <w:i/>
          <w:sz w:val="16"/>
          <w:szCs w:val="16"/>
        </w:rPr>
        <w:t xml:space="preserve"> </w:t>
      </w:r>
      <w:r w:rsidRPr="001258A3">
        <w:rPr>
          <w:rFonts w:ascii="Garamond" w:hAnsi="Garamond" w:cstheme="minorHAnsi"/>
          <w:sz w:val="16"/>
          <w:szCs w:val="16"/>
        </w:rPr>
        <w:t>399-409.</w:t>
      </w:r>
    </w:p>
    <w:p w:rsidR="00687D75" w:rsidRPr="001258A3" w:rsidRDefault="00687D75" w:rsidP="00F446D5">
      <w:pPr>
        <w:widowControl w:val="0"/>
        <w:tabs>
          <w:tab w:val="left" w:pos="426"/>
          <w:tab w:val="left" w:pos="2160"/>
          <w:tab w:val="left" w:pos="8931"/>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 w:val="left" w:pos="8931"/>
        </w:tabs>
        <w:contextualSpacing/>
        <w:jc w:val="both"/>
        <w:rPr>
          <w:rFonts w:ascii="Garamond" w:hAnsi="Garamond" w:cstheme="minorHAnsi"/>
          <w:sz w:val="16"/>
          <w:szCs w:val="16"/>
        </w:rPr>
      </w:pPr>
      <w:r w:rsidRPr="001258A3">
        <w:rPr>
          <w:rFonts w:ascii="Garamond" w:hAnsi="Garamond" w:cstheme="minorHAnsi"/>
          <w:sz w:val="16"/>
          <w:szCs w:val="16"/>
        </w:rPr>
        <w:t xml:space="preserve">#*Waghid, Y. 2008. The public role of the university reconsidered. </w:t>
      </w:r>
      <w:r w:rsidRPr="001258A3">
        <w:rPr>
          <w:rFonts w:ascii="Garamond" w:hAnsi="Garamond" w:cstheme="minorHAnsi"/>
          <w:i/>
          <w:sz w:val="16"/>
          <w:szCs w:val="16"/>
        </w:rPr>
        <w:t>Perspectives in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26(1): 19-24.</w:t>
      </w:r>
    </w:p>
    <w:p w:rsidR="00687D75" w:rsidRPr="001258A3" w:rsidRDefault="00687D75" w:rsidP="00F446D5">
      <w:pPr>
        <w:widowControl w:val="0"/>
        <w:tabs>
          <w:tab w:val="left" w:pos="426"/>
          <w:tab w:val="left" w:pos="2160"/>
          <w:tab w:val="left" w:pos="8931"/>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 w:val="left" w:pos="8931"/>
        </w:tabs>
        <w:contextualSpacing/>
        <w:jc w:val="both"/>
        <w:rPr>
          <w:rFonts w:ascii="Garamond" w:hAnsi="Garamond" w:cstheme="minorHAnsi"/>
          <w:sz w:val="16"/>
          <w:szCs w:val="16"/>
        </w:rPr>
      </w:pPr>
      <w:r w:rsidRPr="001258A3">
        <w:rPr>
          <w:rFonts w:ascii="Garamond" w:hAnsi="Garamond" w:cstheme="minorHAnsi"/>
          <w:sz w:val="16"/>
          <w:szCs w:val="16"/>
        </w:rPr>
        <w:t xml:space="preserve">#*Waghid, Y. 2008. Democratic citizenship education and friendship revisited: In defence of democratic justice. </w:t>
      </w:r>
      <w:r w:rsidRPr="001258A3">
        <w:rPr>
          <w:rFonts w:ascii="Garamond" w:hAnsi="Garamond" w:cstheme="minorHAnsi"/>
          <w:i/>
          <w:sz w:val="16"/>
          <w:szCs w:val="16"/>
        </w:rPr>
        <w:t>Studies in Philosophy and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27(2/3): 197-206.</w:t>
      </w:r>
    </w:p>
    <w:p w:rsidR="00687D75" w:rsidRPr="001258A3" w:rsidRDefault="00687D75" w:rsidP="00F446D5">
      <w:pPr>
        <w:widowControl w:val="0"/>
        <w:tabs>
          <w:tab w:val="left" w:pos="426"/>
          <w:tab w:val="left" w:pos="2160"/>
          <w:tab w:val="left" w:pos="8931"/>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 w:val="left" w:pos="8931"/>
        </w:tabs>
        <w:contextualSpacing/>
        <w:jc w:val="both"/>
        <w:rPr>
          <w:rFonts w:ascii="Garamond" w:hAnsi="Garamond" w:cstheme="minorHAnsi"/>
          <w:sz w:val="16"/>
          <w:szCs w:val="16"/>
        </w:rPr>
      </w:pPr>
      <w:r w:rsidRPr="001258A3">
        <w:rPr>
          <w:rFonts w:ascii="Garamond" w:hAnsi="Garamond" w:cstheme="minorHAnsi"/>
          <w:sz w:val="16"/>
          <w:szCs w:val="16"/>
        </w:rPr>
        <w:t xml:space="preserve">#*Waghid, Y. 2007. Teacher mobility: loss for South African schools? </w:t>
      </w:r>
      <w:r w:rsidRPr="001258A3">
        <w:rPr>
          <w:rFonts w:ascii="Garamond" w:hAnsi="Garamond" w:cstheme="minorHAnsi"/>
          <w:i/>
          <w:sz w:val="16"/>
          <w:szCs w:val="16"/>
        </w:rPr>
        <w:t>Perspectives in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25(2): 101-108.</w:t>
      </w:r>
    </w:p>
    <w:p w:rsidR="00687D75" w:rsidRPr="001258A3" w:rsidRDefault="00687D75" w:rsidP="00F446D5">
      <w:pPr>
        <w:widowControl w:val="0"/>
        <w:tabs>
          <w:tab w:val="left" w:pos="426"/>
          <w:tab w:val="left" w:pos="2160"/>
          <w:tab w:val="left" w:pos="8931"/>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 w:val="left" w:pos="8931"/>
        </w:tabs>
        <w:contextualSpacing/>
        <w:jc w:val="both"/>
        <w:rPr>
          <w:rFonts w:ascii="Garamond" w:hAnsi="Garamond" w:cstheme="minorHAnsi"/>
          <w:sz w:val="16"/>
          <w:szCs w:val="16"/>
        </w:rPr>
      </w:pPr>
      <w:r w:rsidRPr="001258A3">
        <w:rPr>
          <w:rFonts w:ascii="Garamond" w:hAnsi="Garamond" w:cstheme="minorHAnsi"/>
          <w:sz w:val="16"/>
          <w:szCs w:val="16"/>
        </w:rPr>
        <w:t xml:space="preserve">#*Waghid, Y. 2007. Education, responsibility and democratic justice: cultivating friendship to alleviate some of the injustices on the African continent. </w:t>
      </w:r>
      <w:r w:rsidRPr="001258A3">
        <w:rPr>
          <w:rFonts w:ascii="Garamond" w:hAnsi="Garamond" w:cstheme="minorHAnsi"/>
          <w:i/>
          <w:sz w:val="16"/>
          <w:szCs w:val="16"/>
        </w:rPr>
        <w:t>Educational Philosophy and Theory</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39(2): 182-196.</w:t>
      </w:r>
    </w:p>
    <w:p w:rsidR="00687D75" w:rsidRPr="001258A3" w:rsidRDefault="00687D75" w:rsidP="00F446D5">
      <w:pPr>
        <w:widowControl w:val="0"/>
        <w:tabs>
          <w:tab w:val="left" w:pos="426"/>
          <w:tab w:val="left" w:pos="2160"/>
          <w:tab w:val="left" w:pos="8931"/>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2007. Against ‘smart’ thinking, </w:t>
      </w:r>
      <w:r w:rsidRPr="001258A3">
        <w:rPr>
          <w:rFonts w:ascii="Garamond" w:hAnsi="Garamond" w:cstheme="minorHAnsi"/>
          <w:i/>
          <w:sz w:val="16"/>
          <w:szCs w:val="16"/>
        </w:rPr>
        <w:t>Perspectives in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25(1): 119-122.</w:t>
      </w:r>
    </w:p>
    <w:p w:rsidR="00687D75" w:rsidRPr="001258A3" w:rsidRDefault="00687D75" w:rsidP="00F446D5">
      <w:pPr>
        <w:widowControl w:val="0"/>
        <w:tabs>
          <w:tab w:val="left" w:pos="426"/>
          <w:tab w:val="left" w:pos="2160"/>
          <w:tab w:val="left" w:pos="8931"/>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 w:val="left" w:pos="8931"/>
        </w:tabs>
        <w:contextualSpacing/>
        <w:jc w:val="both"/>
        <w:rPr>
          <w:rFonts w:ascii="Garamond" w:hAnsi="Garamond" w:cstheme="minorHAnsi"/>
          <w:sz w:val="16"/>
          <w:szCs w:val="16"/>
        </w:rPr>
      </w:pPr>
      <w:r w:rsidRPr="001258A3">
        <w:rPr>
          <w:rFonts w:ascii="Garamond" w:hAnsi="Garamond" w:cstheme="minorHAnsi"/>
          <w:sz w:val="16"/>
          <w:szCs w:val="16"/>
        </w:rPr>
        <w:t xml:space="preserve">Waghid, Y. 2006. Dialogue and the limits of violence: some thoughts on responsible action. </w:t>
      </w:r>
      <w:r w:rsidRPr="001258A3">
        <w:rPr>
          <w:rFonts w:ascii="Garamond" w:hAnsi="Garamond" w:cstheme="minorHAnsi"/>
          <w:i/>
          <w:sz w:val="16"/>
          <w:szCs w:val="16"/>
        </w:rPr>
        <w:t>Journal of Beliefs and Values</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27(3): 315-326.</w:t>
      </w:r>
    </w:p>
    <w:p w:rsidR="00687D75" w:rsidRPr="001258A3" w:rsidRDefault="00687D75" w:rsidP="00F446D5">
      <w:pPr>
        <w:widowControl w:val="0"/>
        <w:tabs>
          <w:tab w:val="left" w:pos="426"/>
          <w:tab w:val="left" w:pos="2160"/>
          <w:tab w:val="left" w:pos="8931"/>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 w:val="left" w:pos="8931"/>
        </w:tabs>
        <w:contextualSpacing/>
        <w:jc w:val="both"/>
        <w:rPr>
          <w:rFonts w:ascii="Garamond" w:hAnsi="Garamond" w:cstheme="minorHAnsi"/>
          <w:sz w:val="16"/>
          <w:szCs w:val="16"/>
        </w:rPr>
      </w:pPr>
      <w:r w:rsidRPr="001258A3">
        <w:rPr>
          <w:rFonts w:ascii="Garamond" w:hAnsi="Garamond" w:cstheme="minorHAnsi"/>
          <w:sz w:val="16"/>
          <w:szCs w:val="16"/>
        </w:rPr>
        <w:t xml:space="preserve">#*Waghid, Y. 2006. Against terrorism: cultivating </w:t>
      </w:r>
      <w:proofErr w:type="gramStart"/>
      <w:r w:rsidRPr="001258A3">
        <w:rPr>
          <w:rFonts w:ascii="Garamond" w:hAnsi="Garamond" w:cstheme="minorHAnsi"/>
          <w:sz w:val="16"/>
          <w:szCs w:val="16"/>
        </w:rPr>
        <w:t>a pedagogy</w:t>
      </w:r>
      <w:proofErr w:type="gramEnd"/>
      <w:r w:rsidRPr="001258A3">
        <w:rPr>
          <w:rFonts w:ascii="Garamond" w:hAnsi="Garamond" w:cstheme="minorHAnsi"/>
          <w:sz w:val="16"/>
          <w:szCs w:val="16"/>
        </w:rPr>
        <w:t xml:space="preserve"> of peace. </w:t>
      </w:r>
      <w:r w:rsidRPr="001258A3">
        <w:rPr>
          <w:rFonts w:ascii="Garamond" w:hAnsi="Garamond" w:cstheme="minorHAnsi"/>
          <w:i/>
          <w:sz w:val="16"/>
          <w:szCs w:val="16"/>
        </w:rPr>
        <w:t>Comparative Education Review</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50(3): 528-530.</w:t>
      </w:r>
    </w:p>
    <w:p w:rsidR="00687D75" w:rsidRPr="001258A3" w:rsidRDefault="00687D75" w:rsidP="00F446D5">
      <w:pPr>
        <w:widowControl w:val="0"/>
        <w:tabs>
          <w:tab w:val="left" w:pos="426"/>
          <w:tab w:val="left" w:pos="2160"/>
          <w:tab w:val="left" w:pos="8931"/>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 w:val="left" w:pos="8931"/>
        </w:tabs>
        <w:contextualSpacing/>
        <w:jc w:val="both"/>
        <w:rPr>
          <w:rFonts w:ascii="Garamond" w:hAnsi="Garamond" w:cstheme="minorHAnsi"/>
          <w:sz w:val="16"/>
          <w:szCs w:val="16"/>
        </w:rPr>
      </w:pPr>
      <w:r w:rsidRPr="001258A3">
        <w:rPr>
          <w:rFonts w:ascii="Garamond" w:hAnsi="Garamond" w:cstheme="minorHAnsi"/>
          <w:sz w:val="16"/>
          <w:szCs w:val="16"/>
        </w:rPr>
        <w:t xml:space="preserve">#*Waghid, Y. 2006. Reclaiming freedom and friendship through post-graduate student supervision. </w:t>
      </w:r>
      <w:r w:rsidRPr="001258A3">
        <w:rPr>
          <w:rFonts w:ascii="Garamond" w:hAnsi="Garamond" w:cstheme="minorHAnsi"/>
          <w:i/>
          <w:sz w:val="16"/>
          <w:szCs w:val="16"/>
        </w:rPr>
        <w:t>Teaching in Higher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11(4): 427-439.</w:t>
      </w:r>
    </w:p>
    <w:p w:rsidR="00687D75" w:rsidRPr="001258A3" w:rsidRDefault="00687D75" w:rsidP="00F446D5">
      <w:pPr>
        <w:widowControl w:val="0"/>
        <w:tabs>
          <w:tab w:val="left" w:pos="426"/>
          <w:tab w:val="left" w:pos="2160"/>
          <w:tab w:val="left" w:pos="8931"/>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 w:val="left" w:pos="8931"/>
        </w:tabs>
        <w:contextualSpacing/>
        <w:jc w:val="both"/>
        <w:rPr>
          <w:rFonts w:ascii="Garamond" w:hAnsi="Garamond" w:cstheme="minorHAnsi"/>
          <w:sz w:val="16"/>
          <w:szCs w:val="16"/>
        </w:rPr>
      </w:pPr>
      <w:r w:rsidRPr="001258A3">
        <w:rPr>
          <w:rFonts w:ascii="Garamond" w:hAnsi="Garamond" w:cstheme="minorHAnsi"/>
          <w:sz w:val="16"/>
          <w:szCs w:val="16"/>
        </w:rPr>
        <w:t xml:space="preserve">#*Waghid, Y. 2006. University education and deliberation: in defence of practical reasoning. </w:t>
      </w:r>
      <w:r w:rsidRPr="001258A3">
        <w:rPr>
          <w:rFonts w:ascii="Garamond" w:hAnsi="Garamond" w:cstheme="minorHAnsi"/>
          <w:i/>
          <w:iCs/>
          <w:sz w:val="16"/>
          <w:szCs w:val="16"/>
        </w:rPr>
        <w:t>Higher Education</w:t>
      </w:r>
      <w:r w:rsidRPr="001258A3">
        <w:rPr>
          <w:rFonts w:ascii="Garamond" w:hAnsi="Garamond" w:cstheme="minorHAnsi"/>
          <w:iCs/>
          <w:sz w:val="16"/>
          <w:szCs w:val="16"/>
        </w:rPr>
        <w:t>,</w:t>
      </w:r>
      <w:r w:rsidRPr="001258A3">
        <w:rPr>
          <w:rFonts w:ascii="Garamond" w:hAnsi="Garamond" w:cstheme="minorHAnsi"/>
          <w:i/>
          <w:iCs/>
          <w:sz w:val="16"/>
          <w:szCs w:val="16"/>
        </w:rPr>
        <w:t xml:space="preserve"> </w:t>
      </w:r>
      <w:r w:rsidRPr="001258A3">
        <w:rPr>
          <w:rFonts w:ascii="Garamond" w:hAnsi="Garamond" w:cstheme="minorHAnsi"/>
          <w:iCs/>
          <w:sz w:val="16"/>
          <w:szCs w:val="16"/>
        </w:rPr>
        <w:t>51(3): 315-328.</w:t>
      </w:r>
    </w:p>
    <w:p w:rsidR="00687D75" w:rsidRPr="001258A3" w:rsidRDefault="00687D75" w:rsidP="00F446D5">
      <w:pPr>
        <w:widowControl w:val="0"/>
        <w:tabs>
          <w:tab w:val="left" w:pos="426"/>
          <w:tab w:val="left" w:pos="2160"/>
          <w:tab w:val="left" w:pos="8931"/>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 w:val="left" w:pos="8931"/>
        </w:tabs>
        <w:contextualSpacing/>
        <w:jc w:val="both"/>
        <w:rPr>
          <w:rFonts w:ascii="Garamond" w:hAnsi="Garamond" w:cstheme="minorHAnsi"/>
          <w:sz w:val="16"/>
          <w:szCs w:val="16"/>
        </w:rPr>
      </w:pPr>
      <w:r w:rsidRPr="001258A3">
        <w:rPr>
          <w:rFonts w:ascii="Garamond" w:hAnsi="Garamond" w:cstheme="minorHAnsi"/>
          <w:sz w:val="16"/>
          <w:szCs w:val="16"/>
        </w:rPr>
        <w:t xml:space="preserve">Waghid, Y. 2005. Respect, dialogue and reconciliation in South Africa. </w:t>
      </w:r>
      <w:r w:rsidRPr="001258A3">
        <w:rPr>
          <w:rFonts w:ascii="Garamond" w:hAnsi="Garamond" w:cstheme="minorHAnsi"/>
          <w:i/>
          <w:sz w:val="16"/>
          <w:szCs w:val="16"/>
        </w:rPr>
        <w:t>Theory of Science</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14(3): 33-46.</w:t>
      </w:r>
    </w:p>
    <w:p w:rsidR="00687D75" w:rsidRPr="001258A3" w:rsidRDefault="00687D75" w:rsidP="00F446D5">
      <w:pPr>
        <w:widowControl w:val="0"/>
        <w:tabs>
          <w:tab w:val="left" w:pos="426"/>
          <w:tab w:val="left" w:pos="2160"/>
          <w:tab w:val="left" w:pos="8931"/>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 w:val="left" w:pos="8931"/>
        </w:tabs>
        <w:contextualSpacing/>
        <w:jc w:val="both"/>
        <w:rPr>
          <w:rFonts w:ascii="Garamond" w:hAnsi="Garamond" w:cstheme="minorHAnsi"/>
          <w:sz w:val="16"/>
          <w:szCs w:val="16"/>
        </w:rPr>
      </w:pPr>
      <w:r w:rsidRPr="001258A3">
        <w:rPr>
          <w:rFonts w:ascii="Garamond" w:hAnsi="Garamond" w:cstheme="minorHAnsi"/>
          <w:sz w:val="16"/>
          <w:szCs w:val="16"/>
        </w:rPr>
        <w:t xml:space="preserve">Waghid, Y. 2005. On the possibility of cultivating justice through teaching and learning: an argument for civic reconciliation in South Africa. </w:t>
      </w:r>
      <w:r w:rsidRPr="001258A3">
        <w:rPr>
          <w:rFonts w:ascii="Garamond" w:hAnsi="Garamond" w:cstheme="minorHAnsi"/>
          <w:i/>
          <w:sz w:val="16"/>
          <w:szCs w:val="16"/>
        </w:rPr>
        <w:t>Policy Futures in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3(2): 132-140.</w:t>
      </w:r>
    </w:p>
    <w:p w:rsidR="00687D75" w:rsidRPr="001258A3" w:rsidRDefault="00687D75" w:rsidP="00F446D5">
      <w:pPr>
        <w:widowControl w:val="0"/>
        <w:tabs>
          <w:tab w:val="left" w:pos="426"/>
          <w:tab w:val="left" w:pos="2160"/>
          <w:tab w:val="left" w:pos="8931"/>
        </w:tabs>
        <w:ind w:left="426" w:hanging="426"/>
        <w:contextualSpacing/>
        <w:jc w:val="both"/>
        <w:rPr>
          <w:rFonts w:ascii="Garamond" w:hAnsi="Garamond" w:cstheme="minorHAnsi"/>
          <w:sz w:val="16"/>
          <w:szCs w:val="16"/>
        </w:rPr>
      </w:pPr>
    </w:p>
    <w:p w:rsidR="00687D75" w:rsidRPr="001258A3" w:rsidRDefault="00687D75" w:rsidP="00F446D5">
      <w:pPr>
        <w:pStyle w:val="IndexBase"/>
        <w:numPr>
          <w:ilvl w:val="0"/>
          <w:numId w:val="12"/>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2005. Action as an educational virtue: towards a different understanding of democratic citizenship education. </w:t>
      </w:r>
      <w:r w:rsidRPr="001258A3">
        <w:rPr>
          <w:rFonts w:ascii="Garamond" w:hAnsi="Garamond" w:cstheme="minorHAnsi"/>
          <w:i/>
          <w:sz w:val="16"/>
          <w:szCs w:val="16"/>
          <w:lang w:val="en-GB"/>
        </w:rPr>
        <w:t>Educational Theory</w:t>
      </w:r>
      <w:r w:rsidRPr="001258A3">
        <w:rPr>
          <w:rFonts w:ascii="Garamond" w:hAnsi="Garamond" w:cstheme="minorHAnsi"/>
          <w:sz w:val="16"/>
          <w:szCs w:val="16"/>
          <w:lang w:val="en-GB"/>
        </w:rPr>
        <w:t>,</w:t>
      </w:r>
      <w:r w:rsidRPr="001258A3">
        <w:rPr>
          <w:rFonts w:ascii="Garamond" w:hAnsi="Garamond" w:cstheme="minorHAnsi"/>
          <w:i/>
          <w:sz w:val="16"/>
          <w:szCs w:val="16"/>
          <w:lang w:val="en-GB"/>
        </w:rPr>
        <w:t xml:space="preserve"> </w:t>
      </w:r>
      <w:r w:rsidRPr="001258A3">
        <w:rPr>
          <w:rFonts w:ascii="Garamond" w:hAnsi="Garamond" w:cstheme="minorHAnsi"/>
          <w:sz w:val="16"/>
          <w:szCs w:val="16"/>
          <w:lang w:val="en-GB"/>
        </w:rPr>
        <w:t>55(3): 323-342.</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2"/>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2004. Compassion, citizenship and education in South Africa: Transformative possibility? </w:t>
      </w:r>
      <w:r w:rsidRPr="001258A3">
        <w:rPr>
          <w:rFonts w:ascii="Garamond" w:hAnsi="Garamond" w:cstheme="minorHAnsi"/>
          <w:i/>
          <w:iCs/>
          <w:sz w:val="16"/>
          <w:szCs w:val="16"/>
          <w:lang w:val="en-GB"/>
        </w:rPr>
        <w:t>International Review of Education</w:t>
      </w:r>
      <w:r w:rsidRPr="001258A3">
        <w:rPr>
          <w:rFonts w:ascii="Garamond" w:hAnsi="Garamond" w:cstheme="minorHAnsi"/>
          <w:iCs/>
          <w:sz w:val="16"/>
          <w:szCs w:val="16"/>
          <w:lang w:val="en-GB"/>
        </w:rPr>
        <w:t>,</w:t>
      </w:r>
      <w:r w:rsidRPr="001258A3">
        <w:rPr>
          <w:rFonts w:ascii="Garamond" w:hAnsi="Garamond" w:cstheme="minorHAnsi"/>
          <w:i/>
          <w:iCs/>
          <w:sz w:val="16"/>
          <w:szCs w:val="16"/>
          <w:lang w:val="en-GB"/>
        </w:rPr>
        <w:t xml:space="preserve"> </w:t>
      </w:r>
      <w:r w:rsidRPr="001258A3">
        <w:rPr>
          <w:rFonts w:ascii="Garamond" w:hAnsi="Garamond" w:cstheme="minorHAnsi"/>
          <w:iCs/>
          <w:sz w:val="16"/>
          <w:szCs w:val="16"/>
          <w:lang w:val="en-GB"/>
        </w:rPr>
        <w:t>50(5/6): 525-542.</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2"/>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2004. Compassionate citizenship and education. </w:t>
      </w:r>
      <w:r w:rsidRPr="001258A3">
        <w:rPr>
          <w:rFonts w:ascii="Garamond" w:hAnsi="Garamond" w:cstheme="minorHAnsi"/>
          <w:i/>
          <w:iCs/>
          <w:sz w:val="16"/>
          <w:szCs w:val="16"/>
          <w:lang w:val="en-GB"/>
        </w:rPr>
        <w:t>Perspectives in Education</w:t>
      </w:r>
      <w:r w:rsidRPr="001258A3">
        <w:rPr>
          <w:rFonts w:ascii="Garamond" w:hAnsi="Garamond" w:cstheme="minorHAnsi"/>
          <w:iCs/>
          <w:sz w:val="16"/>
          <w:szCs w:val="16"/>
          <w:lang w:val="en-GB"/>
        </w:rPr>
        <w:t>,</w:t>
      </w:r>
      <w:r w:rsidRPr="001258A3">
        <w:rPr>
          <w:rFonts w:ascii="Garamond" w:hAnsi="Garamond" w:cstheme="minorHAnsi"/>
          <w:i/>
          <w:iCs/>
          <w:sz w:val="16"/>
          <w:szCs w:val="16"/>
          <w:lang w:val="en-GB"/>
        </w:rPr>
        <w:t xml:space="preserve"> </w:t>
      </w:r>
      <w:r w:rsidRPr="001258A3">
        <w:rPr>
          <w:rFonts w:ascii="Garamond" w:hAnsi="Garamond" w:cstheme="minorHAnsi"/>
          <w:sz w:val="16"/>
          <w:szCs w:val="16"/>
          <w:lang w:val="en-GB"/>
        </w:rPr>
        <w:t>22(1): 41-50.</w:t>
      </w:r>
    </w:p>
    <w:p w:rsidR="00687D75" w:rsidRPr="001258A3" w:rsidRDefault="00687D75" w:rsidP="00F446D5">
      <w:pPr>
        <w:pStyle w:val="IndexBase"/>
        <w:tabs>
          <w:tab w:val="left" w:pos="426"/>
          <w:tab w:val="left" w:pos="2160"/>
        </w:tabs>
        <w:spacing w:line="240" w:lineRule="auto"/>
        <w:ind w:left="0" w:firstLine="0"/>
        <w:contextualSpacing/>
        <w:jc w:val="both"/>
        <w:rPr>
          <w:rFonts w:ascii="Garamond" w:hAnsi="Garamond" w:cstheme="minorHAnsi"/>
          <w:sz w:val="16"/>
          <w:szCs w:val="16"/>
          <w:lang w:val="en-GB"/>
        </w:rPr>
      </w:pPr>
    </w:p>
    <w:p w:rsidR="00687D75" w:rsidRPr="001258A3" w:rsidRDefault="00687D75" w:rsidP="00F446D5">
      <w:pPr>
        <w:pStyle w:val="IndexBase"/>
        <w:numPr>
          <w:ilvl w:val="0"/>
          <w:numId w:val="12"/>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2004. Democratic citizenship and higher education in South Africa: preparing students for the world of work. </w:t>
      </w:r>
      <w:r w:rsidRPr="001258A3">
        <w:rPr>
          <w:rFonts w:ascii="Garamond" w:hAnsi="Garamond" w:cstheme="minorHAnsi"/>
          <w:i/>
          <w:iCs/>
          <w:sz w:val="16"/>
          <w:szCs w:val="16"/>
          <w:lang w:val="en-GB"/>
        </w:rPr>
        <w:t>Kwartalnik Pedagogiczny</w:t>
      </w:r>
      <w:r w:rsidRPr="001258A3">
        <w:rPr>
          <w:rFonts w:ascii="Garamond" w:hAnsi="Garamond" w:cstheme="minorHAnsi"/>
          <w:iCs/>
          <w:sz w:val="16"/>
          <w:szCs w:val="16"/>
          <w:lang w:val="en-GB"/>
        </w:rPr>
        <w:t>,</w:t>
      </w:r>
      <w:r w:rsidRPr="001258A3">
        <w:rPr>
          <w:rFonts w:ascii="Garamond" w:hAnsi="Garamond" w:cstheme="minorHAnsi"/>
          <w:i/>
          <w:iCs/>
          <w:sz w:val="16"/>
          <w:szCs w:val="16"/>
          <w:lang w:val="en-GB"/>
        </w:rPr>
        <w:t xml:space="preserve"> </w:t>
      </w:r>
      <w:r w:rsidRPr="001258A3">
        <w:rPr>
          <w:rFonts w:ascii="Garamond" w:hAnsi="Garamond" w:cstheme="minorHAnsi"/>
          <w:iCs/>
          <w:sz w:val="16"/>
          <w:szCs w:val="16"/>
          <w:lang w:val="en-GB"/>
        </w:rPr>
        <w:t>1(1): 293-311.</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ListParagraph"/>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*Fakier, M. &amp; Waghid, Y. 2004. On Outcomes-based education and creativity in South Africa. </w:t>
      </w:r>
      <w:r w:rsidRPr="001258A3">
        <w:rPr>
          <w:rFonts w:ascii="Garamond" w:hAnsi="Garamond" w:cstheme="minorHAnsi"/>
          <w:i/>
          <w:iCs/>
          <w:sz w:val="16"/>
          <w:szCs w:val="16"/>
        </w:rPr>
        <w:t>International Journal of Special Education</w:t>
      </w:r>
      <w:r w:rsidRPr="001258A3">
        <w:rPr>
          <w:rFonts w:ascii="Garamond" w:hAnsi="Garamond" w:cstheme="minorHAnsi"/>
          <w:iCs/>
          <w:sz w:val="16"/>
          <w:szCs w:val="16"/>
        </w:rPr>
        <w:t xml:space="preserve">, </w:t>
      </w:r>
      <w:r w:rsidRPr="001258A3">
        <w:rPr>
          <w:rFonts w:ascii="Garamond" w:hAnsi="Garamond" w:cstheme="minorHAnsi"/>
          <w:sz w:val="16"/>
          <w:szCs w:val="16"/>
        </w:rPr>
        <w:t>19(2): 53-63.</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2"/>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2003. Peters’ non-instrumental justification of education view revisited: contesting the philosophy of Outcomes-based education in South Africa. </w:t>
      </w:r>
      <w:r w:rsidRPr="001258A3">
        <w:rPr>
          <w:rFonts w:ascii="Garamond" w:hAnsi="Garamond" w:cstheme="minorHAnsi"/>
          <w:i/>
          <w:iCs/>
          <w:sz w:val="16"/>
          <w:szCs w:val="16"/>
          <w:lang w:val="en-GB"/>
        </w:rPr>
        <w:t>Studies in Philosophy and Education</w:t>
      </w:r>
      <w:r w:rsidRPr="001258A3">
        <w:rPr>
          <w:rFonts w:ascii="Garamond" w:hAnsi="Garamond" w:cstheme="minorHAnsi"/>
          <w:iCs/>
          <w:sz w:val="16"/>
          <w:szCs w:val="16"/>
          <w:lang w:val="en-GB"/>
        </w:rPr>
        <w:t>,</w:t>
      </w:r>
      <w:r w:rsidRPr="001258A3">
        <w:rPr>
          <w:rFonts w:ascii="Garamond" w:hAnsi="Garamond" w:cstheme="minorHAnsi"/>
          <w:sz w:val="16"/>
          <w:szCs w:val="16"/>
          <w:lang w:val="en-GB"/>
        </w:rPr>
        <w:t xml:space="preserve"> 22(3/4): 245-265.</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 w:val="left" w:pos="8931"/>
        </w:tabs>
        <w:contextualSpacing/>
        <w:jc w:val="both"/>
        <w:rPr>
          <w:rFonts w:ascii="Garamond" w:hAnsi="Garamond" w:cstheme="minorHAnsi"/>
          <w:sz w:val="16"/>
          <w:szCs w:val="16"/>
        </w:rPr>
      </w:pPr>
      <w:r w:rsidRPr="001258A3">
        <w:rPr>
          <w:rFonts w:ascii="Garamond" w:hAnsi="Garamond" w:cstheme="minorHAnsi"/>
          <w:sz w:val="16"/>
          <w:szCs w:val="16"/>
        </w:rPr>
        <w:t xml:space="preserve">Waghid, Y. 2003. Citizenship education and justice in South Africa: re-constituting the notion of a socially embedded individual. </w:t>
      </w:r>
      <w:r w:rsidRPr="001258A3">
        <w:rPr>
          <w:rFonts w:ascii="Garamond" w:hAnsi="Garamond" w:cstheme="minorHAnsi"/>
          <w:i/>
          <w:iCs/>
          <w:sz w:val="16"/>
          <w:szCs w:val="16"/>
        </w:rPr>
        <w:t>Educational Awakening: Journal of the Educational Sciences</w:t>
      </w:r>
      <w:r w:rsidRPr="001258A3">
        <w:rPr>
          <w:rFonts w:ascii="Garamond" w:hAnsi="Garamond" w:cstheme="minorHAnsi"/>
          <w:iCs/>
          <w:sz w:val="16"/>
          <w:szCs w:val="16"/>
        </w:rPr>
        <w:t>,</w:t>
      </w:r>
      <w:r w:rsidRPr="001258A3">
        <w:rPr>
          <w:rFonts w:ascii="Garamond" w:hAnsi="Garamond" w:cstheme="minorHAnsi"/>
          <w:i/>
          <w:iCs/>
          <w:sz w:val="16"/>
          <w:szCs w:val="16"/>
        </w:rPr>
        <w:t xml:space="preserve"> </w:t>
      </w:r>
      <w:r w:rsidRPr="001258A3">
        <w:rPr>
          <w:rFonts w:ascii="Garamond" w:hAnsi="Garamond" w:cstheme="minorHAnsi"/>
          <w:iCs/>
          <w:sz w:val="16"/>
          <w:szCs w:val="16"/>
        </w:rPr>
        <w:t>1</w:t>
      </w:r>
      <w:r w:rsidRPr="001258A3">
        <w:rPr>
          <w:rFonts w:ascii="Garamond" w:hAnsi="Garamond" w:cstheme="minorHAnsi"/>
          <w:sz w:val="16"/>
          <w:szCs w:val="16"/>
        </w:rPr>
        <w:t>(1): 1-24.</w:t>
      </w:r>
    </w:p>
    <w:p w:rsidR="00687D75" w:rsidRPr="001258A3" w:rsidRDefault="00687D75" w:rsidP="00F446D5">
      <w:pPr>
        <w:widowControl w:val="0"/>
        <w:tabs>
          <w:tab w:val="left" w:pos="426"/>
          <w:tab w:val="left" w:pos="2160"/>
          <w:tab w:val="left" w:pos="8931"/>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2003. NEPAD and the need for deliberative democracy. </w:t>
      </w:r>
      <w:r w:rsidRPr="001258A3">
        <w:rPr>
          <w:rFonts w:ascii="Garamond" w:hAnsi="Garamond" w:cstheme="minorHAnsi"/>
          <w:i/>
          <w:iCs/>
          <w:sz w:val="16"/>
          <w:szCs w:val="16"/>
        </w:rPr>
        <w:t>Journal of Comparative Education and International Relations in Africa</w:t>
      </w:r>
      <w:r w:rsidRPr="001258A3">
        <w:rPr>
          <w:rFonts w:ascii="Garamond" w:hAnsi="Garamond" w:cstheme="minorHAnsi"/>
          <w:iCs/>
          <w:sz w:val="16"/>
          <w:szCs w:val="16"/>
        </w:rPr>
        <w:t>,</w:t>
      </w:r>
      <w:r w:rsidRPr="001258A3">
        <w:rPr>
          <w:rFonts w:ascii="Garamond" w:hAnsi="Garamond" w:cstheme="minorHAnsi"/>
          <w:i/>
          <w:iCs/>
          <w:sz w:val="16"/>
          <w:szCs w:val="16"/>
        </w:rPr>
        <w:t xml:space="preserve"> </w:t>
      </w:r>
      <w:r w:rsidRPr="001258A3">
        <w:rPr>
          <w:rFonts w:ascii="Garamond" w:hAnsi="Garamond" w:cstheme="minorHAnsi"/>
          <w:sz w:val="16"/>
          <w:szCs w:val="16"/>
        </w:rPr>
        <w:t>5(1/2): 89-109.</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*Nxawe, L. &amp; Waghid, Y. 2003. Critical and democratic teacher performance in schools: a South African case study. </w:t>
      </w:r>
      <w:r w:rsidRPr="001258A3">
        <w:rPr>
          <w:rFonts w:ascii="Garamond" w:hAnsi="Garamond" w:cstheme="minorHAnsi"/>
          <w:i/>
          <w:iCs/>
          <w:sz w:val="16"/>
          <w:szCs w:val="16"/>
        </w:rPr>
        <w:t>International Journal of Special Education</w:t>
      </w:r>
      <w:r w:rsidRPr="001258A3">
        <w:rPr>
          <w:rFonts w:ascii="Garamond" w:hAnsi="Garamond" w:cstheme="minorHAnsi"/>
          <w:iCs/>
          <w:sz w:val="16"/>
          <w:szCs w:val="16"/>
        </w:rPr>
        <w:t>,</w:t>
      </w:r>
      <w:r w:rsidRPr="001258A3">
        <w:rPr>
          <w:rFonts w:ascii="Garamond" w:hAnsi="Garamond" w:cstheme="minorHAnsi"/>
          <w:i/>
          <w:iCs/>
          <w:sz w:val="16"/>
          <w:szCs w:val="16"/>
        </w:rPr>
        <w:t xml:space="preserve"> </w:t>
      </w:r>
      <w:r w:rsidRPr="001258A3">
        <w:rPr>
          <w:rFonts w:ascii="Garamond" w:hAnsi="Garamond" w:cstheme="minorHAnsi"/>
          <w:sz w:val="16"/>
          <w:szCs w:val="16"/>
        </w:rPr>
        <w:t>18(2): 73-83.</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*Adams, F. &amp; Waghid, Y. 2003. In quest of a “special education” programme for democratic school governance in South Africa. </w:t>
      </w:r>
      <w:r w:rsidRPr="001258A3">
        <w:rPr>
          <w:rFonts w:ascii="Garamond" w:hAnsi="Garamond" w:cstheme="minorHAnsi"/>
          <w:i/>
          <w:iCs/>
          <w:sz w:val="16"/>
          <w:szCs w:val="16"/>
        </w:rPr>
        <w:t>International Journal of Special Education</w:t>
      </w:r>
      <w:r w:rsidRPr="001258A3">
        <w:rPr>
          <w:rFonts w:ascii="Garamond" w:hAnsi="Garamond" w:cstheme="minorHAnsi"/>
          <w:iCs/>
          <w:sz w:val="16"/>
          <w:szCs w:val="16"/>
        </w:rPr>
        <w:t>,</w:t>
      </w:r>
      <w:r w:rsidRPr="001258A3">
        <w:rPr>
          <w:rFonts w:ascii="Garamond" w:hAnsi="Garamond" w:cstheme="minorHAnsi"/>
          <w:i/>
          <w:iCs/>
          <w:sz w:val="16"/>
          <w:szCs w:val="16"/>
        </w:rPr>
        <w:t xml:space="preserve"> </w:t>
      </w:r>
      <w:r w:rsidRPr="001258A3">
        <w:rPr>
          <w:rFonts w:ascii="Garamond" w:hAnsi="Garamond" w:cstheme="minorHAnsi"/>
          <w:sz w:val="16"/>
          <w:szCs w:val="16"/>
        </w:rPr>
        <w:t>18(1): 17-23.</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2002. Knowledge production and higher education policy transformation in South Africa. </w:t>
      </w:r>
      <w:r w:rsidRPr="001258A3">
        <w:rPr>
          <w:rFonts w:ascii="Garamond" w:hAnsi="Garamond" w:cstheme="minorHAnsi"/>
          <w:i/>
          <w:iCs/>
          <w:sz w:val="16"/>
          <w:szCs w:val="16"/>
        </w:rPr>
        <w:t>Higher Education</w:t>
      </w:r>
      <w:r w:rsidRPr="001258A3">
        <w:rPr>
          <w:rFonts w:ascii="Garamond" w:hAnsi="Garamond" w:cstheme="minorHAnsi"/>
          <w:iCs/>
          <w:sz w:val="16"/>
          <w:szCs w:val="16"/>
        </w:rPr>
        <w:t xml:space="preserve">, </w:t>
      </w:r>
      <w:r w:rsidRPr="001258A3">
        <w:rPr>
          <w:rFonts w:ascii="Garamond" w:hAnsi="Garamond" w:cstheme="minorHAnsi"/>
          <w:sz w:val="16"/>
          <w:szCs w:val="16"/>
        </w:rPr>
        <w:t>43(4): 457-488.</w:t>
      </w:r>
    </w:p>
    <w:p w:rsidR="00687D75" w:rsidRPr="001258A3" w:rsidRDefault="00687D75" w:rsidP="00F446D5">
      <w:pPr>
        <w:widowControl w:val="0"/>
        <w:tabs>
          <w:tab w:val="left" w:pos="-1440"/>
          <w:tab w:val="left" w:pos="426"/>
          <w:tab w:val="left" w:pos="2160"/>
        </w:tabs>
        <w:ind w:left="425" w:hanging="425"/>
        <w:contextualSpacing/>
        <w:jc w:val="both"/>
        <w:rPr>
          <w:rFonts w:ascii="Garamond" w:hAnsi="Garamond" w:cstheme="minorHAnsi"/>
          <w:sz w:val="16"/>
          <w:szCs w:val="16"/>
        </w:rPr>
      </w:pPr>
    </w:p>
    <w:p w:rsidR="00687D75" w:rsidRPr="001258A3" w:rsidRDefault="00687D75" w:rsidP="00F446D5">
      <w:pPr>
        <w:pStyle w:val="IndexBase"/>
        <w:numPr>
          <w:ilvl w:val="0"/>
          <w:numId w:val="12"/>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&amp; Engelbrecht, P. 2002. Inclusive education, policy and hope: mapping democratic policy changes on inclusion in South Africa. </w:t>
      </w:r>
      <w:r w:rsidRPr="001258A3">
        <w:rPr>
          <w:rFonts w:ascii="Garamond" w:hAnsi="Garamond" w:cstheme="minorHAnsi"/>
          <w:i/>
          <w:iCs/>
          <w:sz w:val="16"/>
          <w:szCs w:val="16"/>
          <w:lang w:val="en-GB"/>
        </w:rPr>
        <w:t>International Journal of Special Education</w:t>
      </w:r>
      <w:r w:rsidRPr="001258A3">
        <w:rPr>
          <w:rFonts w:ascii="Garamond" w:hAnsi="Garamond" w:cstheme="minorHAnsi"/>
          <w:iCs/>
          <w:sz w:val="16"/>
          <w:szCs w:val="16"/>
          <w:lang w:val="en-GB"/>
        </w:rPr>
        <w:t>,</w:t>
      </w:r>
      <w:r w:rsidRPr="001258A3">
        <w:rPr>
          <w:rFonts w:ascii="Garamond" w:hAnsi="Garamond" w:cstheme="minorHAnsi"/>
          <w:i/>
          <w:iCs/>
          <w:sz w:val="16"/>
          <w:szCs w:val="16"/>
          <w:lang w:val="en-GB"/>
        </w:rPr>
        <w:t xml:space="preserve"> </w:t>
      </w:r>
      <w:r w:rsidRPr="001258A3">
        <w:rPr>
          <w:rFonts w:ascii="Garamond" w:hAnsi="Garamond" w:cstheme="minorHAnsi"/>
          <w:sz w:val="16"/>
          <w:szCs w:val="16"/>
          <w:lang w:val="en-GB"/>
        </w:rPr>
        <w:t>17(1): 21-26.</w:t>
      </w:r>
    </w:p>
    <w:p w:rsidR="00687D75" w:rsidRPr="001258A3" w:rsidRDefault="00687D75" w:rsidP="00F446D5">
      <w:pPr>
        <w:widowControl w:val="0"/>
        <w:tabs>
          <w:tab w:val="left" w:pos="-1440"/>
          <w:tab w:val="left" w:pos="426"/>
          <w:tab w:val="left" w:pos="2160"/>
        </w:tabs>
        <w:ind w:left="425" w:hanging="425"/>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2001. Globalisation and higher education restructuring: Is democracy under threat? </w:t>
      </w:r>
      <w:r w:rsidRPr="001258A3">
        <w:rPr>
          <w:rFonts w:ascii="Garamond" w:hAnsi="Garamond" w:cstheme="minorHAnsi"/>
          <w:i/>
          <w:sz w:val="16"/>
          <w:szCs w:val="16"/>
        </w:rPr>
        <w:t>Journal of Education Policy</w:t>
      </w:r>
      <w:r w:rsidRPr="001258A3">
        <w:rPr>
          <w:rFonts w:ascii="Garamond" w:hAnsi="Garamond" w:cstheme="minorHAnsi"/>
          <w:sz w:val="16"/>
          <w:szCs w:val="16"/>
        </w:rPr>
        <w:t xml:space="preserve">, </w:t>
      </w:r>
      <w:r w:rsidRPr="001258A3">
        <w:rPr>
          <w:rFonts w:ascii="Garamond" w:hAnsi="Garamond" w:cstheme="minorHAnsi"/>
          <w:iCs/>
          <w:sz w:val="16"/>
          <w:szCs w:val="16"/>
        </w:rPr>
        <w:t>16(5): 455-464.</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2001. Reflexivity, democracy and praxis: reflecting on a critical moment in classroom pedagogy. </w:t>
      </w:r>
      <w:r w:rsidRPr="001258A3">
        <w:rPr>
          <w:rFonts w:ascii="Garamond" w:hAnsi="Garamond" w:cstheme="minorHAnsi"/>
          <w:i/>
          <w:sz w:val="16"/>
          <w:szCs w:val="16"/>
        </w:rPr>
        <w:t>Perspectives in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19(1): 29-37.</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*Ridge, E. &amp; Waghid, Y. 2001. Equity and distance education. </w:t>
      </w:r>
      <w:r w:rsidRPr="001258A3">
        <w:rPr>
          <w:rFonts w:ascii="Garamond" w:hAnsi="Garamond" w:cstheme="minorHAnsi"/>
          <w:i/>
          <w:sz w:val="16"/>
          <w:szCs w:val="16"/>
        </w:rPr>
        <w:t>Equity and Excellence in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iCs/>
          <w:sz w:val="16"/>
          <w:szCs w:val="16"/>
        </w:rPr>
        <w:t>34(3): 80-86.</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2000. Reconceptualising engineering education: creating spaces for outcomes and dialogical agape. </w:t>
      </w:r>
      <w:r w:rsidRPr="001258A3">
        <w:rPr>
          <w:rFonts w:ascii="Garamond" w:hAnsi="Garamond" w:cstheme="minorHAnsi"/>
          <w:i/>
          <w:sz w:val="16"/>
          <w:szCs w:val="16"/>
        </w:rPr>
        <w:t>Higher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40(3): 259-276.</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2"/>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&amp; Le Grange, L. 2000. Repositioning inclusive education in South Africa through a poststructuralist lens. </w:t>
      </w:r>
      <w:r w:rsidRPr="001258A3">
        <w:rPr>
          <w:rFonts w:ascii="Garamond" w:hAnsi="Garamond" w:cstheme="minorHAnsi"/>
          <w:i/>
          <w:sz w:val="16"/>
          <w:szCs w:val="16"/>
          <w:lang w:val="en-GB"/>
        </w:rPr>
        <w:t>International Journal of Special Education</w:t>
      </w:r>
      <w:r w:rsidRPr="001258A3">
        <w:rPr>
          <w:rFonts w:ascii="Garamond" w:hAnsi="Garamond" w:cstheme="minorHAnsi"/>
          <w:sz w:val="16"/>
          <w:szCs w:val="16"/>
          <w:lang w:val="en-GB"/>
        </w:rPr>
        <w:t>,</w:t>
      </w:r>
      <w:r w:rsidRPr="001258A3">
        <w:rPr>
          <w:rFonts w:ascii="Garamond" w:hAnsi="Garamond" w:cstheme="minorHAnsi"/>
          <w:i/>
          <w:sz w:val="16"/>
          <w:szCs w:val="16"/>
          <w:lang w:val="en-GB"/>
        </w:rPr>
        <w:t xml:space="preserve"> </w:t>
      </w:r>
      <w:r w:rsidRPr="001258A3">
        <w:rPr>
          <w:rFonts w:ascii="Garamond" w:hAnsi="Garamond" w:cstheme="minorHAnsi"/>
          <w:sz w:val="16"/>
          <w:szCs w:val="16"/>
          <w:lang w:val="en-GB"/>
        </w:rPr>
        <w:t>15(2): 92-102</w:t>
      </w:r>
      <w:r w:rsidRPr="001258A3">
        <w:rPr>
          <w:rFonts w:ascii="Garamond" w:hAnsi="Garamond" w:cstheme="minorHAnsi"/>
          <w:i/>
          <w:sz w:val="16"/>
          <w:szCs w:val="16"/>
          <w:lang w:val="en-GB"/>
        </w:rPr>
        <w:t>.</w:t>
      </w:r>
    </w:p>
    <w:p w:rsidR="00687D75" w:rsidRPr="001258A3" w:rsidRDefault="00687D75" w:rsidP="00F446D5">
      <w:pPr>
        <w:pStyle w:val="ListParagraph"/>
        <w:tabs>
          <w:tab w:val="left" w:pos="426"/>
          <w:tab w:val="left" w:pos="2160"/>
        </w:tabs>
        <w:ind w:left="426"/>
        <w:contextualSpacing/>
        <w:jc w:val="both"/>
        <w:rPr>
          <w:rFonts w:ascii="Garamond" w:hAnsi="Garamond" w:cstheme="minorHAnsi"/>
          <w:sz w:val="16"/>
          <w:szCs w:val="16"/>
        </w:rPr>
      </w:pPr>
    </w:p>
    <w:p w:rsidR="00687D75" w:rsidRPr="001258A3" w:rsidRDefault="00687D75" w:rsidP="00F446D5">
      <w:pPr>
        <w:pStyle w:val="ListParagraph"/>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&amp; Cilliers, C. 2000. Integrating university research, teaching and community service: a practice of greater social relevance. </w:t>
      </w:r>
      <w:r w:rsidRPr="001258A3">
        <w:rPr>
          <w:rFonts w:ascii="Garamond" w:hAnsi="Garamond" w:cstheme="minorHAnsi"/>
          <w:i/>
          <w:sz w:val="16"/>
          <w:szCs w:val="16"/>
        </w:rPr>
        <w:t>International Journal of Special Education</w:t>
      </w:r>
      <w:r w:rsidRPr="001258A3">
        <w:rPr>
          <w:rFonts w:ascii="Garamond" w:hAnsi="Garamond" w:cstheme="minorHAnsi"/>
          <w:sz w:val="16"/>
          <w:szCs w:val="16"/>
        </w:rPr>
        <w:t>, 15(2): 46-64.</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1998. Improving teaching and learning at a distance through collegial partnerships. </w:t>
      </w:r>
      <w:r w:rsidRPr="001258A3">
        <w:rPr>
          <w:rFonts w:ascii="Garamond" w:hAnsi="Garamond" w:cstheme="minorHAnsi"/>
          <w:i/>
          <w:sz w:val="16"/>
          <w:szCs w:val="16"/>
        </w:rPr>
        <w:t>Open Learning</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13(1): 45-51.</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1997. Islamic educational institutions: can the heritage of the past be sustainable? </w:t>
      </w:r>
      <w:r w:rsidRPr="001258A3">
        <w:rPr>
          <w:rFonts w:ascii="Garamond" w:hAnsi="Garamond" w:cstheme="minorHAnsi"/>
          <w:i/>
          <w:sz w:val="16"/>
          <w:szCs w:val="16"/>
        </w:rPr>
        <w:t>American Journal of Islamic Social Sciences</w:t>
      </w:r>
      <w:r w:rsidRPr="001258A3">
        <w:rPr>
          <w:rFonts w:ascii="Garamond" w:hAnsi="Garamond" w:cstheme="minorHAnsi"/>
          <w:sz w:val="16"/>
          <w:szCs w:val="16"/>
        </w:rPr>
        <w:t>, 14(4): 35-49.</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#*Waghid, Y. 1996. In search of a boundless ocean and new skies: human creativity is a matter of action</w:t>
      </w:r>
      <w:r w:rsidRPr="001258A3">
        <w:rPr>
          <w:rFonts w:ascii="Garamond" w:hAnsi="Garamond" w:cstheme="minorHAnsi"/>
          <w:i/>
          <w:sz w:val="16"/>
          <w:szCs w:val="16"/>
        </w:rPr>
        <w:t xml:space="preserve">, </w:t>
      </w:r>
      <w:r w:rsidRPr="001258A3">
        <w:rPr>
          <w:rFonts w:ascii="Garamond" w:hAnsi="Garamond" w:cstheme="minorHAnsi"/>
          <w:sz w:val="16"/>
          <w:szCs w:val="16"/>
        </w:rPr>
        <w:t xml:space="preserve">striving and intellectual exertion. </w:t>
      </w:r>
      <w:r w:rsidRPr="001258A3">
        <w:rPr>
          <w:rFonts w:ascii="Garamond" w:hAnsi="Garamond" w:cstheme="minorHAnsi"/>
          <w:i/>
          <w:sz w:val="16"/>
          <w:szCs w:val="16"/>
        </w:rPr>
        <w:t>American Journal of Islamic Social Sciences</w:t>
      </w:r>
      <w:r w:rsidRPr="001258A3">
        <w:rPr>
          <w:rFonts w:ascii="Garamond" w:hAnsi="Garamond" w:cstheme="minorHAnsi"/>
          <w:sz w:val="16"/>
          <w:szCs w:val="16"/>
        </w:rPr>
        <w:t>, 13(3): 353-365.</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1996. Does philosophy of Islamic education necessarily lead to doctrinaire thinking? </w:t>
      </w:r>
      <w:r w:rsidRPr="001258A3">
        <w:rPr>
          <w:rFonts w:ascii="Garamond" w:hAnsi="Garamond" w:cstheme="minorHAnsi"/>
          <w:i/>
          <w:sz w:val="16"/>
          <w:szCs w:val="16"/>
        </w:rPr>
        <w:t>American Journal of Islamic Social Sciences</w:t>
      </w:r>
      <w:r w:rsidRPr="001258A3">
        <w:rPr>
          <w:rFonts w:ascii="Garamond" w:hAnsi="Garamond" w:cstheme="minorHAnsi"/>
          <w:sz w:val="16"/>
          <w:szCs w:val="16"/>
        </w:rPr>
        <w:t>, 12(3): 320-328.</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 w:val="left" w:pos="8931"/>
        </w:tabs>
        <w:contextualSpacing/>
        <w:jc w:val="both"/>
        <w:rPr>
          <w:rFonts w:ascii="Garamond" w:hAnsi="Garamond" w:cstheme="minorHAnsi"/>
          <w:sz w:val="16"/>
          <w:szCs w:val="16"/>
        </w:rPr>
      </w:pPr>
      <w:r w:rsidRPr="001258A3">
        <w:rPr>
          <w:rFonts w:ascii="Garamond" w:hAnsi="Garamond" w:cstheme="minorHAnsi"/>
          <w:sz w:val="16"/>
          <w:szCs w:val="16"/>
        </w:rPr>
        <w:t xml:space="preserve">Waghid, Y. 1996. </w:t>
      </w:r>
      <w:r w:rsidRPr="001258A3">
        <w:rPr>
          <w:rFonts w:ascii="Garamond" w:hAnsi="Garamond" w:cstheme="minorHAnsi"/>
          <w:i/>
          <w:sz w:val="16"/>
          <w:szCs w:val="16"/>
        </w:rPr>
        <w:t xml:space="preserve">Ta’dib: </w:t>
      </w:r>
      <w:r w:rsidRPr="001258A3">
        <w:rPr>
          <w:rFonts w:ascii="Garamond" w:hAnsi="Garamond" w:cstheme="minorHAnsi"/>
          <w:sz w:val="16"/>
          <w:szCs w:val="16"/>
        </w:rPr>
        <w:t>restatement of</w:t>
      </w:r>
      <w:r w:rsidRPr="001258A3">
        <w:rPr>
          <w:rFonts w:ascii="Garamond" w:hAnsi="Garamond" w:cstheme="minorHAnsi"/>
          <w:i/>
          <w:sz w:val="16"/>
          <w:szCs w:val="16"/>
        </w:rPr>
        <w:t xml:space="preserve"> </w:t>
      </w:r>
      <w:r w:rsidRPr="001258A3">
        <w:rPr>
          <w:rFonts w:ascii="Garamond" w:hAnsi="Garamond" w:cstheme="minorHAnsi"/>
          <w:sz w:val="16"/>
          <w:szCs w:val="16"/>
        </w:rPr>
        <w:t xml:space="preserve">Islamic education. </w:t>
      </w:r>
      <w:r w:rsidRPr="001258A3">
        <w:rPr>
          <w:rFonts w:ascii="Garamond" w:hAnsi="Garamond" w:cstheme="minorHAnsi"/>
          <w:i/>
          <w:sz w:val="16"/>
          <w:szCs w:val="16"/>
        </w:rPr>
        <w:t>Muslim Education Quarterly</w:t>
      </w:r>
      <w:r w:rsidRPr="001258A3">
        <w:rPr>
          <w:rFonts w:ascii="Garamond" w:hAnsi="Garamond" w:cstheme="minorHAnsi"/>
          <w:sz w:val="16"/>
          <w:szCs w:val="16"/>
        </w:rPr>
        <w:t>, 13(4): 32-45.</w:t>
      </w:r>
    </w:p>
    <w:p w:rsidR="00687D75" w:rsidRPr="001258A3" w:rsidRDefault="00687D75" w:rsidP="00F446D5">
      <w:pPr>
        <w:widowControl w:val="0"/>
        <w:tabs>
          <w:tab w:val="left" w:pos="426"/>
          <w:tab w:val="left" w:pos="2160"/>
          <w:tab w:val="left" w:pos="8931"/>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 w:val="left" w:pos="8931"/>
        </w:tabs>
        <w:contextualSpacing/>
        <w:jc w:val="both"/>
        <w:rPr>
          <w:rFonts w:ascii="Garamond" w:hAnsi="Garamond" w:cstheme="minorHAnsi"/>
          <w:sz w:val="16"/>
          <w:szCs w:val="16"/>
        </w:rPr>
      </w:pPr>
      <w:r w:rsidRPr="001258A3">
        <w:rPr>
          <w:rFonts w:ascii="Garamond" w:hAnsi="Garamond" w:cstheme="minorHAnsi"/>
          <w:sz w:val="16"/>
          <w:szCs w:val="16"/>
        </w:rPr>
        <w:t xml:space="preserve">Waghid, Y. 1996. Can a theory of Islamic education be epistemologically </w:t>
      </w:r>
      <w:proofErr w:type="gramStart"/>
      <w:r w:rsidRPr="001258A3">
        <w:rPr>
          <w:rFonts w:ascii="Garamond" w:hAnsi="Garamond" w:cstheme="minorHAnsi"/>
          <w:sz w:val="16"/>
          <w:szCs w:val="16"/>
        </w:rPr>
        <w:t>neutral.</w:t>
      </w:r>
      <w:proofErr w:type="gramEnd"/>
      <w:r w:rsidRPr="001258A3">
        <w:rPr>
          <w:rFonts w:ascii="Garamond" w:hAnsi="Garamond" w:cstheme="minorHAnsi"/>
          <w:sz w:val="16"/>
          <w:szCs w:val="16"/>
        </w:rPr>
        <w:t xml:space="preserve"> </w:t>
      </w:r>
      <w:r w:rsidRPr="001258A3">
        <w:rPr>
          <w:rFonts w:ascii="Garamond" w:hAnsi="Garamond" w:cstheme="minorHAnsi"/>
          <w:i/>
          <w:sz w:val="16"/>
          <w:szCs w:val="16"/>
        </w:rPr>
        <w:t>Muslim Education Quarterly</w:t>
      </w:r>
      <w:r w:rsidRPr="001258A3">
        <w:rPr>
          <w:rFonts w:ascii="Garamond" w:hAnsi="Garamond" w:cstheme="minorHAnsi"/>
          <w:sz w:val="16"/>
          <w:szCs w:val="16"/>
        </w:rPr>
        <w:t>, 12(2): 43-54.</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1996. Creative order, truth and justice: the rationale of Islamic science. </w:t>
      </w:r>
      <w:r w:rsidRPr="001258A3">
        <w:rPr>
          <w:rFonts w:ascii="Garamond" w:hAnsi="Garamond" w:cstheme="minorHAnsi"/>
          <w:i/>
          <w:sz w:val="16"/>
          <w:szCs w:val="16"/>
        </w:rPr>
        <w:t>Journal of Islamic Science</w:t>
      </w:r>
      <w:r w:rsidRPr="001258A3">
        <w:rPr>
          <w:rFonts w:ascii="Garamond" w:hAnsi="Garamond" w:cstheme="minorHAnsi"/>
          <w:sz w:val="16"/>
          <w:szCs w:val="16"/>
        </w:rPr>
        <w:t>, 12(1): 87-101.</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1995. Shura or dialogue: a procedure towards addressing the problems in madrassah schooling in South Africa. </w:t>
      </w:r>
      <w:r w:rsidRPr="001258A3">
        <w:rPr>
          <w:rFonts w:ascii="Garamond" w:hAnsi="Garamond" w:cstheme="minorHAnsi"/>
          <w:i/>
          <w:sz w:val="16"/>
          <w:szCs w:val="16"/>
        </w:rPr>
        <w:t>Muslim Education Quarterly</w:t>
      </w:r>
      <w:r w:rsidRPr="001258A3">
        <w:rPr>
          <w:rFonts w:ascii="Garamond" w:hAnsi="Garamond" w:cstheme="minorHAnsi"/>
          <w:sz w:val="16"/>
          <w:szCs w:val="16"/>
        </w:rPr>
        <w:t>, 12(2): 34-51.</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1995. Implications of the concept </w:t>
      </w:r>
      <w:r w:rsidRPr="001258A3">
        <w:rPr>
          <w:rFonts w:ascii="Garamond" w:hAnsi="Garamond" w:cstheme="minorHAnsi"/>
          <w:i/>
          <w:sz w:val="16"/>
          <w:szCs w:val="16"/>
        </w:rPr>
        <w:t>khala ifal ard</w:t>
      </w:r>
      <w:r w:rsidRPr="001258A3">
        <w:rPr>
          <w:rFonts w:ascii="Garamond" w:hAnsi="Garamond" w:cstheme="minorHAnsi"/>
          <w:sz w:val="16"/>
          <w:szCs w:val="16"/>
        </w:rPr>
        <w:t xml:space="preserve"> (inheritors of the earth) for a teaching community in South Africa. </w:t>
      </w:r>
      <w:r w:rsidRPr="001258A3">
        <w:rPr>
          <w:rFonts w:ascii="Garamond" w:hAnsi="Garamond" w:cstheme="minorHAnsi"/>
          <w:i/>
          <w:sz w:val="16"/>
          <w:szCs w:val="16"/>
        </w:rPr>
        <w:t>Muslim Education Quarterly</w:t>
      </w:r>
      <w:r w:rsidRPr="001258A3">
        <w:rPr>
          <w:rFonts w:ascii="Garamond" w:hAnsi="Garamond" w:cstheme="minorHAnsi"/>
          <w:sz w:val="16"/>
          <w:szCs w:val="16"/>
        </w:rPr>
        <w:t>, 13(1): 68-78.</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1994. Could the practice of Islamic educational research be scientific? </w:t>
      </w:r>
      <w:r w:rsidRPr="001258A3">
        <w:rPr>
          <w:rFonts w:ascii="Garamond" w:hAnsi="Garamond" w:cstheme="minorHAnsi"/>
          <w:i/>
          <w:sz w:val="16"/>
          <w:szCs w:val="16"/>
        </w:rPr>
        <w:t>Journal of Islamic Science</w:t>
      </w:r>
      <w:r w:rsidRPr="001258A3">
        <w:rPr>
          <w:rFonts w:ascii="Garamond" w:hAnsi="Garamond" w:cstheme="minorHAnsi"/>
          <w:sz w:val="16"/>
          <w:szCs w:val="16"/>
        </w:rPr>
        <w:t>, 10(2): 51-63.</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1994. Conceptually based problems within madrassah education in South Africa. </w:t>
      </w:r>
      <w:r w:rsidRPr="001258A3">
        <w:rPr>
          <w:rFonts w:ascii="Garamond" w:hAnsi="Garamond" w:cstheme="minorHAnsi"/>
          <w:i/>
          <w:sz w:val="16"/>
          <w:szCs w:val="16"/>
        </w:rPr>
        <w:t>Muslim Education Quarterly</w:t>
      </w:r>
      <w:r w:rsidRPr="001258A3">
        <w:rPr>
          <w:rFonts w:ascii="Garamond" w:hAnsi="Garamond" w:cstheme="minorHAnsi"/>
          <w:sz w:val="16"/>
          <w:szCs w:val="16"/>
        </w:rPr>
        <w:t>, 11(2): 9-28.</w:t>
      </w:r>
    </w:p>
    <w:p w:rsidR="00687D75" w:rsidRPr="001258A3" w:rsidRDefault="00687D75" w:rsidP="00F446D5">
      <w:pPr>
        <w:pStyle w:val="ListParagraph"/>
        <w:tabs>
          <w:tab w:val="left" w:pos="426"/>
        </w:tabs>
        <w:ind w:left="426" w:hanging="426"/>
        <w:contextualSpacing/>
        <w:jc w:val="both"/>
        <w:rPr>
          <w:rFonts w:ascii="Garamond" w:hAnsi="Garamond" w:cstheme="minorHAnsi"/>
          <w:sz w:val="16"/>
          <w:szCs w:val="16"/>
        </w:rPr>
      </w:pPr>
    </w:p>
    <w:p w:rsidR="00687D75" w:rsidRPr="001258A3" w:rsidRDefault="00687D75" w:rsidP="00F446D5">
      <w:pPr>
        <w:widowControl w:val="0"/>
        <w:tabs>
          <w:tab w:val="left" w:pos="2160"/>
        </w:tabs>
        <w:ind w:left="720"/>
        <w:contextualSpacing/>
        <w:jc w:val="both"/>
        <w:outlineLvl w:val="0"/>
        <w:rPr>
          <w:rFonts w:ascii="Garamond" w:hAnsi="Garamond" w:cstheme="minorHAnsi"/>
          <w:i/>
          <w:sz w:val="16"/>
          <w:szCs w:val="16"/>
        </w:rPr>
      </w:pPr>
      <w:r w:rsidRPr="001258A3">
        <w:rPr>
          <w:rFonts w:ascii="Garamond" w:hAnsi="Garamond" w:cstheme="minorHAnsi"/>
          <w:i/>
          <w:sz w:val="16"/>
          <w:szCs w:val="16"/>
        </w:rPr>
        <w:t>Refereed</w:t>
      </w:r>
    </w:p>
    <w:p w:rsidR="00687D75" w:rsidRPr="001258A3" w:rsidRDefault="00687D75" w:rsidP="00F446D5">
      <w:pPr>
        <w:widowControl w:val="0"/>
        <w:tabs>
          <w:tab w:val="left" w:pos="2160"/>
        </w:tabs>
        <w:ind w:left="720"/>
        <w:contextualSpacing/>
        <w:jc w:val="both"/>
        <w:rPr>
          <w:rFonts w:ascii="Garamond" w:hAnsi="Garamond" w:cstheme="minorHAnsi"/>
          <w:i/>
          <w:sz w:val="16"/>
          <w:szCs w:val="16"/>
        </w:rPr>
      </w:pPr>
      <w:r w:rsidRPr="001258A3">
        <w:rPr>
          <w:rFonts w:ascii="Garamond" w:hAnsi="Garamond" w:cstheme="minorHAnsi"/>
          <w:i/>
          <w:sz w:val="16"/>
          <w:szCs w:val="16"/>
        </w:rPr>
        <w:t>National (</w:t>
      </w:r>
      <w:r w:rsidR="00301B29" w:rsidRPr="001258A3">
        <w:rPr>
          <w:rFonts w:ascii="Garamond" w:hAnsi="Garamond" w:cstheme="minorHAnsi"/>
          <w:i/>
          <w:sz w:val="16"/>
          <w:szCs w:val="16"/>
        </w:rPr>
        <w:t>7</w:t>
      </w:r>
      <w:r w:rsidR="00152BA1">
        <w:rPr>
          <w:rFonts w:ascii="Garamond" w:hAnsi="Garamond" w:cstheme="minorHAnsi"/>
          <w:i/>
          <w:sz w:val="16"/>
          <w:szCs w:val="16"/>
        </w:rPr>
        <w:t>2</w:t>
      </w:r>
      <w:r w:rsidRPr="001258A3">
        <w:rPr>
          <w:rFonts w:ascii="Garamond" w:hAnsi="Garamond" w:cstheme="minorHAnsi"/>
          <w:i/>
          <w:sz w:val="16"/>
          <w:szCs w:val="16"/>
        </w:rPr>
        <w:t>)</w:t>
      </w:r>
    </w:p>
    <w:p w:rsidR="00687D75" w:rsidRPr="001258A3" w:rsidRDefault="00687D75" w:rsidP="00F446D5">
      <w:pPr>
        <w:contextualSpacing/>
        <w:jc w:val="both"/>
        <w:rPr>
          <w:rFonts w:ascii="Garamond" w:hAnsi="Garamond" w:cstheme="minorHAnsi"/>
          <w:sz w:val="16"/>
          <w:szCs w:val="16"/>
        </w:rPr>
      </w:pPr>
    </w:p>
    <w:p w:rsidR="00152BA1" w:rsidRDefault="00152BA1" w:rsidP="00301B29">
      <w:pPr>
        <w:pStyle w:val="ListParagraph"/>
        <w:numPr>
          <w:ilvl w:val="0"/>
          <w:numId w:val="12"/>
        </w:numPr>
        <w:spacing w:line="276" w:lineRule="auto"/>
        <w:rPr>
          <w:rFonts w:ascii="Garamond" w:hAnsi="Garamond" w:cs="Tahoma"/>
          <w:sz w:val="16"/>
          <w:szCs w:val="16"/>
        </w:rPr>
      </w:pPr>
      <w:r w:rsidRPr="001258A3">
        <w:rPr>
          <w:rFonts w:ascii="Garamond" w:hAnsi="Garamond" w:cs="Tahoma"/>
          <w:sz w:val="16"/>
          <w:szCs w:val="16"/>
        </w:rPr>
        <w:t xml:space="preserve">Waghid, Y. &amp; Davids. N. (2013) </w:t>
      </w:r>
      <w:proofErr w:type="gramStart"/>
      <w:r>
        <w:rPr>
          <w:rFonts w:ascii="Garamond" w:hAnsi="Garamond" w:cs="Tahoma"/>
          <w:sz w:val="16"/>
          <w:szCs w:val="16"/>
        </w:rPr>
        <w:t>On</w:t>
      </w:r>
      <w:proofErr w:type="gramEnd"/>
      <w:r>
        <w:rPr>
          <w:rFonts w:ascii="Garamond" w:hAnsi="Garamond" w:cs="Tahoma"/>
          <w:sz w:val="16"/>
          <w:szCs w:val="16"/>
        </w:rPr>
        <w:t xml:space="preserve"> cosmopolitanism and inclusion: Is religion a justifiable reason for exclusion? </w:t>
      </w:r>
      <w:r w:rsidRPr="001258A3">
        <w:rPr>
          <w:rFonts w:ascii="Garamond" w:hAnsi="Garamond" w:cs="Tahoma"/>
          <w:i/>
          <w:sz w:val="16"/>
          <w:szCs w:val="16"/>
        </w:rPr>
        <w:t>Journal of Education</w:t>
      </w:r>
      <w:r>
        <w:rPr>
          <w:rFonts w:ascii="Garamond" w:hAnsi="Garamond" w:cs="Tahoma"/>
          <w:i/>
          <w:sz w:val="16"/>
          <w:szCs w:val="16"/>
        </w:rPr>
        <w:t xml:space="preserve"> </w:t>
      </w:r>
      <w:r w:rsidRPr="001258A3">
        <w:rPr>
          <w:rFonts w:ascii="Garamond" w:hAnsi="Garamond" w:cs="Tahoma"/>
          <w:sz w:val="16"/>
          <w:szCs w:val="16"/>
        </w:rPr>
        <w:t>(In Press).</w:t>
      </w:r>
    </w:p>
    <w:p w:rsidR="00152BA1" w:rsidRDefault="00152BA1" w:rsidP="00152BA1">
      <w:pPr>
        <w:pStyle w:val="ListParagraph"/>
        <w:spacing w:line="276" w:lineRule="auto"/>
        <w:rPr>
          <w:rFonts w:ascii="Garamond" w:hAnsi="Garamond" w:cs="Tahoma"/>
          <w:sz w:val="16"/>
          <w:szCs w:val="16"/>
        </w:rPr>
      </w:pPr>
    </w:p>
    <w:p w:rsidR="00301B29" w:rsidRPr="001258A3" w:rsidRDefault="00301B29" w:rsidP="00301B29">
      <w:pPr>
        <w:pStyle w:val="ListParagraph"/>
        <w:numPr>
          <w:ilvl w:val="0"/>
          <w:numId w:val="12"/>
        </w:numPr>
        <w:spacing w:line="276" w:lineRule="auto"/>
        <w:rPr>
          <w:rFonts w:ascii="Garamond" w:hAnsi="Garamond" w:cs="Tahoma"/>
          <w:sz w:val="16"/>
          <w:szCs w:val="16"/>
        </w:rPr>
      </w:pPr>
      <w:r w:rsidRPr="001258A3">
        <w:rPr>
          <w:rFonts w:ascii="Garamond" w:hAnsi="Garamond" w:cs="Tahoma"/>
          <w:sz w:val="16"/>
          <w:szCs w:val="16"/>
        </w:rPr>
        <w:t xml:space="preserve">Waghid, Y. &amp; Davids. N. (2013) </w:t>
      </w:r>
      <w:proofErr w:type="gramStart"/>
      <w:r w:rsidRPr="001258A3">
        <w:rPr>
          <w:rFonts w:ascii="Garamond" w:hAnsi="Garamond" w:cs="Tahoma"/>
          <w:sz w:val="16"/>
          <w:szCs w:val="16"/>
        </w:rPr>
        <w:t>Reflecting</w:t>
      </w:r>
      <w:proofErr w:type="gramEnd"/>
      <w:r w:rsidRPr="001258A3">
        <w:rPr>
          <w:rFonts w:ascii="Garamond" w:hAnsi="Garamond" w:cs="Tahoma"/>
          <w:sz w:val="16"/>
          <w:szCs w:val="16"/>
        </w:rPr>
        <w:t xml:space="preserve"> on a doctoral supervision: From scepticism to friendship. </w:t>
      </w:r>
      <w:r w:rsidRPr="001258A3">
        <w:rPr>
          <w:rFonts w:ascii="Garamond" w:hAnsi="Garamond" w:cs="Tahoma"/>
          <w:i/>
          <w:sz w:val="16"/>
          <w:szCs w:val="16"/>
        </w:rPr>
        <w:t>South African Journal of Higher Education,</w:t>
      </w:r>
      <w:r w:rsidRPr="001258A3">
        <w:rPr>
          <w:rFonts w:ascii="Garamond" w:hAnsi="Garamond" w:cs="Tahoma"/>
          <w:sz w:val="16"/>
          <w:szCs w:val="16"/>
        </w:rPr>
        <w:t xml:space="preserve"> 27(4): (In Press). </w:t>
      </w:r>
    </w:p>
    <w:p w:rsidR="00301B29" w:rsidRPr="001258A3" w:rsidRDefault="00301B29" w:rsidP="00301B29">
      <w:pPr>
        <w:pStyle w:val="ListParagraph"/>
        <w:widowControl w:val="0"/>
        <w:tabs>
          <w:tab w:val="left" w:pos="-1440"/>
          <w:tab w:val="left" w:pos="426"/>
          <w:tab w:val="left" w:pos="2160"/>
        </w:tabs>
        <w:contextualSpacing/>
        <w:jc w:val="both"/>
        <w:rPr>
          <w:rFonts w:ascii="Garamond" w:hAnsi="Garamond" w:cstheme="minorHAnsi"/>
          <w:sz w:val="16"/>
          <w:szCs w:val="16"/>
        </w:rPr>
      </w:pPr>
    </w:p>
    <w:p w:rsidR="008A73CC" w:rsidRPr="001258A3" w:rsidRDefault="008A73CC" w:rsidP="00F446D5">
      <w:pPr>
        <w:pStyle w:val="ListParagraph"/>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Waghid, Y. &amp; Smeyers, P. 201</w:t>
      </w:r>
      <w:r w:rsidR="00016C90" w:rsidRPr="001258A3">
        <w:rPr>
          <w:rFonts w:ascii="Garamond" w:hAnsi="Garamond" w:cstheme="minorHAnsi"/>
          <w:sz w:val="16"/>
          <w:szCs w:val="16"/>
        </w:rPr>
        <w:t>2</w:t>
      </w:r>
      <w:r w:rsidRPr="001258A3">
        <w:rPr>
          <w:rFonts w:ascii="Garamond" w:hAnsi="Garamond" w:cstheme="minorHAnsi"/>
          <w:sz w:val="16"/>
          <w:szCs w:val="16"/>
        </w:rPr>
        <w:t xml:space="preserve">. Beyond democratic citizenship education: making an argument for religious freedom through an amended ethics of care. </w:t>
      </w:r>
      <w:r w:rsidRPr="001258A3">
        <w:rPr>
          <w:rFonts w:ascii="Garamond" w:hAnsi="Garamond" w:cstheme="minorHAnsi"/>
          <w:i/>
          <w:sz w:val="16"/>
          <w:szCs w:val="16"/>
        </w:rPr>
        <w:t>Journal of Education</w:t>
      </w:r>
      <w:r w:rsidR="00CD1B9A" w:rsidRPr="001258A3">
        <w:rPr>
          <w:rFonts w:ascii="Garamond" w:hAnsi="Garamond" w:cstheme="minorHAnsi"/>
          <w:i/>
          <w:sz w:val="16"/>
          <w:szCs w:val="16"/>
        </w:rPr>
        <w:t xml:space="preserve">, </w:t>
      </w:r>
      <w:r w:rsidR="00CD1B9A" w:rsidRPr="001258A3">
        <w:rPr>
          <w:rFonts w:ascii="Garamond" w:hAnsi="Garamond" w:cstheme="minorHAnsi"/>
          <w:sz w:val="16"/>
          <w:szCs w:val="16"/>
        </w:rPr>
        <w:t>53(1): 117-132</w:t>
      </w:r>
      <w:r w:rsidRPr="001258A3">
        <w:rPr>
          <w:rFonts w:ascii="Garamond" w:hAnsi="Garamond" w:cstheme="minorHAnsi"/>
          <w:sz w:val="16"/>
          <w:szCs w:val="16"/>
        </w:rPr>
        <w:t>.</w:t>
      </w:r>
    </w:p>
    <w:p w:rsidR="006C23E0" w:rsidRPr="001258A3" w:rsidRDefault="006C23E0" w:rsidP="006C23E0">
      <w:pPr>
        <w:pStyle w:val="ListParagraph"/>
        <w:rPr>
          <w:rFonts w:ascii="Garamond" w:hAnsi="Garamond" w:cstheme="minorHAnsi"/>
          <w:sz w:val="16"/>
          <w:szCs w:val="16"/>
        </w:rPr>
      </w:pPr>
    </w:p>
    <w:p w:rsidR="006C23E0" w:rsidRPr="001258A3" w:rsidRDefault="006C23E0" w:rsidP="00F446D5">
      <w:pPr>
        <w:pStyle w:val="ListParagraph"/>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ahoma"/>
          <w:sz w:val="16"/>
          <w:szCs w:val="16"/>
        </w:rPr>
        <w:lastRenderedPageBreak/>
        <w:t xml:space="preserve">Waghid, Y. &amp; Davids, N. (2012) Higher education and cosmopolitanism without illusions. </w:t>
      </w:r>
      <w:r w:rsidRPr="001258A3">
        <w:rPr>
          <w:rFonts w:ascii="Garamond" w:hAnsi="Garamond" w:cs="Tahoma"/>
          <w:i/>
          <w:sz w:val="16"/>
          <w:szCs w:val="16"/>
        </w:rPr>
        <w:t>South African Journal of Higher Education,</w:t>
      </w:r>
      <w:r w:rsidRPr="001258A3">
        <w:rPr>
          <w:rFonts w:ascii="Garamond" w:hAnsi="Garamond" w:cs="Tahoma"/>
          <w:sz w:val="16"/>
          <w:szCs w:val="16"/>
        </w:rPr>
        <w:t xml:space="preserve"> 26(6): 865 – 872.</w:t>
      </w:r>
    </w:p>
    <w:p w:rsidR="008A73CC" w:rsidRPr="001258A3" w:rsidRDefault="008A73CC" w:rsidP="00F446D5">
      <w:pPr>
        <w:pStyle w:val="ListParagraph"/>
        <w:widowControl w:val="0"/>
        <w:tabs>
          <w:tab w:val="left" w:pos="-1440"/>
          <w:tab w:val="left" w:pos="426"/>
          <w:tab w:val="left" w:pos="2160"/>
        </w:tabs>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2011. Pedagogies of hope: A Faculty of Education’s response. </w:t>
      </w:r>
      <w:r w:rsidRPr="001258A3">
        <w:rPr>
          <w:rFonts w:ascii="Garamond" w:hAnsi="Garamond" w:cstheme="minorHAnsi"/>
          <w:i/>
          <w:sz w:val="16"/>
          <w:szCs w:val="16"/>
        </w:rPr>
        <w:t>South African Journal of Higher Education</w:t>
      </w:r>
      <w:r w:rsidRPr="001258A3">
        <w:rPr>
          <w:rFonts w:ascii="Garamond" w:hAnsi="Garamond" w:cstheme="minorHAnsi"/>
          <w:sz w:val="16"/>
          <w:szCs w:val="16"/>
        </w:rPr>
        <w:t xml:space="preserve">, 25(1): </w:t>
      </w:r>
      <w:r w:rsidR="0015447C" w:rsidRPr="001258A3">
        <w:rPr>
          <w:rFonts w:ascii="Garamond" w:hAnsi="Garamond" w:cstheme="minorHAnsi"/>
          <w:sz w:val="16"/>
          <w:szCs w:val="16"/>
        </w:rPr>
        <w:t>5-13</w:t>
      </w:r>
      <w:r w:rsidRPr="001258A3">
        <w:rPr>
          <w:rFonts w:ascii="Garamond" w:hAnsi="Garamond" w:cstheme="minorHAnsi"/>
          <w:sz w:val="16"/>
          <w:szCs w:val="16"/>
        </w:rPr>
        <w:t>.</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2010. The </w:t>
      </w:r>
      <w:r w:rsidR="003D5530" w:rsidRPr="001258A3">
        <w:rPr>
          <w:rFonts w:ascii="Garamond" w:hAnsi="Garamond" w:cstheme="minorHAnsi"/>
          <w:sz w:val="16"/>
          <w:szCs w:val="16"/>
        </w:rPr>
        <w:t>d</w:t>
      </w:r>
      <w:r w:rsidRPr="001258A3">
        <w:rPr>
          <w:rFonts w:ascii="Garamond" w:hAnsi="Garamond" w:cstheme="minorHAnsi"/>
          <w:sz w:val="16"/>
          <w:szCs w:val="16"/>
        </w:rPr>
        <w:t xml:space="preserve">ecline of </w:t>
      </w:r>
      <w:r w:rsidR="003D5530" w:rsidRPr="001258A3">
        <w:rPr>
          <w:rFonts w:ascii="Garamond" w:hAnsi="Garamond" w:cstheme="minorHAnsi"/>
          <w:sz w:val="16"/>
          <w:szCs w:val="16"/>
        </w:rPr>
        <w:t>e</w:t>
      </w:r>
      <w:r w:rsidRPr="001258A3">
        <w:rPr>
          <w:rFonts w:ascii="Garamond" w:hAnsi="Garamond" w:cstheme="minorHAnsi"/>
          <w:sz w:val="16"/>
          <w:szCs w:val="16"/>
        </w:rPr>
        <w:t xml:space="preserve">ducational </w:t>
      </w:r>
      <w:r w:rsidR="003D5530" w:rsidRPr="001258A3">
        <w:rPr>
          <w:rFonts w:ascii="Garamond" w:hAnsi="Garamond" w:cstheme="minorHAnsi"/>
          <w:sz w:val="16"/>
          <w:szCs w:val="16"/>
        </w:rPr>
        <w:t>r</w:t>
      </w:r>
      <w:r w:rsidRPr="001258A3">
        <w:rPr>
          <w:rFonts w:ascii="Garamond" w:hAnsi="Garamond" w:cstheme="minorHAnsi"/>
          <w:sz w:val="16"/>
          <w:szCs w:val="16"/>
        </w:rPr>
        <w:t xml:space="preserve">esearch in South Africa: Reconstituting the </w:t>
      </w:r>
      <w:r w:rsidR="003D5530" w:rsidRPr="001258A3">
        <w:rPr>
          <w:rFonts w:ascii="Garamond" w:hAnsi="Garamond" w:cstheme="minorHAnsi"/>
          <w:sz w:val="16"/>
          <w:szCs w:val="16"/>
        </w:rPr>
        <w:t>p</w:t>
      </w:r>
      <w:r w:rsidRPr="001258A3">
        <w:rPr>
          <w:rFonts w:ascii="Garamond" w:hAnsi="Garamond" w:cstheme="minorHAnsi"/>
          <w:sz w:val="16"/>
          <w:szCs w:val="16"/>
        </w:rPr>
        <w:t xml:space="preserve">lace of </w:t>
      </w:r>
      <w:r w:rsidR="003D5530" w:rsidRPr="001258A3">
        <w:rPr>
          <w:rFonts w:ascii="Garamond" w:hAnsi="Garamond" w:cstheme="minorHAnsi"/>
          <w:sz w:val="16"/>
          <w:szCs w:val="16"/>
        </w:rPr>
        <w:t>r</w:t>
      </w:r>
      <w:r w:rsidRPr="001258A3">
        <w:rPr>
          <w:rFonts w:ascii="Garamond" w:hAnsi="Garamond" w:cstheme="minorHAnsi"/>
          <w:sz w:val="16"/>
          <w:szCs w:val="16"/>
        </w:rPr>
        <w:t xml:space="preserve">eason. </w:t>
      </w:r>
      <w:r w:rsidRPr="001258A3">
        <w:rPr>
          <w:rFonts w:ascii="Garamond" w:hAnsi="Garamond" w:cstheme="minorHAnsi"/>
          <w:i/>
          <w:sz w:val="16"/>
          <w:szCs w:val="16"/>
        </w:rPr>
        <w:t>Southern African Review of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16(2): 61-72.</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2"/>
        </w:numPr>
        <w:tabs>
          <w:tab w:val="left" w:pos="426"/>
        </w:tabs>
        <w:contextualSpacing/>
        <w:jc w:val="both"/>
        <w:rPr>
          <w:rFonts w:ascii="Garamond" w:hAnsi="Garamond" w:cstheme="minorHAnsi"/>
          <w:sz w:val="16"/>
          <w:szCs w:val="16"/>
          <w:lang w:eastAsia="en-ZA"/>
        </w:rPr>
      </w:pPr>
      <w:r w:rsidRPr="001258A3">
        <w:rPr>
          <w:rFonts w:ascii="Garamond" w:hAnsi="Garamond" w:cstheme="minorHAnsi"/>
          <w:bCs/>
          <w:sz w:val="16"/>
          <w:szCs w:val="16"/>
          <w:lang w:eastAsia="en-ZA"/>
        </w:rPr>
        <w:t xml:space="preserve">*Waghid, Y. </w:t>
      </w:r>
      <w:r w:rsidRPr="001258A3">
        <w:rPr>
          <w:rFonts w:ascii="Garamond" w:hAnsi="Garamond" w:cstheme="minorHAnsi"/>
          <w:sz w:val="16"/>
          <w:szCs w:val="16"/>
          <w:lang w:eastAsia="en-ZA"/>
        </w:rPr>
        <w:t xml:space="preserve">2010. Education, </w:t>
      </w:r>
      <w:r w:rsidR="003D5530" w:rsidRPr="001258A3">
        <w:rPr>
          <w:rFonts w:ascii="Garamond" w:hAnsi="Garamond" w:cstheme="minorHAnsi"/>
          <w:sz w:val="16"/>
          <w:szCs w:val="16"/>
          <w:lang w:eastAsia="en-ZA"/>
        </w:rPr>
        <w:t>p</w:t>
      </w:r>
      <w:r w:rsidRPr="001258A3">
        <w:rPr>
          <w:rFonts w:ascii="Garamond" w:hAnsi="Garamond" w:cstheme="minorHAnsi"/>
          <w:sz w:val="16"/>
          <w:szCs w:val="16"/>
          <w:lang w:eastAsia="en-ZA"/>
        </w:rPr>
        <w:t xml:space="preserve">erformance and a </w:t>
      </w:r>
      <w:r w:rsidR="003D5530" w:rsidRPr="001258A3">
        <w:rPr>
          <w:rFonts w:ascii="Garamond" w:hAnsi="Garamond" w:cstheme="minorHAnsi"/>
          <w:sz w:val="16"/>
          <w:szCs w:val="16"/>
          <w:lang w:eastAsia="en-ZA"/>
        </w:rPr>
        <w:t>c</w:t>
      </w:r>
      <w:r w:rsidRPr="001258A3">
        <w:rPr>
          <w:rFonts w:ascii="Garamond" w:hAnsi="Garamond" w:cstheme="minorHAnsi"/>
          <w:sz w:val="16"/>
          <w:szCs w:val="16"/>
          <w:lang w:eastAsia="en-ZA"/>
        </w:rPr>
        <w:t xml:space="preserve">osmopolitan </w:t>
      </w:r>
      <w:r w:rsidR="003D5530" w:rsidRPr="001258A3">
        <w:rPr>
          <w:rFonts w:ascii="Garamond" w:hAnsi="Garamond" w:cstheme="minorHAnsi"/>
          <w:sz w:val="16"/>
          <w:szCs w:val="16"/>
          <w:lang w:eastAsia="en-ZA"/>
        </w:rPr>
        <w:t>i</w:t>
      </w:r>
      <w:r w:rsidRPr="001258A3">
        <w:rPr>
          <w:rFonts w:ascii="Garamond" w:hAnsi="Garamond" w:cstheme="minorHAnsi"/>
          <w:sz w:val="16"/>
          <w:szCs w:val="16"/>
          <w:lang w:eastAsia="en-ZA"/>
        </w:rPr>
        <w:t xml:space="preserve">maginary. </w:t>
      </w:r>
      <w:r w:rsidRPr="001258A3">
        <w:rPr>
          <w:rFonts w:ascii="Garamond" w:hAnsi="Garamond" w:cstheme="minorHAnsi"/>
          <w:i/>
          <w:sz w:val="16"/>
          <w:szCs w:val="16"/>
          <w:lang w:eastAsia="en-ZA"/>
        </w:rPr>
        <w:t>South African Journal of Higher Education</w:t>
      </w:r>
      <w:r w:rsidRPr="001258A3">
        <w:rPr>
          <w:rFonts w:ascii="Garamond" w:hAnsi="Garamond" w:cstheme="minorHAnsi"/>
          <w:sz w:val="16"/>
          <w:szCs w:val="16"/>
          <w:lang w:eastAsia="en-ZA"/>
        </w:rPr>
        <w:t>, 24(6): In press.</w:t>
      </w:r>
    </w:p>
    <w:p w:rsidR="00687D75" w:rsidRPr="001258A3" w:rsidRDefault="00687D75" w:rsidP="00F446D5">
      <w:pPr>
        <w:tabs>
          <w:tab w:val="left" w:pos="426"/>
        </w:tabs>
        <w:ind w:left="426" w:hanging="426"/>
        <w:contextualSpacing/>
        <w:jc w:val="both"/>
        <w:rPr>
          <w:rFonts w:ascii="Garamond" w:hAnsi="Garamond" w:cstheme="minorHAnsi"/>
          <w:sz w:val="16"/>
          <w:szCs w:val="16"/>
          <w:lang w:eastAsia="en-ZA"/>
        </w:rPr>
      </w:pPr>
    </w:p>
    <w:p w:rsidR="00687D75" w:rsidRPr="001258A3" w:rsidRDefault="00687D75" w:rsidP="00F446D5">
      <w:pPr>
        <w:pStyle w:val="ListParagraph"/>
        <w:numPr>
          <w:ilvl w:val="0"/>
          <w:numId w:val="12"/>
        </w:numPr>
        <w:tabs>
          <w:tab w:val="left" w:pos="426"/>
        </w:tabs>
        <w:contextualSpacing/>
        <w:jc w:val="both"/>
        <w:rPr>
          <w:rFonts w:ascii="Garamond" w:hAnsi="Garamond" w:cstheme="minorHAnsi"/>
          <w:sz w:val="16"/>
          <w:szCs w:val="16"/>
          <w:lang w:eastAsia="en-ZA"/>
        </w:rPr>
      </w:pPr>
      <w:r w:rsidRPr="001258A3">
        <w:rPr>
          <w:rFonts w:ascii="Garamond" w:hAnsi="Garamond" w:cstheme="minorHAnsi"/>
          <w:bCs/>
          <w:sz w:val="16"/>
          <w:szCs w:val="16"/>
          <w:lang w:eastAsia="en-ZA"/>
        </w:rPr>
        <w:t xml:space="preserve">*Waghid, Y. </w:t>
      </w:r>
      <w:r w:rsidRPr="001258A3">
        <w:rPr>
          <w:rFonts w:ascii="Garamond" w:hAnsi="Garamond" w:cstheme="minorHAnsi"/>
          <w:sz w:val="16"/>
          <w:szCs w:val="16"/>
          <w:lang w:eastAsia="en-ZA"/>
        </w:rPr>
        <w:t>2010. Beyond the university of racial diversity: Some remarks on race, diversity, (dis)advantage and affirmative action.</w:t>
      </w:r>
      <w:r w:rsidRPr="001258A3">
        <w:rPr>
          <w:rFonts w:ascii="Garamond" w:hAnsi="Garamond" w:cstheme="minorHAnsi"/>
          <w:i/>
          <w:sz w:val="16"/>
          <w:szCs w:val="16"/>
          <w:lang w:eastAsia="en-ZA"/>
        </w:rPr>
        <w:t xml:space="preserve"> South African Journal of Higher Education</w:t>
      </w:r>
      <w:r w:rsidRPr="001258A3">
        <w:rPr>
          <w:rFonts w:ascii="Garamond" w:hAnsi="Garamond" w:cstheme="minorHAnsi"/>
          <w:sz w:val="16"/>
          <w:szCs w:val="16"/>
          <w:lang w:eastAsia="en-ZA"/>
        </w:rPr>
        <w:t>, 24(2): 373-375.</w:t>
      </w:r>
    </w:p>
    <w:p w:rsidR="00687D75" w:rsidRPr="001258A3" w:rsidRDefault="00687D75" w:rsidP="00F446D5">
      <w:pPr>
        <w:tabs>
          <w:tab w:val="left" w:pos="426"/>
        </w:tabs>
        <w:ind w:left="426" w:hanging="426"/>
        <w:contextualSpacing/>
        <w:jc w:val="both"/>
        <w:rPr>
          <w:rFonts w:ascii="Garamond" w:hAnsi="Garamond" w:cstheme="minorHAnsi"/>
          <w:sz w:val="16"/>
          <w:szCs w:val="16"/>
          <w:lang w:eastAsia="en-ZA"/>
        </w:rPr>
      </w:pPr>
    </w:p>
    <w:p w:rsidR="00687D75" w:rsidRPr="001258A3" w:rsidRDefault="00687D75" w:rsidP="00F446D5">
      <w:pPr>
        <w:pStyle w:val="ListParagraph"/>
        <w:numPr>
          <w:ilvl w:val="0"/>
          <w:numId w:val="12"/>
        </w:numPr>
        <w:tabs>
          <w:tab w:val="left" w:pos="426"/>
        </w:tabs>
        <w:contextualSpacing/>
        <w:jc w:val="both"/>
        <w:rPr>
          <w:rFonts w:ascii="Garamond" w:hAnsi="Garamond" w:cstheme="minorHAnsi"/>
          <w:sz w:val="16"/>
          <w:szCs w:val="16"/>
          <w:lang w:eastAsia="en-ZA"/>
        </w:rPr>
      </w:pPr>
      <w:r w:rsidRPr="001258A3">
        <w:rPr>
          <w:rFonts w:ascii="Garamond" w:hAnsi="Garamond" w:cstheme="minorHAnsi"/>
          <w:bCs/>
          <w:sz w:val="16"/>
          <w:szCs w:val="16"/>
          <w:lang w:eastAsia="en-ZA"/>
        </w:rPr>
        <w:t xml:space="preserve">*Waghid, Y. </w:t>
      </w:r>
      <w:r w:rsidRPr="001258A3">
        <w:rPr>
          <w:rFonts w:ascii="Garamond" w:hAnsi="Garamond" w:cstheme="minorHAnsi"/>
          <w:sz w:val="16"/>
          <w:szCs w:val="16"/>
          <w:lang w:eastAsia="en-ZA"/>
        </w:rPr>
        <w:t xml:space="preserve">2009. On the unattentiveness of South African higher education research to teaching and learning. </w:t>
      </w:r>
      <w:r w:rsidRPr="001258A3">
        <w:rPr>
          <w:rFonts w:ascii="Garamond" w:hAnsi="Garamond" w:cstheme="minorHAnsi"/>
          <w:i/>
          <w:sz w:val="16"/>
          <w:szCs w:val="16"/>
          <w:lang w:eastAsia="en-ZA"/>
        </w:rPr>
        <w:t>South African Journal of Higher Education</w:t>
      </w:r>
      <w:r w:rsidRPr="001258A3">
        <w:rPr>
          <w:rFonts w:ascii="Garamond" w:hAnsi="Garamond" w:cstheme="minorHAnsi"/>
          <w:sz w:val="16"/>
          <w:szCs w:val="16"/>
          <w:lang w:eastAsia="en-ZA"/>
        </w:rPr>
        <w:t>, 23(6): 1126-1132.</w:t>
      </w:r>
    </w:p>
    <w:p w:rsidR="00687D75" w:rsidRPr="001258A3" w:rsidRDefault="00687D75" w:rsidP="00F446D5">
      <w:pPr>
        <w:pStyle w:val="ListParagraph"/>
        <w:contextualSpacing/>
        <w:jc w:val="both"/>
        <w:rPr>
          <w:rFonts w:ascii="Garamond" w:hAnsi="Garamond" w:cstheme="minorHAnsi"/>
          <w:bCs/>
          <w:sz w:val="16"/>
          <w:szCs w:val="16"/>
          <w:lang w:eastAsia="en-ZA"/>
        </w:rPr>
      </w:pPr>
    </w:p>
    <w:p w:rsidR="00687D75" w:rsidRPr="001258A3" w:rsidRDefault="00687D75" w:rsidP="00F446D5">
      <w:pPr>
        <w:pStyle w:val="ListParagraph"/>
        <w:numPr>
          <w:ilvl w:val="0"/>
          <w:numId w:val="12"/>
        </w:numPr>
        <w:tabs>
          <w:tab w:val="left" w:pos="426"/>
        </w:tabs>
        <w:contextualSpacing/>
        <w:jc w:val="both"/>
        <w:rPr>
          <w:rFonts w:ascii="Garamond" w:hAnsi="Garamond" w:cstheme="minorHAnsi"/>
          <w:sz w:val="16"/>
          <w:szCs w:val="16"/>
          <w:lang w:eastAsia="en-ZA"/>
        </w:rPr>
      </w:pPr>
      <w:r w:rsidRPr="001258A3">
        <w:rPr>
          <w:rFonts w:ascii="Garamond" w:hAnsi="Garamond" w:cstheme="minorHAnsi"/>
          <w:bCs/>
          <w:sz w:val="16"/>
          <w:szCs w:val="16"/>
          <w:lang w:eastAsia="en-ZA"/>
        </w:rPr>
        <w:t>*Waghid</w:t>
      </w:r>
      <w:proofErr w:type="gramStart"/>
      <w:r w:rsidRPr="001258A3">
        <w:rPr>
          <w:rFonts w:ascii="Garamond" w:hAnsi="Garamond" w:cstheme="minorHAnsi"/>
          <w:bCs/>
          <w:sz w:val="16"/>
          <w:szCs w:val="16"/>
          <w:lang w:eastAsia="en-ZA"/>
        </w:rPr>
        <w:t>,Y</w:t>
      </w:r>
      <w:proofErr w:type="gramEnd"/>
      <w:r w:rsidRPr="001258A3">
        <w:rPr>
          <w:rFonts w:ascii="Garamond" w:hAnsi="Garamond" w:cstheme="minorHAnsi"/>
          <w:bCs/>
          <w:sz w:val="16"/>
          <w:szCs w:val="16"/>
          <w:lang w:eastAsia="en-ZA"/>
        </w:rPr>
        <w:t xml:space="preserve">. </w:t>
      </w:r>
      <w:r w:rsidRPr="001258A3">
        <w:rPr>
          <w:rFonts w:ascii="Garamond" w:hAnsi="Garamond" w:cstheme="minorHAnsi"/>
          <w:sz w:val="16"/>
          <w:szCs w:val="16"/>
          <w:lang w:eastAsia="en-ZA"/>
        </w:rPr>
        <w:t xml:space="preserve">2009. Towards an African cosmopolitanism university. </w:t>
      </w:r>
      <w:r w:rsidRPr="001258A3">
        <w:rPr>
          <w:rFonts w:ascii="Garamond" w:hAnsi="Garamond" w:cstheme="minorHAnsi"/>
          <w:i/>
          <w:sz w:val="16"/>
          <w:szCs w:val="16"/>
          <w:lang w:eastAsia="en-ZA"/>
        </w:rPr>
        <w:t>South African Journal of Higher Education</w:t>
      </w:r>
      <w:r w:rsidRPr="001258A3">
        <w:rPr>
          <w:rFonts w:ascii="Garamond" w:hAnsi="Garamond" w:cstheme="minorHAnsi"/>
          <w:sz w:val="16"/>
          <w:szCs w:val="16"/>
          <w:lang w:eastAsia="en-ZA"/>
        </w:rPr>
        <w:t>, 23(5): 845-851.</w:t>
      </w:r>
    </w:p>
    <w:p w:rsidR="00687D75" w:rsidRPr="001258A3" w:rsidRDefault="00687D75" w:rsidP="00F446D5">
      <w:pPr>
        <w:pStyle w:val="ListParagraph"/>
        <w:contextualSpacing/>
        <w:jc w:val="both"/>
        <w:rPr>
          <w:rFonts w:ascii="Garamond" w:hAnsi="Garamond" w:cstheme="minorHAnsi"/>
          <w:bCs/>
          <w:sz w:val="16"/>
          <w:szCs w:val="16"/>
          <w:lang w:eastAsia="en-ZA"/>
        </w:rPr>
      </w:pPr>
    </w:p>
    <w:p w:rsidR="00687D75" w:rsidRPr="001258A3" w:rsidRDefault="00687D75" w:rsidP="00F446D5">
      <w:pPr>
        <w:pStyle w:val="ListParagraph"/>
        <w:numPr>
          <w:ilvl w:val="0"/>
          <w:numId w:val="12"/>
        </w:numPr>
        <w:tabs>
          <w:tab w:val="left" w:pos="426"/>
        </w:tabs>
        <w:contextualSpacing/>
        <w:jc w:val="both"/>
        <w:rPr>
          <w:rFonts w:ascii="Garamond" w:hAnsi="Garamond" w:cstheme="minorHAnsi"/>
          <w:sz w:val="16"/>
          <w:szCs w:val="16"/>
          <w:lang w:eastAsia="en-ZA"/>
        </w:rPr>
      </w:pPr>
      <w:r w:rsidRPr="001258A3">
        <w:rPr>
          <w:rFonts w:ascii="Garamond" w:hAnsi="Garamond" w:cstheme="minorHAnsi"/>
          <w:bCs/>
          <w:sz w:val="16"/>
          <w:szCs w:val="16"/>
          <w:lang w:eastAsia="en-ZA"/>
        </w:rPr>
        <w:t xml:space="preserve">*Waghid, Y. &amp; Divala, J. </w:t>
      </w:r>
      <w:r w:rsidRPr="001258A3">
        <w:rPr>
          <w:rFonts w:ascii="Garamond" w:hAnsi="Garamond" w:cstheme="minorHAnsi"/>
          <w:sz w:val="16"/>
          <w:szCs w:val="16"/>
          <w:lang w:eastAsia="en-ZA"/>
        </w:rPr>
        <w:t xml:space="preserve">2009. On learning and cosmopolitanism in higher education. </w:t>
      </w:r>
      <w:r w:rsidRPr="001258A3">
        <w:rPr>
          <w:rFonts w:ascii="Garamond" w:hAnsi="Garamond" w:cstheme="minorHAnsi"/>
          <w:i/>
          <w:sz w:val="16"/>
          <w:szCs w:val="16"/>
          <w:lang w:eastAsia="en-ZA"/>
        </w:rPr>
        <w:t>South African Journal of Higher Education</w:t>
      </w:r>
      <w:r w:rsidRPr="001258A3">
        <w:rPr>
          <w:rFonts w:ascii="Garamond" w:hAnsi="Garamond" w:cstheme="minorHAnsi"/>
          <w:sz w:val="16"/>
          <w:szCs w:val="16"/>
          <w:lang w:eastAsia="en-ZA"/>
        </w:rPr>
        <w:t>, 23(6): 1191-1203.</w:t>
      </w:r>
    </w:p>
    <w:p w:rsidR="00687D75" w:rsidRPr="001258A3" w:rsidRDefault="00687D75" w:rsidP="00F446D5">
      <w:pPr>
        <w:pStyle w:val="ListParagraph"/>
        <w:contextualSpacing/>
        <w:jc w:val="both"/>
        <w:rPr>
          <w:rFonts w:ascii="Garamond" w:hAnsi="Garamond" w:cstheme="minorHAnsi"/>
          <w:bCs/>
          <w:sz w:val="16"/>
          <w:szCs w:val="16"/>
          <w:lang w:eastAsia="en-ZA"/>
        </w:rPr>
      </w:pPr>
    </w:p>
    <w:p w:rsidR="00687D75" w:rsidRPr="001258A3" w:rsidRDefault="00687D75" w:rsidP="00F446D5">
      <w:pPr>
        <w:pStyle w:val="ListParagraph"/>
        <w:numPr>
          <w:ilvl w:val="0"/>
          <w:numId w:val="12"/>
        </w:numPr>
        <w:tabs>
          <w:tab w:val="left" w:pos="426"/>
        </w:tabs>
        <w:contextualSpacing/>
        <w:jc w:val="both"/>
        <w:rPr>
          <w:rFonts w:ascii="Garamond" w:hAnsi="Garamond" w:cstheme="minorHAnsi"/>
          <w:sz w:val="16"/>
          <w:szCs w:val="16"/>
          <w:lang w:eastAsia="en-ZA"/>
        </w:rPr>
      </w:pPr>
      <w:r w:rsidRPr="001258A3">
        <w:rPr>
          <w:rFonts w:ascii="Garamond" w:hAnsi="Garamond" w:cstheme="minorHAnsi"/>
          <w:bCs/>
          <w:sz w:val="16"/>
          <w:szCs w:val="16"/>
          <w:lang w:eastAsia="en-ZA"/>
        </w:rPr>
        <w:t xml:space="preserve">*Waghid, Y. &amp; Divala, J. </w:t>
      </w:r>
      <w:r w:rsidRPr="001258A3">
        <w:rPr>
          <w:rFonts w:ascii="Garamond" w:hAnsi="Garamond" w:cstheme="minorHAnsi"/>
          <w:sz w:val="16"/>
          <w:szCs w:val="16"/>
          <w:lang w:eastAsia="en-ZA"/>
        </w:rPr>
        <w:t xml:space="preserve">2008. Challenges facing higher education governance practices on the African continent. </w:t>
      </w:r>
      <w:r w:rsidRPr="001258A3">
        <w:rPr>
          <w:rFonts w:ascii="Garamond" w:hAnsi="Garamond" w:cstheme="minorHAnsi"/>
          <w:i/>
          <w:sz w:val="16"/>
          <w:szCs w:val="16"/>
          <w:lang w:eastAsia="en-ZA"/>
        </w:rPr>
        <w:t>South African Journal of Higher Education</w:t>
      </w:r>
      <w:r w:rsidRPr="001258A3">
        <w:rPr>
          <w:rFonts w:ascii="Garamond" w:hAnsi="Garamond" w:cstheme="minorHAnsi"/>
          <w:sz w:val="16"/>
          <w:szCs w:val="16"/>
          <w:lang w:eastAsia="en-ZA"/>
        </w:rPr>
        <w:t>, 22(1): 1-16.</w:t>
      </w:r>
    </w:p>
    <w:p w:rsidR="00687D75" w:rsidRPr="001258A3" w:rsidRDefault="00687D75" w:rsidP="00F446D5">
      <w:pPr>
        <w:pStyle w:val="ListParagraph"/>
        <w:contextualSpacing/>
        <w:jc w:val="both"/>
        <w:rPr>
          <w:rFonts w:ascii="Garamond" w:hAnsi="Garamond" w:cstheme="minorHAnsi"/>
          <w:bCs/>
          <w:sz w:val="16"/>
          <w:szCs w:val="16"/>
          <w:lang w:val="nl-NL" w:eastAsia="en-ZA"/>
        </w:rPr>
      </w:pPr>
    </w:p>
    <w:p w:rsidR="00687D75" w:rsidRPr="001258A3" w:rsidRDefault="00687D75" w:rsidP="00F446D5">
      <w:pPr>
        <w:pStyle w:val="ListParagraph"/>
        <w:numPr>
          <w:ilvl w:val="0"/>
          <w:numId w:val="12"/>
        </w:numPr>
        <w:tabs>
          <w:tab w:val="left" w:pos="426"/>
        </w:tabs>
        <w:contextualSpacing/>
        <w:jc w:val="both"/>
        <w:rPr>
          <w:rFonts w:ascii="Garamond" w:hAnsi="Garamond" w:cstheme="minorHAnsi"/>
          <w:sz w:val="16"/>
          <w:szCs w:val="16"/>
          <w:lang w:eastAsia="en-ZA"/>
        </w:rPr>
      </w:pPr>
      <w:r w:rsidRPr="001258A3">
        <w:rPr>
          <w:rFonts w:ascii="Garamond" w:hAnsi="Garamond" w:cstheme="minorHAnsi"/>
          <w:bCs/>
          <w:sz w:val="16"/>
          <w:szCs w:val="16"/>
          <w:lang w:val="nl-NL" w:eastAsia="en-ZA"/>
        </w:rPr>
        <w:t xml:space="preserve">*Waghid, Y. &amp; Van Louw, T. </w:t>
      </w:r>
      <w:r w:rsidRPr="001258A3">
        <w:rPr>
          <w:rFonts w:ascii="Garamond" w:hAnsi="Garamond" w:cstheme="minorHAnsi"/>
          <w:sz w:val="16"/>
          <w:szCs w:val="16"/>
          <w:lang w:val="nl-NL" w:eastAsia="en-ZA"/>
        </w:rPr>
        <w:t xml:space="preserve">2008. </w:t>
      </w:r>
      <w:r w:rsidRPr="001258A3">
        <w:rPr>
          <w:rFonts w:ascii="Garamond" w:hAnsi="Garamond" w:cstheme="minorHAnsi"/>
          <w:sz w:val="16"/>
          <w:szCs w:val="16"/>
          <w:lang w:eastAsia="en-ZA"/>
        </w:rPr>
        <w:t>A deliberative democratic view of mentorship</w:t>
      </w:r>
      <w:r w:rsidRPr="001258A3">
        <w:rPr>
          <w:rFonts w:ascii="Garamond" w:hAnsi="Garamond" w:cstheme="minorHAnsi"/>
          <w:i/>
          <w:sz w:val="16"/>
          <w:szCs w:val="16"/>
          <w:lang w:eastAsia="en-ZA"/>
        </w:rPr>
        <w:t>. South African Journal of Higher Education</w:t>
      </w:r>
      <w:r w:rsidRPr="001258A3">
        <w:rPr>
          <w:rFonts w:ascii="Garamond" w:hAnsi="Garamond" w:cstheme="minorHAnsi"/>
          <w:sz w:val="16"/>
          <w:szCs w:val="16"/>
          <w:lang w:eastAsia="en-ZA"/>
        </w:rPr>
        <w:t>, 22(1): 207-221.</w:t>
      </w:r>
    </w:p>
    <w:p w:rsidR="00687D75" w:rsidRPr="001258A3" w:rsidRDefault="00687D75" w:rsidP="00F446D5">
      <w:pPr>
        <w:widowControl w:val="0"/>
        <w:tabs>
          <w:tab w:val="left" w:pos="426"/>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bCs/>
          <w:sz w:val="16"/>
          <w:szCs w:val="16"/>
          <w:lang w:val="nl-NL" w:eastAsia="en-ZA"/>
        </w:rPr>
        <w:t xml:space="preserve">Waghid, Y. &amp; Van Louw, T. </w:t>
      </w:r>
      <w:r w:rsidRPr="001258A3">
        <w:rPr>
          <w:rFonts w:ascii="Garamond" w:hAnsi="Garamond" w:cstheme="minorHAnsi"/>
          <w:sz w:val="16"/>
          <w:szCs w:val="16"/>
          <w:lang w:val="nl-NL" w:eastAsia="en-ZA"/>
        </w:rPr>
        <w:t xml:space="preserve">2008. Die behoefte aan 'n multidimensionele benadering tot dissiplineprobleme op skool. </w:t>
      </w:r>
      <w:r w:rsidRPr="001258A3">
        <w:rPr>
          <w:rFonts w:ascii="Garamond" w:hAnsi="Garamond" w:cstheme="minorHAnsi"/>
          <w:i/>
          <w:sz w:val="16"/>
          <w:szCs w:val="16"/>
          <w:lang w:eastAsia="en-ZA"/>
        </w:rPr>
        <w:t>Tydskrif vir Geesteswetenskappe</w:t>
      </w:r>
      <w:r w:rsidRPr="001258A3">
        <w:rPr>
          <w:rFonts w:ascii="Garamond" w:hAnsi="Garamond" w:cstheme="minorHAnsi"/>
          <w:sz w:val="16"/>
          <w:szCs w:val="16"/>
          <w:lang w:eastAsia="en-ZA"/>
        </w:rPr>
        <w:t>, 48(4): 467-477.</w:t>
      </w:r>
    </w:p>
    <w:p w:rsidR="00687D75" w:rsidRPr="001258A3" w:rsidRDefault="00687D75" w:rsidP="00F446D5">
      <w:pPr>
        <w:widowControl w:val="0"/>
        <w:tabs>
          <w:tab w:val="left" w:pos="426"/>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2007. University education and critical pedagogy. </w:t>
      </w:r>
      <w:r w:rsidRPr="001258A3">
        <w:rPr>
          <w:rFonts w:ascii="Garamond" w:hAnsi="Garamond" w:cstheme="minorHAnsi"/>
          <w:i/>
          <w:sz w:val="16"/>
          <w:szCs w:val="16"/>
        </w:rPr>
        <w:t>South African Journal of Higher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21(2): 360-363.</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*Divala, J. &amp; Waghid, Y. 2007. An analysis of equal educational opportunities. </w:t>
      </w:r>
      <w:r w:rsidRPr="001258A3">
        <w:rPr>
          <w:rFonts w:ascii="Garamond" w:hAnsi="Garamond" w:cstheme="minorHAnsi"/>
          <w:i/>
          <w:sz w:val="16"/>
          <w:szCs w:val="16"/>
        </w:rPr>
        <w:t>South African Journal of Higher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21(4): 225-234.</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2007. Educating for democratic citizenship and cosmopolitanism, </w:t>
      </w:r>
      <w:r w:rsidRPr="001258A3">
        <w:rPr>
          <w:rFonts w:ascii="Garamond" w:hAnsi="Garamond" w:cstheme="minorHAnsi"/>
          <w:i/>
          <w:sz w:val="16"/>
          <w:szCs w:val="16"/>
        </w:rPr>
        <w:t>South African Journal of Higher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21(5): 584-595.</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2007. Deliberative democracy revisited: In defence of distress, belligerence and responsibility in/through democratic education. </w:t>
      </w:r>
      <w:r w:rsidRPr="001258A3">
        <w:rPr>
          <w:rFonts w:ascii="Garamond" w:hAnsi="Garamond" w:cstheme="minorHAnsi"/>
          <w:i/>
          <w:sz w:val="16"/>
          <w:szCs w:val="16"/>
        </w:rPr>
        <w:t>Journal of Educational Studies</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6(1): 52-62.</w:t>
      </w:r>
    </w:p>
    <w:p w:rsidR="00687D75" w:rsidRPr="001258A3" w:rsidRDefault="00687D75" w:rsidP="00F446D5">
      <w:pPr>
        <w:pStyle w:val="ListParagraph"/>
        <w:contextualSpacing/>
        <w:jc w:val="both"/>
        <w:rPr>
          <w:rFonts w:ascii="Garamond" w:hAnsi="Garamond" w:cstheme="minorHAnsi"/>
          <w:sz w:val="16"/>
          <w:szCs w:val="16"/>
          <w:lang w:val="nl-NL"/>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lang w:val="nl-NL"/>
        </w:rPr>
        <w:t xml:space="preserve">*Kotze, C. &amp; Waghid, Y. 2006. Leerdergesentreerde onderwys en demokratiese burgerskapsopvoeding in primêre skole in Namibië. </w:t>
      </w:r>
      <w:r w:rsidRPr="001258A3">
        <w:rPr>
          <w:rFonts w:ascii="Garamond" w:hAnsi="Garamond" w:cstheme="minorHAnsi"/>
          <w:i/>
          <w:sz w:val="16"/>
          <w:szCs w:val="16"/>
        </w:rPr>
        <w:t>Tydskrif vir Geesteswetenskappe</w:t>
      </w:r>
      <w:r w:rsidRPr="001258A3">
        <w:rPr>
          <w:rFonts w:ascii="Garamond" w:hAnsi="Garamond" w:cstheme="minorHAnsi"/>
          <w:sz w:val="16"/>
          <w:szCs w:val="16"/>
        </w:rPr>
        <w:t>, 46(4): 428-442.</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2006. Academic freedom, institutional autonomy and responsible action: A reply to Martin Hall. </w:t>
      </w:r>
      <w:r w:rsidRPr="001258A3">
        <w:rPr>
          <w:rFonts w:ascii="Garamond" w:hAnsi="Garamond" w:cstheme="minorHAnsi"/>
          <w:i/>
          <w:sz w:val="16"/>
          <w:szCs w:val="16"/>
        </w:rPr>
        <w:t>South African Journal of Higher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20(3): 379-382.</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2006. On the possibility of an African university: towards a scholarship of criticism, deliberation and responsibility. </w:t>
      </w:r>
      <w:r w:rsidRPr="001258A3">
        <w:rPr>
          <w:rFonts w:ascii="Garamond" w:hAnsi="Garamond" w:cstheme="minorHAnsi"/>
          <w:i/>
          <w:sz w:val="16"/>
          <w:szCs w:val="16"/>
        </w:rPr>
        <w:t>South African Journal of Higher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20(2): (Forthcoming).</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Berkhout, S. &amp; Taylor, D. 2005. In defence of institutional autonomy and academic freedom: Contesting state regulation of higher education. </w:t>
      </w:r>
      <w:r w:rsidRPr="001258A3">
        <w:rPr>
          <w:rFonts w:ascii="Garamond" w:hAnsi="Garamond" w:cstheme="minorHAnsi"/>
          <w:i/>
          <w:sz w:val="16"/>
          <w:szCs w:val="16"/>
        </w:rPr>
        <w:t>South African Journal of Higher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19(6): 1177-1185.</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2005. Education, imagination and forgiveness. </w:t>
      </w:r>
      <w:r w:rsidRPr="001258A3">
        <w:rPr>
          <w:rFonts w:ascii="Garamond" w:hAnsi="Garamond" w:cstheme="minorHAnsi"/>
          <w:i/>
          <w:sz w:val="16"/>
          <w:szCs w:val="16"/>
        </w:rPr>
        <w:t>Journal of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37: 215-232.</w:t>
      </w:r>
    </w:p>
    <w:p w:rsidR="00687D75" w:rsidRPr="001258A3" w:rsidRDefault="00687D75" w:rsidP="00F446D5">
      <w:pPr>
        <w:pStyle w:val="ListParagraph"/>
        <w:contextualSpacing/>
        <w:jc w:val="both"/>
        <w:rPr>
          <w:rFonts w:ascii="Garamond" w:hAnsi="Garamond" w:cstheme="minorHAnsi"/>
          <w:sz w:val="16"/>
          <w:szCs w:val="16"/>
          <w:lang w:val="nl-NL"/>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lang w:val="nl-NL"/>
        </w:rPr>
        <w:t xml:space="preserve">*Waghid, Y. &amp; Menkveld, H. 2005. Verhoogde relevansie van die hoër onderwyspraktyk bemoontlik deur ‘n verskuiwing in kennisproduksie tydens transformasie. </w:t>
      </w:r>
      <w:r w:rsidRPr="001258A3">
        <w:rPr>
          <w:rFonts w:ascii="Garamond" w:hAnsi="Garamond" w:cstheme="minorHAnsi"/>
          <w:i/>
          <w:sz w:val="16"/>
          <w:szCs w:val="16"/>
        </w:rPr>
        <w:t>Tydskrif vir Geesteswetenskappe</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45(1): 68-78.</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*Adams, F. &amp; Waghid, Y. 2005. In defence of deliberative democracy: challenging less democratic school governing body practices. </w:t>
      </w:r>
      <w:r w:rsidRPr="001258A3">
        <w:rPr>
          <w:rFonts w:ascii="Garamond" w:hAnsi="Garamond" w:cstheme="minorHAnsi"/>
          <w:i/>
          <w:sz w:val="16"/>
          <w:szCs w:val="16"/>
        </w:rPr>
        <w:t>South African Journal of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25(1): 25-33.</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2005. Philosophy of education as action: transcending the theory and practice divide. </w:t>
      </w:r>
      <w:r w:rsidRPr="001258A3">
        <w:rPr>
          <w:rFonts w:ascii="Garamond" w:hAnsi="Garamond" w:cstheme="minorHAnsi"/>
          <w:i/>
          <w:sz w:val="16"/>
          <w:szCs w:val="16"/>
        </w:rPr>
        <w:t>Acta Academica</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37(1): 126-145.</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2004. African philosophy of education: implications for teaching and learning. </w:t>
      </w:r>
      <w:r w:rsidRPr="001258A3">
        <w:rPr>
          <w:rFonts w:ascii="Garamond" w:hAnsi="Garamond" w:cstheme="minorHAnsi"/>
          <w:i/>
          <w:sz w:val="16"/>
          <w:szCs w:val="16"/>
        </w:rPr>
        <w:t>South African Journal of Higher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18(3): 56-64.</w:t>
      </w:r>
    </w:p>
    <w:p w:rsidR="00687D75" w:rsidRPr="001258A3" w:rsidRDefault="00687D75" w:rsidP="00F446D5">
      <w:pPr>
        <w:pStyle w:val="ListParagraph"/>
        <w:contextualSpacing/>
        <w:jc w:val="both"/>
        <w:rPr>
          <w:rFonts w:ascii="Garamond" w:hAnsi="Garamond" w:cstheme="minorHAnsi"/>
          <w:bCs/>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bCs/>
          <w:sz w:val="16"/>
          <w:szCs w:val="16"/>
        </w:rPr>
        <w:t xml:space="preserve">*Van Niekerk, H. &amp; Waghid, Y. 2004 Developing leadership competencies for the knowledge society: The relevance of action learning. </w:t>
      </w:r>
      <w:r w:rsidRPr="001258A3">
        <w:rPr>
          <w:rFonts w:ascii="Garamond" w:hAnsi="Garamond" w:cstheme="minorHAnsi"/>
          <w:bCs/>
          <w:i/>
          <w:sz w:val="16"/>
          <w:szCs w:val="16"/>
        </w:rPr>
        <w:t>South African Journal of Information Management</w:t>
      </w:r>
      <w:r w:rsidRPr="001258A3">
        <w:rPr>
          <w:rFonts w:ascii="Garamond" w:hAnsi="Garamond" w:cstheme="minorHAnsi"/>
          <w:bCs/>
          <w:sz w:val="16"/>
          <w:szCs w:val="16"/>
        </w:rPr>
        <w:t>,</w:t>
      </w:r>
      <w:r w:rsidRPr="001258A3">
        <w:rPr>
          <w:rFonts w:ascii="Garamond" w:hAnsi="Garamond" w:cstheme="minorHAnsi"/>
          <w:bCs/>
          <w:i/>
          <w:sz w:val="16"/>
          <w:szCs w:val="16"/>
        </w:rPr>
        <w:t xml:space="preserve"> </w:t>
      </w:r>
      <w:r w:rsidRPr="001258A3">
        <w:rPr>
          <w:rFonts w:ascii="Garamond" w:hAnsi="Garamond" w:cstheme="minorHAnsi"/>
          <w:bCs/>
          <w:sz w:val="16"/>
          <w:szCs w:val="16"/>
        </w:rPr>
        <w:t>6(4): 1-12.</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2004. </w:t>
      </w:r>
      <w:proofErr w:type="gramStart"/>
      <w:r w:rsidRPr="001258A3">
        <w:rPr>
          <w:rFonts w:ascii="Garamond" w:hAnsi="Garamond" w:cstheme="minorHAnsi"/>
          <w:sz w:val="16"/>
          <w:szCs w:val="16"/>
        </w:rPr>
        <w:t>African(</w:t>
      </w:r>
      <w:proofErr w:type="gramEnd"/>
      <w:r w:rsidRPr="001258A3">
        <w:rPr>
          <w:rFonts w:ascii="Garamond" w:hAnsi="Garamond" w:cstheme="minorHAnsi"/>
          <w:sz w:val="16"/>
          <w:szCs w:val="16"/>
        </w:rPr>
        <w:t xml:space="preserve">a) philosophy of education and deliberative university teaching. </w:t>
      </w:r>
      <w:r w:rsidRPr="001258A3">
        <w:rPr>
          <w:rFonts w:ascii="Garamond" w:hAnsi="Garamond" w:cstheme="minorHAnsi"/>
          <w:i/>
          <w:iCs/>
          <w:sz w:val="16"/>
          <w:szCs w:val="16"/>
        </w:rPr>
        <w:t>African Education Review</w:t>
      </w:r>
      <w:r w:rsidRPr="001258A3">
        <w:rPr>
          <w:rFonts w:ascii="Garamond" w:hAnsi="Garamond" w:cstheme="minorHAnsi"/>
          <w:iCs/>
          <w:sz w:val="16"/>
          <w:szCs w:val="16"/>
        </w:rPr>
        <w:t>,</w:t>
      </w:r>
      <w:r w:rsidRPr="001258A3">
        <w:rPr>
          <w:rFonts w:ascii="Garamond" w:hAnsi="Garamond" w:cstheme="minorHAnsi"/>
          <w:i/>
          <w:iCs/>
          <w:sz w:val="16"/>
          <w:szCs w:val="16"/>
        </w:rPr>
        <w:t xml:space="preserve"> </w:t>
      </w:r>
      <w:r w:rsidRPr="001258A3">
        <w:rPr>
          <w:rFonts w:ascii="Garamond" w:hAnsi="Garamond" w:cstheme="minorHAnsi"/>
          <w:iCs/>
          <w:sz w:val="16"/>
          <w:szCs w:val="16"/>
        </w:rPr>
        <w:t>33(1): 34-45.</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2004. Deliberation and citizenship: closing some of the gaps related to the “Values in Education” initiative in South Africa. </w:t>
      </w:r>
      <w:r w:rsidRPr="001258A3">
        <w:rPr>
          <w:rFonts w:ascii="Garamond" w:hAnsi="Garamond" w:cstheme="minorHAnsi"/>
          <w:i/>
          <w:iCs/>
          <w:sz w:val="16"/>
          <w:szCs w:val="16"/>
        </w:rPr>
        <w:t>South African Journal of Education</w:t>
      </w:r>
      <w:r w:rsidRPr="001258A3">
        <w:rPr>
          <w:rFonts w:ascii="Garamond" w:hAnsi="Garamond" w:cstheme="minorHAnsi"/>
          <w:iCs/>
          <w:sz w:val="16"/>
          <w:szCs w:val="16"/>
        </w:rPr>
        <w:t>,</w:t>
      </w:r>
      <w:r w:rsidRPr="001258A3">
        <w:rPr>
          <w:rFonts w:ascii="Garamond" w:hAnsi="Garamond" w:cstheme="minorHAnsi"/>
          <w:i/>
          <w:iCs/>
          <w:sz w:val="16"/>
          <w:szCs w:val="16"/>
        </w:rPr>
        <w:t xml:space="preserve"> </w:t>
      </w:r>
      <w:r w:rsidRPr="001258A3">
        <w:rPr>
          <w:rFonts w:ascii="Garamond" w:hAnsi="Garamond" w:cstheme="minorHAnsi"/>
          <w:iCs/>
          <w:sz w:val="16"/>
          <w:szCs w:val="16"/>
        </w:rPr>
        <w:t>24(4): 278-283.</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2004. Revisiting the African-Africana philosophy of education debate: implications for university teaching. </w:t>
      </w:r>
      <w:r w:rsidRPr="001258A3">
        <w:rPr>
          <w:rFonts w:ascii="Garamond" w:hAnsi="Garamond" w:cstheme="minorHAnsi"/>
          <w:i/>
          <w:iCs/>
          <w:sz w:val="16"/>
          <w:szCs w:val="16"/>
        </w:rPr>
        <w:t>Journal of Education</w:t>
      </w:r>
      <w:r w:rsidRPr="001258A3">
        <w:rPr>
          <w:rFonts w:ascii="Garamond" w:hAnsi="Garamond" w:cstheme="minorHAnsi"/>
          <w:iCs/>
          <w:sz w:val="16"/>
          <w:szCs w:val="16"/>
        </w:rPr>
        <w:t>,</w:t>
      </w:r>
      <w:r w:rsidRPr="001258A3">
        <w:rPr>
          <w:rFonts w:ascii="Garamond" w:hAnsi="Garamond" w:cstheme="minorHAnsi"/>
          <w:i/>
          <w:iCs/>
          <w:sz w:val="16"/>
          <w:szCs w:val="16"/>
        </w:rPr>
        <w:t xml:space="preserve"> </w:t>
      </w:r>
      <w:r w:rsidRPr="001258A3">
        <w:rPr>
          <w:rFonts w:ascii="Garamond" w:hAnsi="Garamond" w:cstheme="minorHAnsi"/>
          <w:iCs/>
          <w:sz w:val="16"/>
          <w:szCs w:val="16"/>
        </w:rPr>
        <w:t>34: 127-142.</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2004. Against transmission: A defence of deliberative inquiry in South African universities. </w:t>
      </w:r>
      <w:r w:rsidRPr="001258A3">
        <w:rPr>
          <w:rFonts w:ascii="Garamond" w:hAnsi="Garamond" w:cstheme="minorHAnsi"/>
          <w:i/>
          <w:iCs/>
          <w:sz w:val="16"/>
          <w:szCs w:val="16"/>
        </w:rPr>
        <w:t>Education as Change</w:t>
      </w:r>
      <w:r w:rsidRPr="001258A3">
        <w:rPr>
          <w:rFonts w:ascii="Garamond" w:hAnsi="Garamond" w:cstheme="minorHAnsi"/>
          <w:iCs/>
          <w:sz w:val="16"/>
          <w:szCs w:val="16"/>
        </w:rPr>
        <w:t>,</w:t>
      </w:r>
      <w:r w:rsidRPr="001258A3">
        <w:rPr>
          <w:rFonts w:ascii="Garamond" w:hAnsi="Garamond" w:cstheme="minorHAnsi"/>
          <w:i/>
          <w:iCs/>
          <w:sz w:val="16"/>
          <w:szCs w:val="16"/>
        </w:rPr>
        <w:t xml:space="preserve"> </w:t>
      </w:r>
      <w:r w:rsidRPr="001258A3">
        <w:rPr>
          <w:rFonts w:ascii="Garamond" w:hAnsi="Garamond" w:cstheme="minorHAnsi"/>
          <w:iCs/>
          <w:sz w:val="16"/>
          <w:szCs w:val="16"/>
        </w:rPr>
        <w:t>8(1): 28-</w:t>
      </w:r>
      <w:r w:rsidRPr="001258A3">
        <w:rPr>
          <w:rFonts w:ascii="Garamond" w:hAnsi="Garamond" w:cstheme="minorHAnsi"/>
          <w:iCs/>
          <w:sz w:val="16"/>
          <w:szCs w:val="16"/>
        </w:rPr>
        <w:lastRenderedPageBreak/>
        <w:t>49.</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2004. Citizenship education as compassion. </w:t>
      </w:r>
      <w:r w:rsidRPr="001258A3">
        <w:rPr>
          <w:rFonts w:ascii="Garamond" w:hAnsi="Garamond" w:cstheme="minorHAnsi"/>
          <w:i/>
          <w:iCs/>
          <w:sz w:val="16"/>
          <w:szCs w:val="16"/>
        </w:rPr>
        <w:t>Journal of Education</w:t>
      </w:r>
      <w:r w:rsidRPr="001258A3">
        <w:rPr>
          <w:rFonts w:ascii="Garamond" w:hAnsi="Garamond" w:cstheme="minorHAnsi"/>
          <w:iCs/>
          <w:sz w:val="16"/>
          <w:szCs w:val="16"/>
        </w:rPr>
        <w:t>,</w:t>
      </w:r>
      <w:r w:rsidRPr="001258A3">
        <w:rPr>
          <w:rFonts w:ascii="Garamond" w:hAnsi="Garamond" w:cstheme="minorHAnsi"/>
          <w:i/>
          <w:iCs/>
          <w:sz w:val="16"/>
          <w:szCs w:val="16"/>
        </w:rPr>
        <w:t xml:space="preserve"> </w:t>
      </w:r>
      <w:r w:rsidRPr="001258A3">
        <w:rPr>
          <w:rFonts w:ascii="Garamond" w:hAnsi="Garamond" w:cstheme="minorHAnsi"/>
          <w:iCs/>
          <w:sz w:val="16"/>
          <w:szCs w:val="16"/>
        </w:rPr>
        <w:t>32: 105-122.</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*Reddy, C., Le Grange, L. &amp; Waghid, Y. 2004. Environment (education) as a community project: Deliberative democracy in action. </w:t>
      </w:r>
      <w:r w:rsidRPr="001258A3">
        <w:rPr>
          <w:rFonts w:ascii="Garamond" w:hAnsi="Garamond" w:cstheme="minorHAnsi"/>
          <w:i/>
          <w:iCs/>
          <w:sz w:val="16"/>
          <w:szCs w:val="16"/>
        </w:rPr>
        <w:t>South African Journal of Higher Education</w:t>
      </w:r>
      <w:r w:rsidRPr="001258A3">
        <w:rPr>
          <w:rFonts w:ascii="Garamond" w:hAnsi="Garamond" w:cstheme="minorHAnsi"/>
          <w:i/>
          <w:sz w:val="16"/>
          <w:szCs w:val="16"/>
        </w:rPr>
        <w:t>,</w:t>
      </w:r>
      <w:r w:rsidRPr="001258A3">
        <w:rPr>
          <w:rFonts w:ascii="Garamond" w:hAnsi="Garamond" w:cstheme="minorHAnsi"/>
          <w:sz w:val="16"/>
          <w:szCs w:val="16"/>
        </w:rPr>
        <w:t xml:space="preserve"> 18(1):</w:t>
      </w:r>
      <w:r w:rsidRPr="001258A3">
        <w:rPr>
          <w:rFonts w:ascii="Garamond" w:hAnsi="Garamond" w:cstheme="minorHAnsi"/>
          <w:i/>
          <w:iCs/>
          <w:sz w:val="16"/>
          <w:szCs w:val="16"/>
        </w:rPr>
        <w:t xml:space="preserve"> </w:t>
      </w:r>
      <w:r w:rsidRPr="001258A3">
        <w:rPr>
          <w:rFonts w:ascii="Garamond" w:hAnsi="Garamond" w:cstheme="minorHAnsi"/>
          <w:iCs/>
          <w:sz w:val="16"/>
          <w:szCs w:val="16"/>
        </w:rPr>
        <w:t>111-126</w:t>
      </w:r>
      <w:r w:rsidRPr="001258A3">
        <w:rPr>
          <w:rFonts w:ascii="Garamond" w:hAnsi="Garamond" w:cstheme="minorHAnsi"/>
          <w:sz w:val="16"/>
          <w:szCs w:val="16"/>
        </w:rPr>
        <w:t>.</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2003. Compassionate citizenship and higher education re-imagining. </w:t>
      </w:r>
      <w:r w:rsidRPr="001258A3">
        <w:rPr>
          <w:rFonts w:ascii="Garamond" w:hAnsi="Garamond" w:cstheme="minorHAnsi"/>
          <w:i/>
          <w:iCs/>
          <w:sz w:val="16"/>
          <w:szCs w:val="16"/>
        </w:rPr>
        <w:t>South African Journal of Higher Education</w:t>
      </w:r>
      <w:r w:rsidRPr="001258A3">
        <w:rPr>
          <w:rFonts w:ascii="Garamond" w:hAnsi="Garamond" w:cstheme="minorHAnsi"/>
          <w:iCs/>
          <w:sz w:val="16"/>
          <w:szCs w:val="16"/>
        </w:rPr>
        <w:t>,</w:t>
      </w:r>
      <w:r w:rsidRPr="001258A3">
        <w:rPr>
          <w:rFonts w:ascii="Garamond" w:hAnsi="Garamond" w:cstheme="minorHAnsi"/>
          <w:i/>
          <w:iCs/>
          <w:sz w:val="16"/>
          <w:szCs w:val="16"/>
        </w:rPr>
        <w:t xml:space="preserve"> </w:t>
      </w:r>
      <w:r w:rsidRPr="001258A3">
        <w:rPr>
          <w:rFonts w:ascii="Garamond" w:hAnsi="Garamond" w:cstheme="minorHAnsi"/>
          <w:sz w:val="16"/>
          <w:szCs w:val="16"/>
        </w:rPr>
        <w:t xml:space="preserve">17(3): </w:t>
      </w:r>
      <w:r w:rsidRPr="001258A3">
        <w:rPr>
          <w:rFonts w:ascii="Garamond" w:hAnsi="Garamond" w:cstheme="minorHAnsi"/>
          <w:iCs/>
          <w:sz w:val="16"/>
          <w:szCs w:val="16"/>
        </w:rPr>
        <w:t>159-163</w:t>
      </w:r>
      <w:r w:rsidRPr="001258A3">
        <w:rPr>
          <w:rFonts w:ascii="Garamond" w:hAnsi="Garamond" w:cstheme="minorHAnsi"/>
          <w:i/>
          <w:iCs/>
          <w:sz w:val="16"/>
          <w:szCs w:val="16"/>
        </w:rPr>
        <w:t>.</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2003. Rethinking justice, equality and rights: communitarian challenges for an atomistic-liberalist view of the South African Constitution and Bill of Rights. </w:t>
      </w:r>
      <w:r w:rsidRPr="001258A3">
        <w:rPr>
          <w:rFonts w:ascii="Garamond" w:hAnsi="Garamond" w:cstheme="minorHAnsi"/>
          <w:i/>
          <w:iCs/>
          <w:sz w:val="16"/>
          <w:szCs w:val="16"/>
        </w:rPr>
        <w:t>Transformation: Critical Perspectives on Southern Africa</w:t>
      </w:r>
      <w:r w:rsidRPr="001258A3">
        <w:rPr>
          <w:rFonts w:ascii="Garamond" w:hAnsi="Garamond" w:cstheme="minorHAnsi"/>
          <w:iCs/>
          <w:sz w:val="16"/>
          <w:szCs w:val="16"/>
        </w:rPr>
        <w:t xml:space="preserve">, </w:t>
      </w:r>
      <w:r w:rsidRPr="001258A3">
        <w:rPr>
          <w:rFonts w:ascii="Garamond" w:hAnsi="Garamond" w:cstheme="minorHAnsi"/>
          <w:sz w:val="16"/>
          <w:szCs w:val="16"/>
        </w:rPr>
        <w:t>51: 101-128.</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&amp; Le Grange, L. 2003. Research and development in higher education: rating or not? </w:t>
      </w:r>
      <w:r w:rsidRPr="001258A3">
        <w:rPr>
          <w:rFonts w:ascii="Garamond" w:hAnsi="Garamond" w:cstheme="minorHAnsi"/>
          <w:i/>
          <w:iCs/>
          <w:sz w:val="16"/>
          <w:szCs w:val="16"/>
        </w:rPr>
        <w:t>South African Journal of Higher Education</w:t>
      </w:r>
      <w:r w:rsidRPr="001258A3">
        <w:rPr>
          <w:rFonts w:ascii="Garamond" w:hAnsi="Garamond" w:cstheme="minorHAnsi"/>
          <w:iCs/>
          <w:sz w:val="16"/>
          <w:szCs w:val="16"/>
        </w:rPr>
        <w:t>,</w:t>
      </w:r>
      <w:r w:rsidRPr="001258A3">
        <w:rPr>
          <w:rFonts w:ascii="Garamond" w:hAnsi="Garamond" w:cstheme="minorHAnsi"/>
          <w:i/>
          <w:iCs/>
          <w:sz w:val="16"/>
          <w:szCs w:val="16"/>
        </w:rPr>
        <w:t xml:space="preserve"> </w:t>
      </w:r>
      <w:r w:rsidRPr="001258A3">
        <w:rPr>
          <w:rFonts w:ascii="Garamond" w:hAnsi="Garamond" w:cstheme="minorHAnsi"/>
          <w:sz w:val="16"/>
          <w:szCs w:val="16"/>
        </w:rPr>
        <w:t>17(1): 5-8.</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2003. Democracy, higher education transformation and citizenship in South Africa. </w:t>
      </w:r>
      <w:r w:rsidRPr="001258A3">
        <w:rPr>
          <w:rFonts w:ascii="Garamond" w:hAnsi="Garamond" w:cstheme="minorHAnsi"/>
          <w:i/>
          <w:iCs/>
          <w:sz w:val="16"/>
          <w:szCs w:val="16"/>
        </w:rPr>
        <w:t>South African Journal of Higher Education</w:t>
      </w:r>
      <w:r w:rsidRPr="001258A3">
        <w:rPr>
          <w:rFonts w:ascii="Garamond" w:hAnsi="Garamond" w:cstheme="minorHAnsi"/>
          <w:iCs/>
          <w:sz w:val="16"/>
          <w:szCs w:val="16"/>
        </w:rPr>
        <w:t>,</w:t>
      </w:r>
      <w:r w:rsidRPr="001258A3">
        <w:rPr>
          <w:rFonts w:ascii="Garamond" w:hAnsi="Garamond" w:cstheme="minorHAnsi"/>
          <w:i/>
          <w:iCs/>
          <w:sz w:val="16"/>
          <w:szCs w:val="16"/>
        </w:rPr>
        <w:t xml:space="preserve"> </w:t>
      </w:r>
      <w:r w:rsidRPr="001258A3">
        <w:rPr>
          <w:rFonts w:ascii="Garamond" w:hAnsi="Garamond" w:cstheme="minorHAnsi"/>
          <w:sz w:val="16"/>
          <w:szCs w:val="16"/>
        </w:rPr>
        <w:t>17(2): 91-97.</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2002. Communitarian deliberative democracy and its implications for political discourse in South Africa. </w:t>
      </w:r>
      <w:r w:rsidRPr="001258A3">
        <w:rPr>
          <w:rFonts w:ascii="Garamond" w:hAnsi="Garamond" w:cstheme="minorHAnsi"/>
          <w:i/>
          <w:iCs/>
          <w:sz w:val="16"/>
          <w:szCs w:val="16"/>
        </w:rPr>
        <w:t>Politikon</w:t>
      </w:r>
      <w:r w:rsidRPr="001258A3">
        <w:rPr>
          <w:rFonts w:ascii="Garamond" w:hAnsi="Garamond" w:cstheme="minorHAnsi"/>
          <w:iCs/>
          <w:sz w:val="16"/>
          <w:szCs w:val="16"/>
        </w:rPr>
        <w:t>,</w:t>
      </w:r>
      <w:r w:rsidRPr="001258A3">
        <w:rPr>
          <w:rFonts w:ascii="Garamond" w:hAnsi="Garamond" w:cstheme="minorHAnsi"/>
          <w:i/>
          <w:iCs/>
          <w:sz w:val="16"/>
          <w:szCs w:val="16"/>
        </w:rPr>
        <w:t xml:space="preserve"> </w:t>
      </w:r>
      <w:r w:rsidRPr="001258A3">
        <w:rPr>
          <w:rFonts w:ascii="Garamond" w:hAnsi="Garamond" w:cstheme="minorHAnsi"/>
          <w:sz w:val="16"/>
          <w:szCs w:val="16"/>
        </w:rPr>
        <w:t>29(2): 183-207.</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2002. Rationality and the role of the university: a response to Philip Higgs. </w:t>
      </w:r>
      <w:r w:rsidRPr="001258A3">
        <w:rPr>
          <w:rFonts w:ascii="Garamond" w:hAnsi="Garamond" w:cstheme="minorHAnsi"/>
          <w:i/>
          <w:iCs/>
          <w:sz w:val="16"/>
          <w:szCs w:val="16"/>
        </w:rPr>
        <w:t>South African Journal of Higher Education</w:t>
      </w:r>
      <w:r w:rsidRPr="001258A3">
        <w:rPr>
          <w:rFonts w:ascii="Garamond" w:hAnsi="Garamond" w:cstheme="minorHAnsi"/>
          <w:iCs/>
          <w:sz w:val="16"/>
          <w:szCs w:val="16"/>
        </w:rPr>
        <w:t>,</w:t>
      </w:r>
      <w:r w:rsidRPr="001258A3">
        <w:rPr>
          <w:rFonts w:ascii="Garamond" w:hAnsi="Garamond" w:cstheme="minorHAnsi"/>
          <w:i/>
          <w:iCs/>
          <w:sz w:val="16"/>
          <w:szCs w:val="16"/>
        </w:rPr>
        <w:t xml:space="preserve"> </w:t>
      </w:r>
      <w:r w:rsidRPr="001258A3">
        <w:rPr>
          <w:rFonts w:ascii="Garamond" w:hAnsi="Garamond" w:cstheme="minorHAnsi"/>
          <w:sz w:val="16"/>
          <w:szCs w:val="16"/>
        </w:rPr>
        <w:t>16(2): 18-24.</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2002. Mapping collaborative and critical university teacher and students voices in action. </w:t>
      </w:r>
      <w:r w:rsidRPr="001258A3">
        <w:rPr>
          <w:rFonts w:ascii="Garamond" w:hAnsi="Garamond" w:cstheme="minorHAnsi"/>
          <w:i/>
          <w:iCs/>
          <w:sz w:val="16"/>
          <w:szCs w:val="16"/>
        </w:rPr>
        <w:t>South African Journal of Higher Education</w:t>
      </w:r>
      <w:r w:rsidRPr="001258A3">
        <w:rPr>
          <w:rFonts w:ascii="Garamond" w:hAnsi="Garamond" w:cstheme="minorHAnsi"/>
          <w:iCs/>
          <w:sz w:val="16"/>
          <w:szCs w:val="16"/>
        </w:rPr>
        <w:t>,</w:t>
      </w:r>
      <w:r w:rsidRPr="001258A3">
        <w:rPr>
          <w:rFonts w:ascii="Garamond" w:hAnsi="Garamond" w:cstheme="minorHAnsi"/>
          <w:i/>
          <w:iCs/>
          <w:sz w:val="16"/>
          <w:szCs w:val="16"/>
        </w:rPr>
        <w:t xml:space="preserve"> </w:t>
      </w:r>
      <w:r w:rsidRPr="001258A3">
        <w:rPr>
          <w:rFonts w:ascii="Garamond" w:hAnsi="Garamond" w:cstheme="minorHAnsi"/>
          <w:sz w:val="16"/>
          <w:szCs w:val="16"/>
        </w:rPr>
        <w:t>16(2):</w:t>
      </w:r>
      <w:r w:rsidRPr="001258A3">
        <w:rPr>
          <w:rFonts w:ascii="Garamond" w:hAnsi="Garamond" w:cstheme="minorHAnsi"/>
          <w:i/>
          <w:iCs/>
          <w:sz w:val="16"/>
          <w:szCs w:val="16"/>
        </w:rPr>
        <w:t xml:space="preserve"> </w:t>
      </w:r>
      <w:r w:rsidRPr="001258A3">
        <w:rPr>
          <w:rFonts w:ascii="Garamond" w:hAnsi="Garamond" w:cstheme="minorHAnsi"/>
          <w:sz w:val="16"/>
          <w:szCs w:val="16"/>
        </w:rPr>
        <w:t>212-218.</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2002. In need of deliberative inter-school relations. </w:t>
      </w:r>
      <w:r w:rsidRPr="001258A3">
        <w:rPr>
          <w:rFonts w:ascii="Garamond" w:hAnsi="Garamond" w:cstheme="minorHAnsi"/>
          <w:i/>
          <w:sz w:val="16"/>
          <w:szCs w:val="16"/>
        </w:rPr>
        <w:t>South African Journal of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iCs/>
          <w:sz w:val="16"/>
          <w:szCs w:val="16"/>
        </w:rPr>
        <w:t>22(1): 95-100.</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2002. Educational development in rural schools: Exemplifying the personal dimension of community. </w:t>
      </w:r>
      <w:r w:rsidRPr="001258A3">
        <w:rPr>
          <w:rFonts w:ascii="Garamond" w:hAnsi="Garamond" w:cstheme="minorHAnsi"/>
          <w:i/>
          <w:iCs/>
          <w:sz w:val="16"/>
          <w:szCs w:val="16"/>
        </w:rPr>
        <w:t>South African Journal of Education</w:t>
      </w:r>
      <w:r w:rsidRPr="001258A3">
        <w:rPr>
          <w:rFonts w:ascii="Garamond" w:hAnsi="Garamond" w:cstheme="minorHAnsi"/>
          <w:iCs/>
          <w:sz w:val="16"/>
          <w:szCs w:val="16"/>
        </w:rPr>
        <w:t>,</w:t>
      </w:r>
      <w:r w:rsidRPr="001258A3">
        <w:rPr>
          <w:rFonts w:ascii="Garamond" w:hAnsi="Garamond" w:cstheme="minorHAnsi"/>
          <w:i/>
          <w:iCs/>
          <w:sz w:val="16"/>
          <w:szCs w:val="16"/>
        </w:rPr>
        <w:t xml:space="preserve"> </w:t>
      </w:r>
      <w:r w:rsidRPr="001258A3">
        <w:rPr>
          <w:rFonts w:ascii="Garamond" w:hAnsi="Garamond" w:cstheme="minorHAnsi"/>
          <w:sz w:val="16"/>
          <w:szCs w:val="16"/>
        </w:rPr>
        <w:t>22(1): 1-5.</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2002. Does globalisation create space for communitarian liberalism within higher education restructuring? </w:t>
      </w:r>
      <w:r w:rsidRPr="001258A3">
        <w:rPr>
          <w:rFonts w:ascii="Garamond" w:hAnsi="Garamond" w:cstheme="minorHAnsi"/>
          <w:i/>
          <w:iCs/>
          <w:sz w:val="16"/>
          <w:szCs w:val="16"/>
        </w:rPr>
        <w:t>South African Journal of Higher Education</w:t>
      </w:r>
      <w:r w:rsidRPr="001258A3">
        <w:rPr>
          <w:rFonts w:ascii="Garamond" w:hAnsi="Garamond" w:cstheme="minorHAnsi"/>
          <w:iCs/>
          <w:sz w:val="16"/>
          <w:szCs w:val="16"/>
        </w:rPr>
        <w:t>,</w:t>
      </w:r>
      <w:r w:rsidRPr="001258A3">
        <w:rPr>
          <w:rFonts w:ascii="Garamond" w:hAnsi="Garamond" w:cstheme="minorHAnsi"/>
          <w:i/>
          <w:iCs/>
          <w:sz w:val="16"/>
          <w:szCs w:val="16"/>
        </w:rPr>
        <w:t xml:space="preserve"> </w:t>
      </w:r>
      <w:r w:rsidRPr="001258A3">
        <w:rPr>
          <w:rFonts w:ascii="Garamond" w:hAnsi="Garamond" w:cstheme="minorHAnsi"/>
          <w:sz w:val="16"/>
          <w:szCs w:val="16"/>
        </w:rPr>
        <w:t>16(1): 106-112.</w:t>
      </w:r>
    </w:p>
    <w:p w:rsidR="00687D75" w:rsidRPr="001258A3" w:rsidRDefault="00687D75" w:rsidP="00F446D5">
      <w:pPr>
        <w:pStyle w:val="ListParagraph"/>
        <w:contextualSpacing/>
        <w:jc w:val="both"/>
        <w:rPr>
          <w:rFonts w:ascii="Garamond" w:hAnsi="Garamond" w:cstheme="minorHAnsi"/>
          <w:bCs/>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bCs/>
          <w:sz w:val="16"/>
          <w:szCs w:val="16"/>
        </w:rPr>
        <w:t xml:space="preserve">*Waghid, Y. &amp; Le Grange, L. 2002. Introduction: Globalisation and higher education restructuring in South Africa: moving towards distributive justice. </w:t>
      </w:r>
      <w:r w:rsidRPr="001258A3">
        <w:rPr>
          <w:rFonts w:ascii="Garamond" w:hAnsi="Garamond" w:cstheme="minorHAnsi"/>
          <w:i/>
          <w:iCs/>
          <w:sz w:val="16"/>
          <w:szCs w:val="16"/>
        </w:rPr>
        <w:t>South African Journal of Higher Education</w:t>
      </w:r>
      <w:r w:rsidRPr="001258A3">
        <w:rPr>
          <w:rFonts w:ascii="Garamond" w:hAnsi="Garamond" w:cstheme="minorHAnsi"/>
          <w:iCs/>
          <w:sz w:val="16"/>
          <w:szCs w:val="16"/>
        </w:rPr>
        <w:t>,</w:t>
      </w:r>
      <w:r w:rsidRPr="001258A3">
        <w:rPr>
          <w:rFonts w:ascii="Garamond" w:hAnsi="Garamond" w:cstheme="minorHAnsi"/>
          <w:i/>
          <w:iCs/>
          <w:sz w:val="16"/>
          <w:szCs w:val="16"/>
        </w:rPr>
        <w:t xml:space="preserve"> </w:t>
      </w:r>
      <w:r w:rsidRPr="001258A3">
        <w:rPr>
          <w:rFonts w:ascii="Garamond" w:hAnsi="Garamond" w:cstheme="minorHAnsi"/>
          <w:sz w:val="16"/>
          <w:szCs w:val="16"/>
        </w:rPr>
        <w:t>16(1): 5-8.</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2001. Towards equality through distance education: a higher education case study. </w:t>
      </w:r>
      <w:r w:rsidRPr="001258A3">
        <w:rPr>
          <w:rFonts w:ascii="Garamond" w:hAnsi="Garamond" w:cstheme="minorHAnsi"/>
          <w:i/>
          <w:sz w:val="16"/>
          <w:szCs w:val="16"/>
        </w:rPr>
        <w:t>South African Journal of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iCs/>
          <w:sz w:val="16"/>
          <w:szCs w:val="16"/>
        </w:rPr>
        <w:t>21(3): 176-181.</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2001. Is Outcomes-based education a sufficient justification for education? </w:t>
      </w:r>
      <w:r w:rsidRPr="001258A3">
        <w:rPr>
          <w:rFonts w:ascii="Garamond" w:hAnsi="Garamond" w:cstheme="minorHAnsi"/>
          <w:i/>
          <w:sz w:val="16"/>
          <w:szCs w:val="16"/>
        </w:rPr>
        <w:t>South African Journal of Education</w:t>
      </w:r>
      <w:r w:rsidRPr="001258A3">
        <w:rPr>
          <w:rFonts w:ascii="Garamond" w:hAnsi="Garamond" w:cstheme="minorHAnsi"/>
          <w:sz w:val="16"/>
          <w:szCs w:val="16"/>
        </w:rPr>
        <w:t xml:space="preserve">, </w:t>
      </w:r>
      <w:r w:rsidRPr="001258A3">
        <w:rPr>
          <w:rFonts w:ascii="Garamond" w:hAnsi="Garamond" w:cstheme="minorHAnsi"/>
          <w:iCs/>
          <w:sz w:val="16"/>
          <w:szCs w:val="16"/>
        </w:rPr>
        <w:t>21(2): 127-132.</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2000. Philosophy of education as reflective action: Towards metaphysical objectivity. </w:t>
      </w:r>
      <w:r w:rsidRPr="001258A3">
        <w:rPr>
          <w:rFonts w:ascii="Garamond" w:hAnsi="Garamond" w:cstheme="minorHAnsi"/>
          <w:i/>
          <w:sz w:val="16"/>
          <w:szCs w:val="16"/>
        </w:rPr>
        <w:t>South African Journal of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21(2): 84-87</w:t>
      </w:r>
      <w:r w:rsidRPr="001258A3">
        <w:rPr>
          <w:rFonts w:ascii="Garamond" w:hAnsi="Garamond" w:cstheme="minorHAnsi"/>
          <w:i/>
          <w:sz w:val="16"/>
          <w:szCs w:val="16"/>
        </w:rPr>
        <w:t>.</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&amp; Le Grange, L. 2001. Can postpositivist research in environmental education engender ethical notions within higher education? </w:t>
      </w:r>
      <w:r w:rsidRPr="001258A3">
        <w:rPr>
          <w:rFonts w:ascii="Garamond" w:hAnsi="Garamond" w:cstheme="minorHAnsi"/>
          <w:i/>
          <w:sz w:val="16"/>
          <w:szCs w:val="16"/>
        </w:rPr>
        <w:t>South African Journal of Higher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15(3): 92-101.</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2001. Restating a philosophy of education: Integrating the personal, public and professional dimensions of al-Attas’ view on philosophy of education. </w:t>
      </w:r>
      <w:r w:rsidRPr="001258A3">
        <w:rPr>
          <w:rFonts w:ascii="Garamond" w:hAnsi="Garamond" w:cstheme="minorHAnsi"/>
          <w:i/>
          <w:iCs/>
          <w:sz w:val="16"/>
          <w:szCs w:val="16"/>
        </w:rPr>
        <w:t>South African Journal of Higher Education</w:t>
      </w:r>
      <w:r w:rsidRPr="001258A3">
        <w:rPr>
          <w:rFonts w:ascii="Garamond" w:hAnsi="Garamond" w:cstheme="minorHAnsi"/>
          <w:iCs/>
          <w:sz w:val="16"/>
          <w:szCs w:val="16"/>
        </w:rPr>
        <w:t>,</w:t>
      </w:r>
      <w:r w:rsidRPr="001258A3">
        <w:rPr>
          <w:rFonts w:ascii="Garamond" w:hAnsi="Garamond" w:cstheme="minorHAnsi"/>
          <w:i/>
          <w:iCs/>
          <w:sz w:val="16"/>
          <w:szCs w:val="16"/>
        </w:rPr>
        <w:t xml:space="preserve"> </w:t>
      </w:r>
      <w:r w:rsidRPr="001258A3">
        <w:rPr>
          <w:rFonts w:ascii="Garamond" w:hAnsi="Garamond" w:cstheme="minorHAnsi"/>
          <w:sz w:val="16"/>
          <w:szCs w:val="16"/>
        </w:rPr>
        <w:t>15(3): 210-215.</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2001. Reflexive democratic discourse and classroom pedagogy. </w:t>
      </w:r>
      <w:r w:rsidRPr="001258A3">
        <w:rPr>
          <w:rFonts w:ascii="Garamond" w:hAnsi="Garamond" w:cstheme="minorHAnsi"/>
          <w:i/>
          <w:sz w:val="16"/>
          <w:szCs w:val="16"/>
        </w:rPr>
        <w:t>South African Journal of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21(1): 1-5.</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2001. Transforming university teaching and learning through a reflexive praxis. </w:t>
      </w:r>
      <w:r w:rsidRPr="001258A3">
        <w:rPr>
          <w:rFonts w:ascii="Garamond" w:hAnsi="Garamond" w:cstheme="minorHAnsi"/>
          <w:i/>
          <w:sz w:val="16"/>
          <w:szCs w:val="16"/>
        </w:rPr>
        <w:t>South African Journal of Higher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15(1): 77-83.</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2000. Notions of transformative possibility: equality, development, accountability and quality within higher education. </w:t>
      </w:r>
      <w:r w:rsidRPr="001258A3">
        <w:rPr>
          <w:rFonts w:ascii="Garamond" w:hAnsi="Garamond" w:cstheme="minorHAnsi"/>
          <w:i/>
          <w:sz w:val="16"/>
          <w:szCs w:val="16"/>
        </w:rPr>
        <w:t>South African Journal of Higher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14(3): 101-111.</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*Le Grange, L. &amp; Waghid, Y. 2000. Environmental education research, materials development and collegial dialogue: improving teaching through partnerships between a university and schools. </w:t>
      </w:r>
      <w:r w:rsidRPr="001258A3">
        <w:rPr>
          <w:rFonts w:ascii="Garamond" w:hAnsi="Garamond" w:cstheme="minorHAnsi"/>
          <w:i/>
          <w:sz w:val="16"/>
          <w:szCs w:val="16"/>
        </w:rPr>
        <w:t>South African Journal of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20(2): 136-141.</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&amp; Schreuder, D. 2000. Can poststructuralist nuances of sustainable living contribute towards educational transformation in schools? </w:t>
      </w:r>
      <w:r w:rsidRPr="001258A3">
        <w:rPr>
          <w:rFonts w:ascii="Garamond" w:hAnsi="Garamond" w:cstheme="minorHAnsi"/>
          <w:i/>
          <w:sz w:val="16"/>
          <w:szCs w:val="16"/>
        </w:rPr>
        <w:t>South African Journal of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20(2): 85-90.</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2000. Qualitative research and the critical use of rationality. </w:t>
      </w:r>
      <w:r w:rsidRPr="001258A3">
        <w:rPr>
          <w:rFonts w:ascii="Garamond" w:hAnsi="Garamond" w:cstheme="minorHAnsi"/>
          <w:i/>
          <w:sz w:val="16"/>
          <w:szCs w:val="16"/>
        </w:rPr>
        <w:t>South African Journal of Education</w:t>
      </w:r>
      <w:r w:rsidRPr="001258A3">
        <w:rPr>
          <w:rFonts w:ascii="Garamond" w:hAnsi="Garamond" w:cstheme="minorHAnsi"/>
          <w:sz w:val="16"/>
          <w:szCs w:val="16"/>
        </w:rPr>
        <w:t>, 20(1): 32-36</w:t>
      </w:r>
      <w:r w:rsidRPr="001258A3">
        <w:rPr>
          <w:rFonts w:ascii="Garamond" w:hAnsi="Garamond" w:cstheme="minorHAnsi"/>
          <w:i/>
          <w:sz w:val="16"/>
          <w:szCs w:val="16"/>
        </w:rPr>
        <w:t>.</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2000 Designing distance learning using a dialogic theory of language. </w:t>
      </w:r>
      <w:r w:rsidRPr="001258A3">
        <w:rPr>
          <w:rFonts w:ascii="Garamond" w:hAnsi="Garamond" w:cstheme="minorHAnsi"/>
          <w:i/>
          <w:sz w:val="16"/>
          <w:szCs w:val="16"/>
        </w:rPr>
        <w:t>Per Linguam</w:t>
      </w:r>
      <w:r w:rsidRPr="001258A3">
        <w:rPr>
          <w:rFonts w:ascii="Garamond" w:hAnsi="Garamond" w:cstheme="minorHAnsi"/>
          <w:sz w:val="16"/>
          <w:szCs w:val="16"/>
        </w:rPr>
        <w:t>, 15(1): 1-9.</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1999. Engaging universities and society through teaching, research and community service. </w:t>
      </w:r>
      <w:r w:rsidRPr="001258A3">
        <w:rPr>
          <w:rFonts w:ascii="Garamond" w:hAnsi="Garamond" w:cstheme="minorHAnsi"/>
          <w:i/>
          <w:sz w:val="16"/>
          <w:szCs w:val="16"/>
        </w:rPr>
        <w:t>South African Journal of Higher Education</w:t>
      </w:r>
      <w:r w:rsidRPr="001258A3">
        <w:rPr>
          <w:rFonts w:ascii="Garamond" w:hAnsi="Garamond" w:cstheme="minorHAnsi"/>
          <w:sz w:val="16"/>
          <w:szCs w:val="16"/>
        </w:rPr>
        <w:t>, 13(2):</w:t>
      </w:r>
      <w:r w:rsidRPr="001258A3">
        <w:rPr>
          <w:rFonts w:ascii="Garamond" w:hAnsi="Garamond" w:cstheme="minorHAnsi"/>
          <w:i/>
          <w:sz w:val="16"/>
          <w:szCs w:val="16"/>
        </w:rPr>
        <w:t xml:space="preserve"> </w:t>
      </w:r>
      <w:r w:rsidRPr="001258A3">
        <w:rPr>
          <w:rFonts w:ascii="Garamond" w:hAnsi="Garamond" w:cstheme="minorHAnsi"/>
          <w:sz w:val="16"/>
          <w:szCs w:val="16"/>
        </w:rPr>
        <w:t>109-117</w:t>
      </w:r>
      <w:r w:rsidRPr="001258A3">
        <w:rPr>
          <w:rFonts w:ascii="Garamond" w:hAnsi="Garamond" w:cstheme="minorHAnsi"/>
          <w:i/>
          <w:sz w:val="16"/>
          <w:szCs w:val="16"/>
        </w:rPr>
        <w:t>.</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1999. Towards a critical theory of engineering education. </w:t>
      </w:r>
      <w:r w:rsidRPr="001258A3">
        <w:rPr>
          <w:rFonts w:ascii="Garamond" w:hAnsi="Garamond" w:cstheme="minorHAnsi"/>
          <w:i/>
          <w:sz w:val="16"/>
          <w:szCs w:val="16"/>
        </w:rPr>
        <w:t>South African Journal of Higher Education</w:t>
      </w:r>
      <w:r w:rsidRPr="001258A3">
        <w:rPr>
          <w:rFonts w:ascii="Garamond" w:hAnsi="Garamond" w:cstheme="minorHAnsi"/>
          <w:sz w:val="16"/>
          <w:szCs w:val="16"/>
        </w:rPr>
        <w:t>, 13(1): 122-131.</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1999. Instructional systems design “tools” and engineering materials development. </w:t>
      </w:r>
      <w:r w:rsidRPr="001258A3">
        <w:rPr>
          <w:rFonts w:ascii="Garamond" w:hAnsi="Garamond" w:cstheme="minorHAnsi"/>
          <w:i/>
          <w:sz w:val="16"/>
          <w:szCs w:val="16"/>
        </w:rPr>
        <w:t>South African Journal of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19(2): 115-121.</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1998. Collegial dialogue: A procedure towards reconceptualising an inadequate understanding of resource-based learning at higher distance education institutions in South Africa. </w:t>
      </w:r>
      <w:r w:rsidRPr="001258A3">
        <w:rPr>
          <w:rFonts w:ascii="Garamond" w:hAnsi="Garamond" w:cstheme="minorHAnsi"/>
          <w:i/>
          <w:sz w:val="16"/>
          <w:szCs w:val="16"/>
        </w:rPr>
        <w:t>South African Journal of Higher Education</w:t>
      </w:r>
      <w:r w:rsidRPr="001258A3">
        <w:rPr>
          <w:rFonts w:ascii="Garamond" w:hAnsi="Garamond" w:cstheme="minorHAnsi"/>
          <w:sz w:val="16"/>
          <w:szCs w:val="16"/>
        </w:rPr>
        <w:t>, 12(1): 78-86.</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1997. Becoming critical of distance education theory again. </w:t>
      </w:r>
      <w:r w:rsidRPr="001258A3">
        <w:rPr>
          <w:rFonts w:ascii="Garamond" w:hAnsi="Garamond" w:cstheme="minorHAnsi"/>
          <w:i/>
          <w:sz w:val="16"/>
          <w:szCs w:val="16"/>
        </w:rPr>
        <w:t>South African Journal of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17(3): 112-116.</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1996. Can a system of teacher appraisal in a changing South Africa be sustainable? </w:t>
      </w:r>
      <w:r w:rsidRPr="001258A3">
        <w:rPr>
          <w:rFonts w:ascii="Garamond" w:hAnsi="Garamond" w:cstheme="minorHAnsi"/>
          <w:i/>
          <w:sz w:val="16"/>
          <w:szCs w:val="16"/>
        </w:rPr>
        <w:t>South African Journal of Education</w:t>
      </w:r>
      <w:r w:rsidRPr="001258A3">
        <w:rPr>
          <w:rFonts w:ascii="Garamond" w:hAnsi="Garamond" w:cstheme="minorHAnsi"/>
          <w:sz w:val="16"/>
          <w:szCs w:val="16"/>
        </w:rPr>
        <w:t>, 16(1): 82-89.</w:t>
      </w:r>
    </w:p>
    <w:p w:rsidR="00687D75" w:rsidRPr="001258A3" w:rsidRDefault="00687D75" w:rsidP="00F446D5">
      <w:pPr>
        <w:widowControl w:val="0"/>
        <w:tabs>
          <w:tab w:val="left" w:pos="-1440"/>
          <w:tab w:val="left" w:pos="426"/>
          <w:tab w:val="left" w:pos="2160"/>
        </w:tabs>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1996. Can distance education engender effective teacher education in South Africa? </w:t>
      </w:r>
      <w:r w:rsidRPr="001258A3">
        <w:rPr>
          <w:rFonts w:ascii="Garamond" w:hAnsi="Garamond" w:cstheme="minorHAnsi"/>
          <w:i/>
          <w:sz w:val="16"/>
          <w:szCs w:val="16"/>
        </w:rPr>
        <w:t xml:space="preserve">South African Journal of Education, </w:t>
      </w:r>
      <w:r w:rsidRPr="001258A3">
        <w:rPr>
          <w:rFonts w:ascii="Garamond" w:hAnsi="Garamond" w:cstheme="minorHAnsi"/>
          <w:sz w:val="16"/>
          <w:szCs w:val="16"/>
        </w:rPr>
        <w:t>17(1): 204-209.</w:t>
      </w:r>
    </w:p>
    <w:p w:rsidR="00687D75" w:rsidRPr="001258A3" w:rsidRDefault="00687D75" w:rsidP="00F446D5">
      <w:pPr>
        <w:pStyle w:val="ListParagraph"/>
        <w:widowControl w:val="0"/>
        <w:tabs>
          <w:tab w:val="left" w:pos="426"/>
        </w:tabs>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1996. Can intersubjectivity contribute towards filling the conceptual spaces in distance education research? </w:t>
      </w:r>
      <w:r w:rsidRPr="001258A3">
        <w:rPr>
          <w:rFonts w:ascii="Garamond" w:hAnsi="Garamond" w:cstheme="minorHAnsi"/>
          <w:i/>
          <w:sz w:val="16"/>
          <w:szCs w:val="16"/>
        </w:rPr>
        <w:t>South African Journal of Higher Education</w:t>
      </w:r>
      <w:r w:rsidRPr="001258A3">
        <w:rPr>
          <w:rFonts w:ascii="Garamond" w:hAnsi="Garamond" w:cstheme="minorHAnsi"/>
          <w:sz w:val="16"/>
          <w:szCs w:val="16"/>
        </w:rPr>
        <w:t>, 11(1): 26-34.</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1998. Rigidity versus flexibility in engineering curricula. </w:t>
      </w:r>
      <w:r w:rsidRPr="001258A3">
        <w:rPr>
          <w:rFonts w:ascii="Garamond" w:hAnsi="Garamond" w:cstheme="minorHAnsi"/>
          <w:i/>
          <w:sz w:val="16"/>
          <w:szCs w:val="16"/>
        </w:rPr>
        <w:t xml:space="preserve">Newsletter of the Centre for Research in Engineering Education, </w:t>
      </w:r>
      <w:r w:rsidRPr="001258A3">
        <w:rPr>
          <w:rFonts w:ascii="Garamond" w:hAnsi="Garamond" w:cstheme="minorHAnsi"/>
          <w:sz w:val="16"/>
          <w:szCs w:val="16"/>
        </w:rPr>
        <w:t>2(1): 7-9.</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1998. Muslim `schools' in the Western Cape: a philosophical interlude. </w:t>
      </w:r>
      <w:r w:rsidRPr="001258A3">
        <w:rPr>
          <w:rFonts w:ascii="Garamond" w:hAnsi="Garamond" w:cstheme="minorHAnsi"/>
          <w:i/>
          <w:sz w:val="16"/>
          <w:szCs w:val="16"/>
        </w:rPr>
        <w:t xml:space="preserve">Annual Review, </w:t>
      </w:r>
      <w:r w:rsidRPr="001258A3">
        <w:rPr>
          <w:rFonts w:ascii="Garamond" w:hAnsi="Garamond" w:cstheme="minorHAnsi"/>
          <w:sz w:val="16"/>
          <w:szCs w:val="16"/>
        </w:rPr>
        <w:t>1(1): 5-6.</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1997. Can collegiality lead to an intersubjective practice of instructional design? </w:t>
      </w:r>
      <w:r w:rsidRPr="001258A3">
        <w:rPr>
          <w:rFonts w:ascii="Garamond" w:hAnsi="Garamond" w:cstheme="minorHAnsi"/>
          <w:i/>
          <w:sz w:val="16"/>
          <w:szCs w:val="16"/>
        </w:rPr>
        <w:t xml:space="preserve">Progressio, </w:t>
      </w:r>
      <w:r w:rsidRPr="001258A3">
        <w:rPr>
          <w:rFonts w:ascii="Garamond" w:hAnsi="Garamond" w:cstheme="minorHAnsi"/>
          <w:sz w:val="16"/>
          <w:szCs w:val="16"/>
        </w:rPr>
        <w:t xml:space="preserve">19(1): 48-55. </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1997. Filling conceptual spaces in South African engineering education: reflecting on needs and challenges. </w:t>
      </w:r>
      <w:r w:rsidRPr="001258A3">
        <w:rPr>
          <w:rFonts w:ascii="Garamond" w:hAnsi="Garamond" w:cstheme="minorHAnsi"/>
          <w:i/>
          <w:sz w:val="16"/>
          <w:szCs w:val="16"/>
        </w:rPr>
        <w:t>Research Probe</w:t>
      </w:r>
      <w:r w:rsidRPr="001258A3">
        <w:rPr>
          <w:rFonts w:ascii="Garamond" w:hAnsi="Garamond" w:cstheme="minorHAnsi"/>
          <w:sz w:val="16"/>
          <w:szCs w:val="16"/>
        </w:rPr>
        <w:t>, 3(4): 9-11.</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1997. Management education in engineering curricula at South African technikons: An issue of relevance. </w:t>
      </w:r>
      <w:r w:rsidRPr="001258A3">
        <w:rPr>
          <w:rFonts w:ascii="Garamond" w:hAnsi="Garamond" w:cstheme="minorHAnsi"/>
          <w:i/>
          <w:sz w:val="16"/>
          <w:szCs w:val="16"/>
        </w:rPr>
        <w:t>Research Probe</w:t>
      </w:r>
      <w:r w:rsidRPr="001258A3">
        <w:rPr>
          <w:rFonts w:ascii="Garamond" w:hAnsi="Garamond" w:cstheme="minorHAnsi"/>
          <w:sz w:val="16"/>
          <w:szCs w:val="16"/>
        </w:rPr>
        <w:t xml:space="preserve">, 3(5): 10-14. </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1997. The NQF, `unit standards' and engineering education. </w:t>
      </w:r>
      <w:r w:rsidRPr="001258A3">
        <w:rPr>
          <w:rFonts w:ascii="Garamond" w:hAnsi="Garamond" w:cstheme="minorHAnsi"/>
          <w:i/>
          <w:sz w:val="16"/>
          <w:szCs w:val="16"/>
        </w:rPr>
        <w:t>Research Probe</w:t>
      </w:r>
      <w:r w:rsidRPr="001258A3">
        <w:rPr>
          <w:rFonts w:ascii="Garamond" w:hAnsi="Garamond" w:cstheme="minorHAnsi"/>
          <w:sz w:val="16"/>
          <w:szCs w:val="16"/>
        </w:rPr>
        <w:t xml:space="preserve">, 3(5): 10-14. </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1996. Can a theory of Islamic education be neutral? </w:t>
      </w:r>
      <w:r w:rsidRPr="001258A3">
        <w:rPr>
          <w:rFonts w:ascii="Garamond" w:hAnsi="Garamond" w:cstheme="minorHAnsi"/>
          <w:i/>
          <w:sz w:val="16"/>
          <w:szCs w:val="16"/>
        </w:rPr>
        <w:t>Al-`Ilm: Journal of the Centre for Research in Islamic Studies</w:t>
      </w:r>
      <w:r w:rsidRPr="001258A3">
        <w:rPr>
          <w:rFonts w:ascii="Garamond" w:hAnsi="Garamond" w:cstheme="minorHAnsi"/>
          <w:sz w:val="16"/>
          <w:szCs w:val="16"/>
        </w:rPr>
        <w:t>, 16: 91-101.</w:t>
      </w:r>
    </w:p>
    <w:p w:rsidR="00687D75" w:rsidRPr="001258A3" w:rsidRDefault="00687D75" w:rsidP="00F446D5">
      <w:pPr>
        <w:widowControl w:val="0"/>
        <w:tabs>
          <w:tab w:val="left" w:pos="360"/>
          <w:tab w:val="left" w:pos="2160"/>
        </w:tabs>
        <w:ind w:left="426" w:hanging="426"/>
        <w:contextualSpacing/>
        <w:jc w:val="both"/>
        <w:rPr>
          <w:rFonts w:ascii="Garamond" w:hAnsi="Garamond" w:cstheme="minorHAnsi"/>
          <w:sz w:val="16"/>
          <w:szCs w:val="16"/>
        </w:rPr>
      </w:pPr>
    </w:p>
    <w:p w:rsidR="007D44C1" w:rsidRPr="001258A3" w:rsidRDefault="00687D75" w:rsidP="004867E8">
      <w:pPr>
        <w:widowControl w:val="0"/>
        <w:tabs>
          <w:tab w:val="left" w:pos="-1440"/>
          <w:tab w:val="left" w:pos="360"/>
          <w:tab w:val="left" w:pos="2160"/>
        </w:tabs>
        <w:ind w:left="720"/>
        <w:contextualSpacing/>
        <w:jc w:val="both"/>
        <w:outlineLvl w:val="0"/>
        <w:rPr>
          <w:rFonts w:ascii="Garamond" w:hAnsi="Garamond" w:cstheme="minorHAnsi"/>
          <w:sz w:val="16"/>
          <w:szCs w:val="16"/>
        </w:rPr>
      </w:pPr>
      <w:r w:rsidRPr="001258A3">
        <w:rPr>
          <w:rFonts w:ascii="Garamond" w:hAnsi="Garamond" w:cstheme="minorHAnsi"/>
          <w:i/>
          <w:sz w:val="16"/>
          <w:szCs w:val="16"/>
        </w:rPr>
        <w:t xml:space="preserve">Books Chapters </w:t>
      </w:r>
      <w:r w:rsidRPr="001258A3">
        <w:rPr>
          <w:rFonts w:ascii="Garamond" w:hAnsi="Garamond" w:cstheme="minorHAnsi"/>
          <w:sz w:val="16"/>
          <w:szCs w:val="16"/>
        </w:rPr>
        <w:t>(</w:t>
      </w:r>
      <w:r w:rsidR="006C0E6F" w:rsidRPr="001258A3">
        <w:rPr>
          <w:rFonts w:ascii="Garamond" w:hAnsi="Garamond" w:cstheme="minorHAnsi"/>
          <w:i/>
          <w:sz w:val="16"/>
          <w:szCs w:val="16"/>
        </w:rPr>
        <w:t>3</w:t>
      </w:r>
      <w:r w:rsidR="00172C3E">
        <w:rPr>
          <w:rFonts w:ascii="Garamond" w:hAnsi="Garamond" w:cstheme="minorHAnsi"/>
          <w:i/>
          <w:sz w:val="16"/>
          <w:szCs w:val="16"/>
        </w:rPr>
        <w:t>2</w:t>
      </w:r>
      <w:r w:rsidRPr="001258A3">
        <w:rPr>
          <w:rFonts w:ascii="Garamond" w:hAnsi="Garamond" w:cstheme="minorHAnsi"/>
          <w:i/>
          <w:sz w:val="16"/>
          <w:szCs w:val="16"/>
        </w:rPr>
        <w:t xml:space="preserve">) </w:t>
      </w:r>
      <w:r w:rsidRPr="001258A3">
        <w:rPr>
          <w:rFonts w:ascii="Garamond" w:hAnsi="Garamond" w:cstheme="minorHAnsi"/>
          <w:sz w:val="16"/>
          <w:szCs w:val="16"/>
        </w:rPr>
        <w:t>(On Invitation)</w:t>
      </w:r>
    </w:p>
    <w:p w:rsidR="007D44C1" w:rsidRPr="001258A3" w:rsidRDefault="007D44C1" w:rsidP="007D44C1">
      <w:pPr>
        <w:ind w:left="720"/>
        <w:jc w:val="both"/>
        <w:rPr>
          <w:rFonts w:ascii="Garamond" w:hAnsi="Garamond" w:cs="Tahoma"/>
          <w:sz w:val="16"/>
          <w:szCs w:val="16"/>
          <w:lang w:val="en-US"/>
        </w:rPr>
      </w:pPr>
      <w:r w:rsidRPr="001258A3">
        <w:rPr>
          <w:rFonts w:ascii="Garamond" w:hAnsi="Garamond" w:cs="Tahoma"/>
          <w:sz w:val="16"/>
          <w:szCs w:val="16"/>
        </w:rPr>
        <w:t> </w:t>
      </w:r>
    </w:p>
    <w:p w:rsidR="005D7E28" w:rsidRPr="001258A3" w:rsidRDefault="005D7E28" w:rsidP="005D7E28">
      <w:pPr>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Waghid, Y. 2014. Communitarianism. In: Phillips, D.C. (</w:t>
      </w:r>
      <w:proofErr w:type="gramStart"/>
      <w:r w:rsidRPr="001258A3">
        <w:rPr>
          <w:rFonts w:ascii="Garamond" w:hAnsi="Garamond" w:cstheme="minorHAnsi"/>
          <w:sz w:val="16"/>
          <w:szCs w:val="16"/>
        </w:rPr>
        <w:t>ed</w:t>
      </w:r>
      <w:proofErr w:type="gramEnd"/>
      <w:r w:rsidRPr="001258A3">
        <w:rPr>
          <w:rFonts w:ascii="Garamond" w:hAnsi="Garamond" w:cstheme="minorHAnsi"/>
          <w:sz w:val="16"/>
          <w:szCs w:val="16"/>
        </w:rPr>
        <w:t xml:space="preserve">.). </w:t>
      </w:r>
      <w:r w:rsidRPr="001258A3">
        <w:rPr>
          <w:rFonts w:ascii="Garamond" w:hAnsi="Garamond" w:cstheme="minorHAnsi"/>
          <w:i/>
          <w:sz w:val="16"/>
          <w:szCs w:val="16"/>
        </w:rPr>
        <w:t>Encyclopedia of Education</w:t>
      </w:r>
      <w:r w:rsidR="006C0E6F" w:rsidRPr="001258A3">
        <w:rPr>
          <w:rFonts w:ascii="Garamond" w:hAnsi="Garamond" w:cstheme="minorHAnsi"/>
          <w:i/>
          <w:sz w:val="16"/>
          <w:szCs w:val="16"/>
        </w:rPr>
        <w:t xml:space="preserve">al Theory and </w:t>
      </w:r>
      <w:r w:rsidRPr="001258A3">
        <w:rPr>
          <w:rFonts w:ascii="Garamond" w:hAnsi="Garamond" w:cstheme="minorHAnsi"/>
          <w:i/>
          <w:sz w:val="16"/>
          <w:szCs w:val="16"/>
        </w:rPr>
        <w:t>Philosophy</w:t>
      </w:r>
      <w:r w:rsidRPr="001258A3">
        <w:rPr>
          <w:rFonts w:ascii="Garamond" w:hAnsi="Garamond" w:cstheme="minorHAnsi"/>
          <w:sz w:val="16"/>
          <w:szCs w:val="16"/>
        </w:rPr>
        <w:t xml:space="preserve">, </w:t>
      </w:r>
      <w:r w:rsidR="006C0E6F" w:rsidRPr="001258A3">
        <w:rPr>
          <w:rFonts w:ascii="Garamond" w:hAnsi="Garamond" w:cstheme="minorHAnsi"/>
          <w:sz w:val="16"/>
          <w:szCs w:val="16"/>
        </w:rPr>
        <w:t>San Francisco</w:t>
      </w:r>
      <w:r w:rsidRPr="001258A3">
        <w:rPr>
          <w:rFonts w:ascii="Garamond" w:hAnsi="Garamond" w:cstheme="minorHAnsi"/>
          <w:sz w:val="16"/>
          <w:szCs w:val="16"/>
        </w:rPr>
        <w:t xml:space="preserve">: </w:t>
      </w:r>
      <w:r w:rsidR="006C0E6F" w:rsidRPr="001258A3">
        <w:rPr>
          <w:rFonts w:ascii="Garamond" w:hAnsi="Garamond" w:cstheme="minorHAnsi"/>
          <w:sz w:val="16"/>
          <w:szCs w:val="16"/>
        </w:rPr>
        <w:t>SAGE</w:t>
      </w:r>
      <w:r w:rsidRPr="001258A3">
        <w:rPr>
          <w:rFonts w:ascii="Garamond" w:hAnsi="Garamond" w:cstheme="minorHAnsi"/>
          <w:sz w:val="16"/>
          <w:szCs w:val="16"/>
        </w:rPr>
        <w:t xml:space="preserve">, </w:t>
      </w:r>
      <w:r w:rsidR="006C0E6F" w:rsidRPr="001258A3">
        <w:rPr>
          <w:rFonts w:ascii="Garamond" w:hAnsi="Garamond" w:cstheme="minorHAnsi"/>
          <w:sz w:val="16"/>
          <w:szCs w:val="16"/>
        </w:rPr>
        <w:t>(Forthcoming) (On Invitation)</w:t>
      </w:r>
      <w:r w:rsidRPr="001258A3">
        <w:rPr>
          <w:rFonts w:ascii="Garamond" w:hAnsi="Garamond" w:cstheme="minorHAnsi"/>
          <w:sz w:val="16"/>
          <w:szCs w:val="16"/>
        </w:rPr>
        <w:t>.</w:t>
      </w:r>
    </w:p>
    <w:p w:rsidR="005D7E28" w:rsidRPr="001258A3" w:rsidRDefault="005D7E28" w:rsidP="005D7E28">
      <w:pPr>
        <w:widowControl w:val="0"/>
        <w:tabs>
          <w:tab w:val="left" w:pos="-1440"/>
          <w:tab w:val="left" w:pos="426"/>
          <w:tab w:val="left" w:pos="2160"/>
        </w:tabs>
        <w:ind w:left="720"/>
        <w:contextualSpacing/>
        <w:jc w:val="both"/>
        <w:rPr>
          <w:rFonts w:ascii="Garamond" w:hAnsi="Garamond" w:cstheme="minorHAnsi"/>
          <w:sz w:val="16"/>
          <w:szCs w:val="16"/>
        </w:rPr>
      </w:pPr>
    </w:p>
    <w:p w:rsidR="00172C3E" w:rsidRPr="00172C3E" w:rsidRDefault="00172C3E" w:rsidP="00172C3E">
      <w:pPr>
        <w:pStyle w:val="Default"/>
        <w:numPr>
          <w:ilvl w:val="0"/>
          <w:numId w:val="12"/>
        </w:numPr>
        <w:contextualSpacing/>
        <w:jc w:val="both"/>
        <w:rPr>
          <w:rFonts w:ascii="Garamond" w:hAnsi="Garamond"/>
          <w:sz w:val="16"/>
          <w:szCs w:val="16"/>
        </w:rPr>
      </w:pPr>
      <w:r>
        <w:rPr>
          <w:rFonts w:ascii="Garamond" w:hAnsi="Garamond"/>
          <w:sz w:val="16"/>
          <w:szCs w:val="16"/>
        </w:rPr>
        <w:t xml:space="preserve">Davids, N. &amp; Waghid, Y. (2014) </w:t>
      </w:r>
      <w:r w:rsidRPr="00172C3E">
        <w:rPr>
          <w:rFonts w:ascii="Garamond" w:hAnsi="Garamond"/>
          <w:sz w:val="16"/>
          <w:szCs w:val="16"/>
        </w:rPr>
        <w:t>Indigenous knowledge, Muslim education and cosmopolitanism: In pursuit of knowledge without borders</w:t>
      </w:r>
      <w:r>
        <w:rPr>
          <w:rFonts w:ascii="Garamond" w:hAnsi="Garamond"/>
          <w:sz w:val="16"/>
          <w:szCs w:val="16"/>
        </w:rPr>
        <w:t>. In: Adeniji, D. &amp; Van Wyk, B. (</w:t>
      </w:r>
      <w:proofErr w:type="gramStart"/>
      <w:r>
        <w:rPr>
          <w:rFonts w:ascii="Garamond" w:hAnsi="Garamond"/>
          <w:sz w:val="16"/>
          <w:szCs w:val="16"/>
        </w:rPr>
        <w:t>eds</w:t>
      </w:r>
      <w:proofErr w:type="gramEnd"/>
      <w:r>
        <w:rPr>
          <w:rFonts w:ascii="Garamond" w:hAnsi="Garamond"/>
          <w:sz w:val="16"/>
          <w:szCs w:val="16"/>
        </w:rPr>
        <w:t xml:space="preserve">.). </w:t>
      </w:r>
      <w:r w:rsidRPr="00172C3E">
        <w:rPr>
          <w:rFonts w:ascii="Garamond" w:hAnsi="Garamond"/>
          <w:i/>
          <w:sz w:val="16"/>
          <w:szCs w:val="16"/>
        </w:rPr>
        <w:t>Indigenous Concepts of Education: Toward Elevating Humanity for All Learners</w:t>
      </w:r>
      <w:r>
        <w:rPr>
          <w:rFonts w:ascii="Garamond" w:hAnsi="Garamond"/>
          <w:i/>
          <w:sz w:val="16"/>
          <w:szCs w:val="16"/>
        </w:rPr>
        <w:t xml:space="preserve">, </w:t>
      </w:r>
      <w:r w:rsidRPr="00172C3E">
        <w:rPr>
          <w:rFonts w:ascii="Garamond" w:hAnsi="Garamond"/>
          <w:sz w:val="16"/>
          <w:szCs w:val="16"/>
        </w:rPr>
        <w:t>New York: Palgrave MacMillan</w:t>
      </w:r>
      <w:r>
        <w:rPr>
          <w:rFonts w:ascii="Garamond" w:hAnsi="Garamond"/>
          <w:sz w:val="16"/>
          <w:szCs w:val="16"/>
        </w:rPr>
        <w:t xml:space="preserve"> (Forthcoming) (On Invitation)</w:t>
      </w:r>
      <w:r w:rsidRPr="00172C3E">
        <w:rPr>
          <w:rFonts w:ascii="Garamond" w:hAnsi="Garamond"/>
          <w:sz w:val="16"/>
          <w:szCs w:val="16"/>
        </w:rPr>
        <w:t xml:space="preserve">. </w:t>
      </w:r>
      <w:r>
        <w:rPr>
          <w:rFonts w:ascii="Garamond" w:hAnsi="Garamond"/>
          <w:i/>
          <w:sz w:val="16"/>
          <w:szCs w:val="16"/>
        </w:rPr>
        <w:t xml:space="preserve"> </w:t>
      </w:r>
      <w:r>
        <w:rPr>
          <w:rFonts w:ascii="Garamond" w:hAnsi="Garamond"/>
          <w:sz w:val="16"/>
          <w:szCs w:val="16"/>
        </w:rPr>
        <w:t xml:space="preserve"> </w:t>
      </w:r>
    </w:p>
    <w:p w:rsidR="00172C3E" w:rsidRDefault="00172C3E" w:rsidP="00172C3E">
      <w:pPr>
        <w:pStyle w:val="ListParagraph"/>
        <w:rPr>
          <w:rFonts w:ascii="Garamond" w:hAnsi="Garamond"/>
          <w:sz w:val="16"/>
          <w:szCs w:val="16"/>
        </w:rPr>
      </w:pPr>
    </w:p>
    <w:p w:rsidR="004A0301" w:rsidRPr="001258A3" w:rsidRDefault="00172C3E" w:rsidP="004A0301">
      <w:pPr>
        <w:pStyle w:val="Default"/>
        <w:numPr>
          <w:ilvl w:val="0"/>
          <w:numId w:val="12"/>
        </w:numPr>
        <w:contextualSpacing/>
        <w:jc w:val="both"/>
        <w:rPr>
          <w:rFonts w:ascii="Garamond" w:hAnsi="Garamond"/>
          <w:sz w:val="16"/>
          <w:szCs w:val="16"/>
        </w:rPr>
      </w:pPr>
      <w:r>
        <w:rPr>
          <w:rFonts w:ascii="Garamond" w:hAnsi="Garamond"/>
          <w:sz w:val="16"/>
          <w:szCs w:val="16"/>
        </w:rPr>
        <w:t xml:space="preserve"> </w:t>
      </w:r>
      <w:r w:rsidR="004A0301" w:rsidRPr="001258A3">
        <w:rPr>
          <w:rFonts w:ascii="Garamond" w:hAnsi="Garamond"/>
          <w:sz w:val="16"/>
          <w:szCs w:val="16"/>
        </w:rPr>
        <w:t xml:space="preserve">Waghid, Y. (2014) </w:t>
      </w:r>
      <w:r w:rsidR="004A0301" w:rsidRPr="001258A3">
        <w:rPr>
          <w:rFonts w:ascii="Garamond" w:hAnsi="Garamond"/>
          <w:bCs/>
          <w:sz w:val="16"/>
          <w:szCs w:val="16"/>
        </w:rPr>
        <w:t xml:space="preserve">Reconceptualising madrasah education: Towards a radicalised imaginary. In: </w:t>
      </w:r>
      <w:r w:rsidR="004A0301" w:rsidRPr="001258A3">
        <w:rPr>
          <w:rFonts w:ascii="Garamond" w:hAnsi="Garamond"/>
          <w:sz w:val="16"/>
          <w:szCs w:val="16"/>
        </w:rPr>
        <w:t>Mukhlis Abu Bakar (</w:t>
      </w:r>
      <w:proofErr w:type="gramStart"/>
      <w:r w:rsidR="004A0301" w:rsidRPr="001258A3">
        <w:rPr>
          <w:rFonts w:ascii="Garamond" w:hAnsi="Garamond"/>
          <w:sz w:val="16"/>
          <w:szCs w:val="16"/>
        </w:rPr>
        <w:t>ed</w:t>
      </w:r>
      <w:proofErr w:type="gramEnd"/>
      <w:r w:rsidR="004A0301" w:rsidRPr="001258A3">
        <w:rPr>
          <w:rFonts w:ascii="Garamond" w:hAnsi="Garamond"/>
          <w:sz w:val="16"/>
          <w:szCs w:val="16"/>
        </w:rPr>
        <w:t xml:space="preserve">.). </w:t>
      </w:r>
      <w:r w:rsidR="004A0301" w:rsidRPr="001258A3">
        <w:rPr>
          <w:rFonts w:ascii="Garamond" w:hAnsi="Garamond"/>
          <w:i/>
          <w:sz w:val="16"/>
          <w:szCs w:val="16"/>
        </w:rPr>
        <w:t xml:space="preserve">Living the Faith, Engaging the Mind: Rethinking Madrasah Education in the Modern World </w:t>
      </w:r>
      <w:r w:rsidR="004A0301" w:rsidRPr="001258A3">
        <w:rPr>
          <w:rFonts w:ascii="Garamond" w:hAnsi="Garamond"/>
          <w:sz w:val="16"/>
          <w:szCs w:val="16"/>
        </w:rPr>
        <w:t>(Singapore: MUIS Academy &amp; Marshall-Cavendish Academic) (Forthcoming) (On Invitation).</w:t>
      </w:r>
    </w:p>
    <w:p w:rsidR="004A0301" w:rsidRPr="001258A3" w:rsidRDefault="004A0301" w:rsidP="004A0301">
      <w:pPr>
        <w:pStyle w:val="Default"/>
        <w:ind w:left="720"/>
        <w:contextualSpacing/>
        <w:jc w:val="both"/>
        <w:rPr>
          <w:rFonts w:ascii="Garamond" w:hAnsi="Garamond"/>
          <w:sz w:val="16"/>
          <w:szCs w:val="16"/>
        </w:rPr>
      </w:pPr>
    </w:p>
    <w:p w:rsidR="004A0301" w:rsidRPr="001258A3" w:rsidRDefault="004A0301" w:rsidP="004A0301">
      <w:pPr>
        <w:pStyle w:val="Default"/>
        <w:numPr>
          <w:ilvl w:val="0"/>
          <w:numId w:val="12"/>
        </w:numPr>
        <w:contextualSpacing/>
        <w:jc w:val="both"/>
        <w:rPr>
          <w:rFonts w:ascii="Garamond" w:hAnsi="Garamond"/>
          <w:sz w:val="16"/>
          <w:szCs w:val="16"/>
        </w:rPr>
      </w:pPr>
      <w:r w:rsidRPr="001258A3">
        <w:rPr>
          <w:rFonts w:ascii="Garamond" w:hAnsi="Garamond"/>
          <w:sz w:val="16"/>
          <w:szCs w:val="16"/>
        </w:rPr>
        <w:t xml:space="preserve">Waghid, Y. (2014) </w:t>
      </w:r>
      <w:r w:rsidRPr="001258A3">
        <w:rPr>
          <w:rFonts w:ascii="Garamond" w:hAnsi="Garamond"/>
          <w:bCs/>
          <w:sz w:val="16"/>
          <w:szCs w:val="16"/>
        </w:rPr>
        <w:t xml:space="preserve">Reform in madrasah education: The South African experience. In: </w:t>
      </w:r>
      <w:r w:rsidRPr="001258A3">
        <w:rPr>
          <w:rFonts w:ascii="Garamond" w:hAnsi="Garamond"/>
          <w:sz w:val="16"/>
          <w:szCs w:val="16"/>
        </w:rPr>
        <w:t>Mukhlis Abu Bakar (</w:t>
      </w:r>
      <w:proofErr w:type="gramStart"/>
      <w:r w:rsidRPr="001258A3">
        <w:rPr>
          <w:rFonts w:ascii="Garamond" w:hAnsi="Garamond"/>
          <w:sz w:val="16"/>
          <w:szCs w:val="16"/>
        </w:rPr>
        <w:t>ed</w:t>
      </w:r>
      <w:proofErr w:type="gramEnd"/>
      <w:r w:rsidRPr="001258A3">
        <w:rPr>
          <w:rFonts w:ascii="Garamond" w:hAnsi="Garamond"/>
          <w:sz w:val="16"/>
          <w:szCs w:val="16"/>
        </w:rPr>
        <w:t xml:space="preserve">.). </w:t>
      </w:r>
      <w:r w:rsidRPr="001258A3">
        <w:rPr>
          <w:rFonts w:ascii="Garamond" w:hAnsi="Garamond"/>
          <w:i/>
          <w:sz w:val="16"/>
          <w:szCs w:val="16"/>
        </w:rPr>
        <w:t xml:space="preserve">Living the Faith, Engaging the Mind: Rethinking Madrasah Education in the Modern World </w:t>
      </w:r>
      <w:r w:rsidRPr="001258A3">
        <w:rPr>
          <w:rFonts w:ascii="Garamond" w:hAnsi="Garamond"/>
          <w:sz w:val="16"/>
          <w:szCs w:val="16"/>
        </w:rPr>
        <w:t>(Singapore: MUIS Academy &amp; Marshall-Cavendish Academic) (Forthcoming) (On Invitation).</w:t>
      </w:r>
    </w:p>
    <w:p w:rsidR="004A0301" w:rsidRPr="001258A3" w:rsidRDefault="004A0301" w:rsidP="004A0301">
      <w:pPr>
        <w:widowControl w:val="0"/>
        <w:tabs>
          <w:tab w:val="left" w:pos="-1440"/>
          <w:tab w:val="left" w:pos="426"/>
          <w:tab w:val="left" w:pos="2160"/>
        </w:tabs>
        <w:ind w:left="720"/>
        <w:contextualSpacing/>
        <w:jc w:val="both"/>
        <w:rPr>
          <w:rFonts w:ascii="Garamond" w:hAnsi="Garamond" w:cstheme="minorHAnsi"/>
          <w:sz w:val="16"/>
          <w:szCs w:val="16"/>
        </w:rPr>
      </w:pPr>
    </w:p>
    <w:p w:rsidR="004867E8" w:rsidRPr="001258A3" w:rsidRDefault="002206A2" w:rsidP="007D44C1">
      <w:pPr>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(2014) </w:t>
      </w:r>
      <w:r w:rsidR="00006D6E" w:rsidRPr="001258A3">
        <w:rPr>
          <w:rFonts w:ascii="Garamond" w:hAnsi="Garamond" w:cstheme="minorHAnsi"/>
          <w:sz w:val="16"/>
          <w:szCs w:val="16"/>
        </w:rPr>
        <w:t>Curriculum theory and moral debates. In: Du Pree</w:t>
      </w:r>
      <w:r w:rsidR="00E21CF7" w:rsidRPr="001258A3">
        <w:rPr>
          <w:rFonts w:ascii="Garamond" w:hAnsi="Garamond" w:cstheme="minorHAnsi"/>
          <w:sz w:val="16"/>
          <w:szCs w:val="16"/>
        </w:rPr>
        <w:t>z</w:t>
      </w:r>
      <w:r w:rsidR="00006D6E" w:rsidRPr="001258A3">
        <w:rPr>
          <w:rFonts w:ascii="Garamond" w:hAnsi="Garamond" w:cstheme="minorHAnsi"/>
          <w:sz w:val="16"/>
          <w:szCs w:val="16"/>
        </w:rPr>
        <w:t xml:space="preserve">, P., Moletsane, </w:t>
      </w:r>
      <w:r w:rsidR="00D26CDA" w:rsidRPr="001258A3">
        <w:rPr>
          <w:rFonts w:ascii="Garamond" w:hAnsi="Garamond" w:cstheme="minorHAnsi"/>
          <w:sz w:val="16"/>
          <w:szCs w:val="16"/>
        </w:rPr>
        <w:t>L</w:t>
      </w:r>
      <w:r w:rsidR="00006D6E" w:rsidRPr="001258A3">
        <w:rPr>
          <w:rFonts w:ascii="Garamond" w:hAnsi="Garamond" w:cstheme="minorHAnsi"/>
          <w:sz w:val="16"/>
          <w:szCs w:val="16"/>
        </w:rPr>
        <w:t>. &amp; Reddy, C. (</w:t>
      </w:r>
      <w:proofErr w:type="gramStart"/>
      <w:r w:rsidR="00006D6E" w:rsidRPr="001258A3">
        <w:rPr>
          <w:rFonts w:ascii="Garamond" w:hAnsi="Garamond" w:cstheme="minorHAnsi"/>
          <w:sz w:val="16"/>
          <w:szCs w:val="16"/>
        </w:rPr>
        <w:t>eds</w:t>
      </w:r>
      <w:proofErr w:type="gramEnd"/>
      <w:r w:rsidR="00006D6E" w:rsidRPr="001258A3">
        <w:rPr>
          <w:rFonts w:ascii="Garamond" w:hAnsi="Garamond" w:cstheme="minorHAnsi"/>
          <w:sz w:val="16"/>
          <w:szCs w:val="16"/>
        </w:rPr>
        <w:t xml:space="preserve">.). </w:t>
      </w:r>
      <w:r w:rsidR="00006D6E" w:rsidRPr="001258A3">
        <w:rPr>
          <w:rFonts w:ascii="Garamond" w:hAnsi="Garamond" w:cstheme="minorHAnsi"/>
          <w:i/>
          <w:sz w:val="16"/>
          <w:szCs w:val="16"/>
        </w:rPr>
        <w:t xml:space="preserve">Curriculum Studies. </w:t>
      </w:r>
      <w:r w:rsidR="00006D6E" w:rsidRPr="001258A3">
        <w:rPr>
          <w:rFonts w:ascii="Garamond" w:hAnsi="Garamond" w:cstheme="minorHAnsi"/>
          <w:sz w:val="16"/>
          <w:szCs w:val="16"/>
        </w:rPr>
        <w:t>Cape Town: Pearson (Forthcoming) (On Invitation).</w:t>
      </w:r>
      <w:r w:rsidR="00006D6E" w:rsidRPr="001258A3">
        <w:rPr>
          <w:rFonts w:ascii="Garamond" w:hAnsi="Garamond" w:cstheme="minorHAnsi"/>
          <w:i/>
          <w:sz w:val="16"/>
          <w:szCs w:val="16"/>
        </w:rPr>
        <w:t xml:space="preserve"> </w:t>
      </w:r>
    </w:p>
    <w:p w:rsidR="004867E8" w:rsidRPr="001258A3" w:rsidRDefault="004867E8" w:rsidP="004867E8">
      <w:pPr>
        <w:widowControl w:val="0"/>
        <w:tabs>
          <w:tab w:val="left" w:pos="-1440"/>
          <w:tab w:val="left" w:pos="426"/>
          <w:tab w:val="left" w:pos="2160"/>
        </w:tabs>
        <w:ind w:left="720"/>
        <w:contextualSpacing/>
        <w:jc w:val="both"/>
        <w:rPr>
          <w:rFonts w:ascii="Garamond" w:hAnsi="Garamond" w:cstheme="minorHAnsi"/>
          <w:sz w:val="16"/>
          <w:szCs w:val="16"/>
        </w:rPr>
      </w:pPr>
    </w:p>
    <w:p w:rsidR="002206A2" w:rsidRPr="001258A3" w:rsidRDefault="004867E8" w:rsidP="007D44C1">
      <w:pPr>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&amp; Davids, N. (2014) </w:t>
      </w:r>
      <w:proofErr w:type="gramStart"/>
      <w:r w:rsidRPr="001258A3">
        <w:rPr>
          <w:rFonts w:ascii="Garamond" w:hAnsi="Garamond" w:cstheme="minorHAnsi"/>
          <w:sz w:val="16"/>
          <w:szCs w:val="16"/>
        </w:rPr>
        <w:t>On</w:t>
      </w:r>
      <w:proofErr w:type="gramEnd"/>
      <w:r w:rsidRPr="001258A3">
        <w:rPr>
          <w:rFonts w:ascii="Garamond" w:hAnsi="Garamond" w:cstheme="minorHAnsi"/>
          <w:sz w:val="16"/>
          <w:szCs w:val="16"/>
        </w:rPr>
        <w:t xml:space="preserve"> hostipitality, responsibility and </w:t>
      </w:r>
      <w:r w:rsidRPr="001258A3">
        <w:rPr>
          <w:rFonts w:ascii="Garamond" w:hAnsi="Garamond" w:cstheme="minorHAnsi"/>
          <w:i/>
          <w:sz w:val="16"/>
          <w:szCs w:val="16"/>
        </w:rPr>
        <w:t xml:space="preserve">ubuntu: </w:t>
      </w:r>
      <w:r w:rsidRPr="001258A3">
        <w:rPr>
          <w:rFonts w:ascii="Garamond" w:hAnsi="Garamond" w:cstheme="minorHAnsi"/>
          <w:sz w:val="16"/>
          <w:szCs w:val="16"/>
        </w:rPr>
        <w:t xml:space="preserve">Some philosophical remarks on teaching and learning in South Africa In: Petrovic, J.E. &amp; Kunz, A.M. (eds.). </w:t>
      </w:r>
      <w:r w:rsidRPr="001258A3">
        <w:rPr>
          <w:rFonts w:ascii="Garamond" w:hAnsi="Garamond" w:cstheme="minorHAnsi"/>
          <w:i/>
          <w:sz w:val="16"/>
          <w:szCs w:val="16"/>
        </w:rPr>
        <w:t xml:space="preserve">Citizenship Education: Global Perspectives, Local Practices. </w:t>
      </w:r>
      <w:r w:rsidRPr="001258A3">
        <w:rPr>
          <w:rFonts w:ascii="Garamond" w:hAnsi="Garamond" w:cstheme="minorHAnsi"/>
          <w:sz w:val="16"/>
          <w:szCs w:val="16"/>
        </w:rPr>
        <w:t>London: Routledge (Forthcoming).</w:t>
      </w:r>
    </w:p>
    <w:p w:rsidR="00381EAC" w:rsidRPr="001258A3" w:rsidRDefault="00381EAC" w:rsidP="00172C3E">
      <w:pPr>
        <w:widowControl w:val="0"/>
        <w:tabs>
          <w:tab w:val="left" w:pos="-1440"/>
          <w:tab w:val="left" w:pos="426"/>
          <w:tab w:val="left" w:pos="2160"/>
        </w:tabs>
        <w:contextualSpacing/>
        <w:jc w:val="both"/>
        <w:rPr>
          <w:rFonts w:ascii="Garamond" w:hAnsi="Garamond" w:cstheme="minorHAnsi"/>
          <w:sz w:val="16"/>
          <w:szCs w:val="16"/>
        </w:rPr>
      </w:pPr>
    </w:p>
    <w:p w:rsidR="003D7D23" w:rsidRPr="001258A3" w:rsidRDefault="003D7D23" w:rsidP="003D7D23">
      <w:pPr>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w:t>
      </w:r>
      <w:r w:rsidR="00D26CDA" w:rsidRPr="001258A3">
        <w:rPr>
          <w:rFonts w:ascii="Garamond" w:hAnsi="Garamond" w:cstheme="minorHAnsi"/>
          <w:sz w:val="16"/>
          <w:szCs w:val="16"/>
        </w:rPr>
        <w:t>(</w:t>
      </w:r>
      <w:r w:rsidRPr="001258A3">
        <w:rPr>
          <w:rFonts w:ascii="Garamond" w:hAnsi="Garamond" w:cstheme="minorHAnsi"/>
          <w:sz w:val="16"/>
          <w:szCs w:val="16"/>
        </w:rPr>
        <w:t>201</w:t>
      </w:r>
      <w:r w:rsidR="009010CE" w:rsidRPr="001258A3">
        <w:rPr>
          <w:rFonts w:ascii="Garamond" w:hAnsi="Garamond" w:cstheme="minorHAnsi"/>
          <w:sz w:val="16"/>
          <w:szCs w:val="16"/>
        </w:rPr>
        <w:t>4</w:t>
      </w:r>
      <w:r w:rsidR="00D26CDA" w:rsidRPr="001258A3">
        <w:rPr>
          <w:rFonts w:ascii="Garamond" w:hAnsi="Garamond" w:cstheme="minorHAnsi"/>
          <w:sz w:val="16"/>
          <w:szCs w:val="16"/>
        </w:rPr>
        <w:t>)</w:t>
      </w:r>
      <w:r w:rsidRPr="001258A3">
        <w:rPr>
          <w:rFonts w:ascii="Garamond" w:hAnsi="Garamond" w:cstheme="minorHAnsi"/>
          <w:sz w:val="16"/>
          <w:szCs w:val="16"/>
        </w:rPr>
        <w:t xml:space="preserve"> African philosophy of education. </w:t>
      </w:r>
      <w:r w:rsidRPr="001258A3">
        <w:rPr>
          <w:rFonts w:ascii="Garamond" w:hAnsi="Garamond" w:cstheme="minorHAnsi"/>
          <w:i/>
          <w:sz w:val="16"/>
          <w:szCs w:val="16"/>
        </w:rPr>
        <w:t>Education in South Africa</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Cape Town: Oxford University Press of Southern Africa (Forthcoming) (On Invitation).</w:t>
      </w:r>
    </w:p>
    <w:p w:rsidR="003D7D23" w:rsidRPr="001258A3" w:rsidRDefault="003D7D23" w:rsidP="003D7D23">
      <w:pPr>
        <w:widowControl w:val="0"/>
        <w:tabs>
          <w:tab w:val="left" w:pos="-1440"/>
          <w:tab w:val="left" w:pos="426"/>
          <w:tab w:val="left" w:pos="2160"/>
        </w:tabs>
        <w:ind w:left="720"/>
        <w:contextualSpacing/>
        <w:jc w:val="both"/>
        <w:rPr>
          <w:rFonts w:ascii="Garamond" w:hAnsi="Garamond" w:cstheme="minorHAnsi"/>
          <w:sz w:val="16"/>
          <w:szCs w:val="16"/>
        </w:rPr>
      </w:pPr>
    </w:p>
    <w:p w:rsidR="00793402" w:rsidRPr="001258A3" w:rsidRDefault="000C0123" w:rsidP="00F446D5">
      <w:pPr>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&amp; Davids, N. (2014) </w:t>
      </w:r>
      <w:proofErr w:type="gramStart"/>
      <w:r w:rsidRPr="001258A3">
        <w:rPr>
          <w:rFonts w:ascii="Garamond" w:hAnsi="Garamond" w:cstheme="minorHAnsi"/>
          <w:sz w:val="16"/>
          <w:szCs w:val="16"/>
        </w:rPr>
        <w:t>An</w:t>
      </w:r>
      <w:proofErr w:type="gramEnd"/>
      <w:r w:rsidRPr="001258A3">
        <w:rPr>
          <w:rFonts w:ascii="Garamond" w:hAnsi="Garamond" w:cstheme="minorHAnsi"/>
          <w:sz w:val="16"/>
          <w:szCs w:val="16"/>
        </w:rPr>
        <w:t xml:space="preserve"> introduction to an examination of the university in turbulent political times: On cultivating a community of responsibility. In: </w:t>
      </w:r>
      <w:r w:rsidR="00793402" w:rsidRPr="001258A3">
        <w:rPr>
          <w:rFonts w:ascii="Garamond" w:hAnsi="Garamond" w:cstheme="minorHAnsi"/>
          <w:sz w:val="16"/>
          <w:szCs w:val="16"/>
        </w:rPr>
        <w:t>Waghid, Y. &amp; Davids, N. (</w:t>
      </w:r>
      <w:proofErr w:type="gramStart"/>
      <w:r w:rsidR="00793402" w:rsidRPr="001258A3">
        <w:rPr>
          <w:rFonts w:ascii="Garamond" w:hAnsi="Garamond" w:cstheme="minorHAnsi"/>
          <w:sz w:val="16"/>
          <w:szCs w:val="16"/>
        </w:rPr>
        <w:t>eds</w:t>
      </w:r>
      <w:proofErr w:type="gramEnd"/>
      <w:r w:rsidR="00793402" w:rsidRPr="001258A3">
        <w:rPr>
          <w:rFonts w:ascii="Garamond" w:hAnsi="Garamond" w:cstheme="minorHAnsi"/>
          <w:sz w:val="16"/>
          <w:szCs w:val="16"/>
        </w:rPr>
        <w:t>.)</w:t>
      </w:r>
      <w:r w:rsidRPr="001258A3">
        <w:rPr>
          <w:rFonts w:ascii="Garamond" w:hAnsi="Garamond" w:cstheme="minorHAnsi"/>
          <w:sz w:val="16"/>
          <w:szCs w:val="16"/>
        </w:rPr>
        <w:t>.</w:t>
      </w:r>
      <w:r w:rsidR="00793402" w:rsidRPr="001258A3">
        <w:rPr>
          <w:rFonts w:ascii="Garamond" w:hAnsi="Garamond" w:cstheme="minorHAnsi"/>
          <w:sz w:val="16"/>
          <w:szCs w:val="16"/>
        </w:rPr>
        <w:t xml:space="preserve"> </w:t>
      </w:r>
      <w:r w:rsidR="00793402" w:rsidRPr="001258A3">
        <w:rPr>
          <w:rFonts w:ascii="Garamond" w:hAnsi="Garamond" w:cstheme="minorHAnsi"/>
          <w:i/>
          <w:sz w:val="16"/>
          <w:szCs w:val="16"/>
        </w:rPr>
        <w:t xml:space="preserve">The University </w:t>
      </w:r>
      <w:r w:rsidR="006D0C59" w:rsidRPr="001258A3">
        <w:rPr>
          <w:rFonts w:ascii="Garamond" w:hAnsi="Garamond" w:cstheme="minorHAnsi"/>
          <w:i/>
          <w:sz w:val="16"/>
          <w:szCs w:val="16"/>
        </w:rPr>
        <w:t>d</w:t>
      </w:r>
      <w:r w:rsidR="00793402" w:rsidRPr="001258A3">
        <w:rPr>
          <w:rFonts w:ascii="Garamond" w:hAnsi="Garamond" w:cstheme="minorHAnsi"/>
          <w:i/>
          <w:sz w:val="16"/>
          <w:szCs w:val="16"/>
        </w:rPr>
        <w:t xml:space="preserve">uring Times of Strife. </w:t>
      </w:r>
      <w:r w:rsidR="00793402" w:rsidRPr="001258A3">
        <w:rPr>
          <w:rFonts w:ascii="Garamond" w:hAnsi="Garamond" w:cstheme="minorHAnsi"/>
          <w:sz w:val="16"/>
          <w:szCs w:val="16"/>
        </w:rPr>
        <w:t>London: Routledge (Forthcoming).</w:t>
      </w:r>
    </w:p>
    <w:p w:rsidR="00F00CBD" w:rsidRPr="001258A3" w:rsidRDefault="00F00CBD" w:rsidP="00F446D5">
      <w:pPr>
        <w:widowControl w:val="0"/>
        <w:tabs>
          <w:tab w:val="left" w:pos="-1440"/>
          <w:tab w:val="left" w:pos="426"/>
          <w:tab w:val="left" w:pos="2160"/>
        </w:tabs>
        <w:ind w:left="720"/>
        <w:contextualSpacing/>
        <w:jc w:val="both"/>
        <w:rPr>
          <w:rFonts w:ascii="Garamond" w:hAnsi="Garamond" w:cstheme="minorHAnsi"/>
          <w:sz w:val="16"/>
          <w:szCs w:val="16"/>
        </w:rPr>
      </w:pPr>
    </w:p>
    <w:p w:rsidR="00F00CBD" w:rsidRPr="001258A3" w:rsidRDefault="005C1E32" w:rsidP="00F446D5">
      <w:pPr>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Davids, N. &amp; </w:t>
      </w:r>
      <w:r w:rsidR="00F00CBD" w:rsidRPr="001258A3">
        <w:rPr>
          <w:rFonts w:ascii="Garamond" w:hAnsi="Garamond" w:cstheme="minorHAnsi"/>
          <w:sz w:val="16"/>
          <w:szCs w:val="16"/>
        </w:rPr>
        <w:t xml:space="preserve">Waghid, Y. (2014) </w:t>
      </w:r>
      <w:r w:rsidRPr="001258A3">
        <w:rPr>
          <w:rFonts w:ascii="Garamond" w:hAnsi="Garamond" w:cstheme="minorHAnsi"/>
          <w:sz w:val="16"/>
          <w:szCs w:val="16"/>
        </w:rPr>
        <w:t xml:space="preserve">The Arab Spring: An opportunity to remould the scepticism. </w:t>
      </w:r>
      <w:r w:rsidR="00F00CBD" w:rsidRPr="001258A3">
        <w:rPr>
          <w:rFonts w:ascii="Garamond" w:hAnsi="Garamond" w:cstheme="minorHAnsi"/>
          <w:sz w:val="16"/>
          <w:szCs w:val="16"/>
        </w:rPr>
        <w:t>In: Waghid, Y. &amp; Davids, N. (</w:t>
      </w:r>
      <w:proofErr w:type="gramStart"/>
      <w:r w:rsidR="00F00CBD" w:rsidRPr="001258A3">
        <w:rPr>
          <w:rFonts w:ascii="Garamond" w:hAnsi="Garamond" w:cstheme="minorHAnsi"/>
          <w:sz w:val="16"/>
          <w:szCs w:val="16"/>
        </w:rPr>
        <w:t>eds</w:t>
      </w:r>
      <w:proofErr w:type="gramEnd"/>
      <w:r w:rsidR="00F00CBD" w:rsidRPr="001258A3">
        <w:rPr>
          <w:rFonts w:ascii="Garamond" w:hAnsi="Garamond" w:cstheme="minorHAnsi"/>
          <w:sz w:val="16"/>
          <w:szCs w:val="16"/>
        </w:rPr>
        <w:t xml:space="preserve">.). </w:t>
      </w:r>
      <w:r w:rsidR="00F00CBD" w:rsidRPr="001258A3">
        <w:rPr>
          <w:rFonts w:ascii="Garamond" w:hAnsi="Garamond" w:cstheme="minorHAnsi"/>
          <w:i/>
          <w:sz w:val="16"/>
          <w:szCs w:val="16"/>
        </w:rPr>
        <w:t xml:space="preserve">The University </w:t>
      </w:r>
      <w:r w:rsidR="006D0C59" w:rsidRPr="001258A3">
        <w:rPr>
          <w:rFonts w:ascii="Garamond" w:hAnsi="Garamond" w:cstheme="minorHAnsi"/>
          <w:i/>
          <w:sz w:val="16"/>
          <w:szCs w:val="16"/>
        </w:rPr>
        <w:t>d</w:t>
      </w:r>
      <w:r w:rsidR="00F00CBD" w:rsidRPr="001258A3">
        <w:rPr>
          <w:rFonts w:ascii="Garamond" w:hAnsi="Garamond" w:cstheme="minorHAnsi"/>
          <w:i/>
          <w:sz w:val="16"/>
          <w:szCs w:val="16"/>
        </w:rPr>
        <w:t xml:space="preserve">uring Times of Strife. </w:t>
      </w:r>
      <w:r w:rsidR="00F00CBD" w:rsidRPr="001258A3">
        <w:rPr>
          <w:rFonts w:ascii="Garamond" w:hAnsi="Garamond" w:cstheme="minorHAnsi"/>
          <w:sz w:val="16"/>
          <w:szCs w:val="16"/>
        </w:rPr>
        <w:t>London: Routledge (Forthcoming).</w:t>
      </w:r>
    </w:p>
    <w:p w:rsidR="006E24BA" w:rsidRPr="001258A3" w:rsidRDefault="006E24BA" w:rsidP="00F446D5">
      <w:pPr>
        <w:pStyle w:val="ListParagraph"/>
        <w:contextualSpacing/>
        <w:jc w:val="both"/>
        <w:rPr>
          <w:rFonts w:ascii="Garamond" w:hAnsi="Garamond" w:cstheme="minorHAnsi"/>
          <w:sz w:val="16"/>
          <w:szCs w:val="16"/>
        </w:rPr>
      </w:pPr>
    </w:p>
    <w:p w:rsidR="006E24BA" w:rsidRPr="001258A3" w:rsidRDefault="006E24BA" w:rsidP="00F446D5">
      <w:pPr>
        <w:numPr>
          <w:ilvl w:val="0"/>
          <w:numId w:val="12"/>
        </w:numPr>
        <w:autoSpaceDE w:val="0"/>
        <w:autoSpaceDN w:val="0"/>
        <w:adjustRightInd w:val="0"/>
        <w:contextualSpacing/>
        <w:jc w:val="both"/>
        <w:rPr>
          <w:rFonts w:ascii="Garamond" w:hAnsi="Garamond" w:cstheme="minorHAnsi"/>
          <w:sz w:val="16"/>
          <w:szCs w:val="16"/>
        </w:rPr>
      </w:pPr>
      <w:r w:rsidRPr="001258A3">
        <w:rPr>
          <w:rFonts w:ascii="Garamond" w:hAnsi="Garamond" w:cstheme="minorHAnsi"/>
          <w:sz w:val="16"/>
          <w:szCs w:val="16"/>
        </w:rPr>
        <w:t xml:space="preserve">Waghid, Y. 2014. Conceptions: </w:t>
      </w:r>
      <w:proofErr w:type="gramStart"/>
      <w:r w:rsidRPr="001258A3">
        <w:rPr>
          <w:rFonts w:ascii="Garamond" w:hAnsi="Garamond" w:cstheme="minorHAnsi"/>
          <w:sz w:val="16"/>
          <w:szCs w:val="16"/>
        </w:rPr>
        <w:t>Nature,</w:t>
      </w:r>
      <w:proofErr w:type="gramEnd"/>
      <w:r w:rsidRPr="001258A3">
        <w:rPr>
          <w:rFonts w:ascii="Garamond" w:hAnsi="Garamond" w:cstheme="minorHAnsi"/>
          <w:sz w:val="16"/>
          <w:szCs w:val="16"/>
        </w:rPr>
        <w:t xml:space="preserve"> aims and values of education in faith-based schools. In: Chapman, J., McNamara, S., Reiss, M. &amp; Waghid, Y. (</w:t>
      </w:r>
      <w:proofErr w:type="gramStart"/>
      <w:r w:rsidRPr="001258A3">
        <w:rPr>
          <w:rFonts w:ascii="Garamond" w:hAnsi="Garamond" w:cstheme="minorHAnsi"/>
          <w:sz w:val="16"/>
          <w:szCs w:val="16"/>
        </w:rPr>
        <w:t>eds</w:t>
      </w:r>
      <w:proofErr w:type="gramEnd"/>
      <w:r w:rsidRPr="001258A3">
        <w:rPr>
          <w:rFonts w:ascii="Garamond" w:hAnsi="Garamond" w:cstheme="minorHAnsi"/>
          <w:sz w:val="16"/>
          <w:szCs w:val="16"/>
        </w:rPr>
        <w:t xml:space="preserve">.). </w:t>
      </w:r>
      <w:r w:rsidRPr="001258A3">
        <w:rPr>
          <w:rFonts w:ascii="Garamond" w:hAnsi="Garamond" w:cstheme="minorHAnsi"/>
          <w:i/>
          <w:sz w:val="16"/>
          <w:szCs w:val="16"/>
        </w:rPr>
        <w:t xml:space="preserve">International Handbook for Learning, Teaching and Leadership in Faith-based Schools </w:t>
      </w:r>
      <w:r w:rsidRPr="001258A3">
        <w:rPr>
          <w:rFonts w:ascii="Garamond" w:hAnsi="Garamond" w:cstheme="minorHAnsi"/>
          <w:sz w:val="16"/>
          <w:szCs w:val="16"/>
        </w:rPr>
        <w:t>(Dor</w:t>
      </w:r>
      <w:r w:rsidR="004F193F" w:rsidRPr="001258A3">
        <w:rPr>
          <w:rFonts w:ascii="Garamond" w:hAnsi="Garamond" w:cstheme="minorHAnsi"/>
          <w:sz w:val="16"/>
          <w:szCs w:val="16"/>
        </w:rPr>
        <w:t>t</w:t>
      </w:r>
      <w:r w:rsidRPr="001258A3">
        <w:rPr>
          <w:rFonts w:ascii="Garamond" w:hAnsi="Garamond" w:cstheme="minorHAnsi"/>
          <w:sz w:val="16"/>
          <w:szCs w:val="16"/>
        </w:rPr>
        <w:t>recht: Springer Press).</w:t>
      </w:r>
    </w:p>
    <w:p w:rsidR="00793402" w:rsidRPr="001258A3" w:rsidRDefault="00793402" w:rsidP="00F446D5">
      <w:pPr>
        <w:widowControl w:val="0"/>
        <w:tabs>
          <w:tab w:val="left" w:pos="-1440"/>
          <w:tab w:val="left" w:pos="426"/>
          <w:tab w:val="left" w:pos="2160"/>
        </w:tabs>
        <w:ind w:left="720"/>
        <w:contextualSpacing/>
        <w:jc w:val="both"/>
        <w:rPr>
          <w:rFonts w:ascii="Garamond" w:hAnsi="Garamond" w:cstheme="minorHAnsi"/>
          <w:sz w:val="16"/>
          <w:szCs w:val="16"/>
        </w:rPr>
      </w:pPr>
    </w:p>
    <w:p w:rsidR="00DA1C46" w:rsidRPr="001258A3" w:rsidRDefault="00DA1C46" w:rsidP="00F446D5">
      <w:pPr>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2012. The decline of the university in South Africa: Reconstituting the place of reason in the university. Barnett, R. (ed.) </w:t>
      </w:r>
      <w:proofErr w:type="gramStart"/>
      <w:r w:rsidRPr="001258A3">
        <w:rPr>
          <w:rFonts w:ascii="Garamond" w:hAnsi="Garamond" w:cstheme="minorHAnsi"/>
          <w:i/>
          <w:sz w:val="16"/>
          <w:szCs w:val="16"/>
        </w:rPr>
        <w:t>The</w:t>
      </w:r>
      <w:proofErr w:type="gramEnd"/>
      <w:r w:rsidRPr="001258A3">
        <w:rPr>
          <w:rFonts w:ascii="Garamond" w:hAnsi="Garamond" w:cstheme="minorHAnsi"/>
          <w:i/>
          <w:sz w:val="16"/>
          <w:szCs w:val="16"/>
        </w:rPr>
        <w:t xml:space="preserve"> Future University: Ideas and Possibilities</w:t>
      </w:r>
      <w:r w:rsidRPr="001258A3">
        <w:rPr>
          <w:rFonts w:ascii="Garamond" w:hAnsi="Garamond" w:cstheme="minorHAnsi"/>
          <w:sz w:val="16"/>
          <w:szCs w:val="16"/>
        </w:rPr>
        <w:t>, (London: Routledge, 71-84)</w:t>
      </w:r>
      <w:r w:rsidRPr="001258A3">
        <w:rPr>
          <w:rFonts w:ascii="Garamond" w:hAnsi="Garamond" w:cstheme="minorHAnsi"/>
          <w:i/>
          <w:sz w:val="16"/>
          <w:szCs w:val="16"/>
        </w:rPr>
        <w:t xml:space="preserve"> </w:t>
      </w:r>
      <w:r w:rsidRPr="001258A3">
        <w:rPr>
          <w:rFonts w:ascii="Garamond" w:hAnsi="Garamond" w:cstheme="minorHAnsi"/>
          <w:sz w:val="16"/>
          <w:szCs w:val="16"/>
        </w:rPr>
        <w:t>(On Invitation).</w:t>
      </w:r>
    </w:p>
    <w:p w:rsidR="00DA1C46" w:rsidRPr="001258A3" w:rsidRDefault="00DA1C46" w:rsidP="00F446D5">
      <w:pPr>
        <w:widowControl w:val="0"/>
        <w:tabs>
          <w:tab w:val="left" w:pos="-1440"/>
          <w:tab w:val="left" w:pos="426"/>
          <w:tab w:val="left" w:pos="2160"/>
        </w:tabs>
        <w:ind w:left="720"/>
        <w:contextualSpacing/>
        <w:jc w:val="both"/>
        <w:rPr>
          <w:rFonts w:ascii="Garamond" w:hAnsi="Garamond" w:cstheme="minorHAnsi"/>
          <w:sz w:val="16"/>
          <w:szCs w:val="16"/>
        </w:rPr>
      </w:pPr>
    </w:p>
    <w:p w:rsidR="00687D75" w:rsidRPr="001258A3" w:rsidRDefault="00687D75" w:rsidP="00F446D5">
      <w:pPr>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Waghid, Y. 2011. Critical Islamic pedagogy: Possibilities for cultivating democratic citizenship and cosmopolitanism in Muslim schools. Tayob, A.I. &amp; Weise, W. (</w:t>
      </w:r>
      <w:proofErr w:type="gramStart"/>
      <w:r w:rsidRPr="001258A3">
        <w:rPr>
          <w:rFonts w:ascii="Garamond" w:hAnsi="Garamond" w:cstheme="minorHAnsi"/>
          <w:sz w:val="16"/>
          <w:szCs w:val="16"/>
        </w:rPr>
        <w:t>eds</w:t>
      </w:r>
      <w:proofErr w:type="gramEnd"/>
      <w:r w:rsidRPr="001258A3">
        <w:rPr>
          <w:rFonts w:ascii="Garamond" w:hAnsi="Garamond" w:cstheme="minorHAnsi"/>
          <w:sz w:val="16"/>
          <w:szCs w:val="16"/>
        </w:rPr>
        <w:t xml:space="preserve">.). </w:t>
      </w:r>
      <w:r w:rsidRPr="001258A3">
        <w:rPr>
          <w:rFonts w:ascii="Garamond" w:hAnsi="Garamond" w:cstheme="minorHAnsi"/>
          <w:i/>
          <w:sz w:val="16"/>
          <w:szCs w:val="16"/>
        </w:rPr>
        <w:t>Muslim Education</w:t>
      </w:r>
      <w:r w:rsidRPr="001258A3">
        <w:rPr>
          <w:rFonts w:ascii="Garamond" w:hAnsi="Garamond" w:cstheme="minorHAnsi"/>
          <w:sz w:val="16"/>
          <w:szCs w:val="16"/>
        </w:rPr>
        <w:t>, Berlin: Waxmann, 27-38 (On Invitation).</w:t>
      </w:r>
    </w:p>
    <w:p w:rsidR="00687D75" w:rsidRPr="001258A3" w:rsidRDefault="00687D75" w:rsidP="003D7D23">
      <w:pPr>
        <w:widowControl w:val="0"/>
        <w:tabs>
          <w:tab w:val="left" w:pos="-1440"/>
          <w:tab w:val="left" w:pos="426"/>
          <w:tab w:val="left" w:pos="2160"/>
        </w:tabs>
        <w:contextualSpacing/>
        <w:jc w:val="both"/>
        <w:rPr>
          <w:rFonts w:ascii="Garamond" w:hAnsi="Garamond" w:cstheme="minorHAnsi"/>
          <w:sz w:val="16"/>
          <w:szCs w:val="16"/>
        </w:rPr>
      </w:pPr>
    </w:p>
    <w:p w:rsidR="00687D75" w:rsidRPr="001258A3" w:rsidRDefault="00687D75" w:rsidP="00F446D5">
      <w:pPr>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lastRenderedPageBreak/>
        <w:t>Waghid, Y. 201</w:t>
      </w:r>
      <w:r w:rsidR="00A131F9" w:rsidRPr="001258A3">
        <w:rPr>
          <w:rFonts w:ascii="Garamond" w:hAnsi="Garamond" w:cstheme="minorHAnsi"/>
          <w:sz w:val="16"/>
          <w:szCs w:val="16"/>
        </w:rPr>
        <w:t>2</w:t>
      </w:r>
      <w:r w:rsidRPr="001258A3">
        <w:rPr>
          <w:rFonts w:ascii="Garamond" w:hAnsi="Garamond" w:cstheme="minorHAnsi"/>
          <w:sz w:val="16"/>
          <w:szCs w:val="16"/>
        </w:rPr>
        <w:t xml:space="preserve">. Hopeful teacher education in South Africa: Towards a politics of humanity. </w:t>
      </w:r>
      <w:r w:rsidRPr="001258A3">
        <w:rPr>
          <w:rFonts w:ascii="Garamond" w:hAnsi="Garamond" w:cstheme="minorHAnsi"/>
          <w:i/>
          <w:sz w:val="16"/>
          <w:szCs w:val="16"/>
        </w:rPr>
        <w:t>Hopeful pedagogies</w:t>
      </w:r>
      <w:r w:rsidRPr="001258A3">
        <w:rPr>
          <w:rFonts w:ascii="Garamond" w:hAnsi="Garamond" w:cstheme="minorHAnsi"/>
          <w:sz w:val="16"/>
          <w:szCs w:val="16"/>
        </w:rPr>
        <w:t>, Stellenbosch: SUN PReSS (On Invitation).</w:t>
      </w:r>
    </w:p>
    <w:p w:rsidR="00687D75" w:rsidRPr="001258A3" w:rsidRDefault="00687D75" w:rsidP="00F446D5">
      <w:pPr>
        <w:pStyle w:val="ListParagraph"/>
        <w:tabs>
          <w:tab w:val="left" w:pos="426"/>
        </w:tabs>
        <w:ind w:left="426" w:hanging="426"/>
        <w:contextualSpacing/>
        <w:jc w:val="both"/>
        <w:rPr>
          <w:rFonts w:ascii="Garamond" w:hAnsi="Garamond" w:cstheme="minorHAnsi"/>
          <w:sz w:val="16"/>
          <w:szCs w:val="16"/>
        </w:rPr>
      </w:pPr>
    </w:p>
    <w:p w:rsidR="00687D75" w:rsidRPr="001258A3" w:rsidRDefault="00687D75" w:rsidP="00F446D5">
      <w:pPr>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2011. Challenges for higher education in Africa, </w:t>
      </w:r>
      <w:r w:rsidRPr="001258A3">
        <w:rPr>
          <w:rFonts w:ascii="Garamond" w:hAnsi="Garamond" w:cstheme="minorHAnsi"/>
          <w:i/>
          <w:sz w:val="16"/>
          <w:szCs w:val="16"/>
        </w:rPr>
        <w:t xml:space="preserve">ubuntu </w:t>
      </w:r>
      <w:r w:rsidRPr="001258A3">
        <w:rPr>
          <w:rFonts w:ascii="Garamond" w:hAnsi="Garamond" w:cstheme="minorHAnsi"/>
          <w:sz w:val="16"/>
          <w:szCs w:val="16"/>
        </w:rPr>
        <w:t>and democratic justice. Rhoten, D. &amp; Calhoun, C. (</w:t>
      </w:r>
      <w:proofErr w:type="gramStart"/>
      <w:r w:rsidRPr="001258A3">
        <w:rPr>
          <w:rFonts w:ascii="Garamond" w:hAnsi="Garamond" w:cstheme="minorHAnsi"/>
          <w:sz w:val="16"/>
          <w:szCs w:val="16"/>
        </w:rPr>
        <w:t>eds</w:t>
      </w:r>
      <w:proofErr w:type="gramEnd"/>
      <w:r w:rsidRPr="001258A3">
        <w:rPr>
          <w:rFonts w:ascii="Garamond" w:hAnsi="Garamond" w:cstheme="minorHAnsi"/>
          <w:sz w:val="16"/>
          <w:szCs w:val="16"/>
        </w:rPr>
        <w:t xml:space="preserve">.). </w:t>
      </w:r>
      <w:r w:rsidRPr="001258A3">
        <w:rPr>
          <w:rFonts w:ascii="Garamond" w:hAnsi="Garamond" w:cstheme="minorHAnsi"/>
          <w:i/>
          <w:sz w:val="16"/>
          <w:szCs w:val="16"/>
        </w:rPr>
        <w:t>Knowledge Matters: The Public Mission of the Research University</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New York: Columbia University Press, 231-250.</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14AE0" w:rsidRPr="001258A3" w:rsidRDefault="003F4CA3" w:rsidP="00F446D5">
      <w:pPr>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Waghid, Y. 2011. Do Muslim schools in the Western Cape have the potential to cultivate democratic citizenship education? Ter Avest, I. (</w:t>
      </w:r>
      <w:proofErr w:type="gramStart"/>
      <w:r w:rsidRPr="001258A3">
        <w:rPr>
          <w:rFonts w:ascii="Garamond" w:hAnsi="Garamond" w:cstheme="minorHAnsi"/>
          <w:sz w:val="16"/>
          <w:szCs w:val="16"/>
        </w:rPr>
        <w:t>ed</w:t>
      </w:r>
      <w:proofErr w:type="gramEnd"/>
      <w:r w:rsidRPr="001258A3">
        <w:rPr>
          <w:rFonts w:ascii="Garamond" w:hAnsi="Garamond" w:cstheme="minorHAnsi"/>
          <w:sz w:val="16"/>
          <w:szCs w:val="16"/>
        </w:rPr>
        <w:t xml:space="preserve">.). </w:t>
      </w:r>
      <w:r w:rsidRPr="001258A3">
        <w:rPr>
          <w:rFonts w:ascii="Garamond" w:hAnsi="Garamond" w:cstheme="minorHAnsi"/>
          <w:i/>
          <w:sz w:val="16"/>
          <w:szCs w:val="16"/>
        </w:rPr>
        <w:t>Contrasting Colours: European and African Perspectives on Education in a Context of Diversity</w:t>
      </w:r>
      <w:r w:rsidRPr="001258A3">
        <w:rPr>
          <w:rFonts w:ascii="Garamond" w:hAnsi="Garamond" w:cstheme="minorHAnsi"/>
          <w:sz w:val="16"/>
          <w:szCs w:val="16"/>
        </w:rPr>
        <w:t>, Amsterdam: Grover BV, 166-179 (On Invitation).</w:t>
      </w:r>
    </w:p>
    <w:p w:rsidR="00614AE0" w:rsidRPr="001258A3" w:rsidRDefault="00614AE0" w:rsidP="00F446D5">
      <w:pPr>
        <w:pStyle w:val="ListParagraph"/>
        <w:contextualSpacing/>
        <w:jc w:val="both"/>
        <w:rPr>
          <w:rFonts w:ascii="Garamond" w:hAnsi="Garamond" w:cstheme="minorHAnsi"/>
          <w:sz w:val="16"/>
          <w:szCs w:val="16"/>
        </w:rPr>
      </w:pPr>
    </w:p>
    <w:p w:rsidR="00614AE0" w:rsidRPr="001258A3" w:rsidRDefault="00687D75" w:rsidP="00F446D5">
      <w:pPr>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2011. On learning and cosmopolitanism in education. </w:t>
      </w:r>
      <w:r w:rsidR="00614AE0" w:rsidRPr="001258A3">
        <w:rPr>
          <w:rFonts w:ascii="Garamond" w:hAnsi="Garamond" w:cstheme="minorHAnsi"/>
          <w:sz w:val="16"/>
          <w:szCs w:val="16"/>
        </w:rPr>
        <w:t>Aspin, D., Chapman, J.</w:t>
      </w:r>
      <w:r w:rsidR="00706B51" w:rsidRPr="001258A3">
        <w:rPr>
          <w:rFonts w:ascii="Garamond" w:hAnsi="Garamond" w:cstheme="minorHAnsi"/>
          <w:sz w:val="16"/>
          <w:szCs w:val="16"/>
        </w:rPr>
        <w:t>,</w:t>
      </w:r>
      <w:r w:rsidR="00614AE0" w:rsidRPr="001258A3">
        <w:rPr>
          <w:rFonts w:ascii="Garamond" w:hAnsi="Garamond" w:cstheme="minorHAnsi"/>
          <w:sz w:val="16"/>
          <w:szCs w:val="16"/>
        </w:rPr>
        <w:t xml:space="preserve"> Evans, K. &amp; Bagnall, R. (eds.) </w:t>
      </w:r>
      <w:r w:rsidR="00614AE0" w:rsidRPr="001258A3">
        <w:rPr>
          <w:rFonts w:ascii="Garamond" w:hAnsi="Garamond" w:cstheme="minorHAnsi"/>
          <w:i/>
          <w:sz w:val="16"/>
          <w:szCs w:val="16"/>
        </w:rPr>
        <w:t>Second International Handbook of Lifelong Learning</w:t>
      </w:r>
      <w:r w:rsidR="00614AE0" w:rsidRPr="001258A3">
        <w:rPr>
          <w:rFonts w:ascii="Garamond" w:hAnsi="Garamond" w:cstheme="minorHAnsi"/>
          <w:sz w:val="16"/>
          <w:szCs w:val="16"/>
        </w:rPr>
        <w:t>. Dordrecht, Heidelberg, London &amp; New York: Springer, 91-102.</w:t>
      </w:r>
    </w:p>
    <w:p w:rsidR="00614AE0" w:rsidRPr="001258A3" w:rsidRDefault="00614AE0" w:rsidP="00F446D5">
      <w:pPr>
        <w:contextualSpacing/>
        <w:jc w:val="both"/>
        <w:rPr>
          <w:rFonts w:ascii="Garamond" w:hAnsi="Garamond" w:cstheme="minorHAnsi"/>
          <w:sz w:val="16"/>
          <w:szCs w:val="16"/>
        </w:rPr>
      </w:pPr>
    </w:p>
    <w:p w:rsidR="00DA1C46" w:rsidRPr="001258A3" w:rsidRDefault="00DA1C46" w:rsidP="00F446D5">
      <w:pPr>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2011. Educational change in Africa through cosmopolitanism. Assie-Lumumba, N. (ed.) </w:t>
      </w:r>
      <w:r w:rsidRPr="001258A3">
        <w:rPr>
          <w:rFonts w:ascii="Garamond" w:hAnsi="Garamond" w:cstheme="minorHAnsi"/>
          <w:i/>
          <w:sz w:val="16"/>
          <w:szCs w:val="16"/>
        </w:rPr>
        <w:t>African Renaissance and Education</w:t>
      </w:r>
      <w:r w:rsidRPr="001258A3">
        <w:rPr>
          <w:rFonts w:ascii="Garamond" w:hAnsi="Garamond" w:cstheme="minorHAnsi"/>
          <w:sz w:val="16"/>
          <w:szCs w:val="16"/>
        </w:rPr>
        <w:t>, In Press (On Invitation).</w:t>
      </w:r>
    </w:p>
    <w:p w:rsidR="00DA1C46" w:rsidRPr="001258A3" w:rsidRDefault="00DA1C46" w:rsidP="00F446D5">
      <w:pPr>
        <w:pStyle w:val="ListParagraph"/>
        <w:contextualSpacing/>
        <w:jc w:val="both"/>
        <w:rPr>
          <w:rFonts w:ascii="Garamond" w:hAnsi="Garamond" w:cstheme="minorHAnsi"/>
          <w:sz w:val="16"/>
          <w:szCs w:val="16"/>
        </w:rPr>
      </w:pPr>
    </w:p>
    <w:p w:rsidR="00684C47" w:rsidRPr="001258A3" w:rsidRDefault="00684C47" w:rsidP="00F446D5">
      <w:pPr>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2010. Reflections on al-Attas’s conception of the Islamic university: Implications for academic freedom, institutional autonomy and philosophy of education in South Africa. Wan Daud, W.M.N. &amp; Uthman, MZ. (eds.) </w:t>
      </w:r>
      <w:r w:rsidRPr="001258A3">
        <w:rPr>
          <w:rFonts w:ascii="Garamond" w:hAnsi="Garamond" w:cstheme="minorHAnsi"/>
          <w:i/>
          <w:sz w:val="16"/>
          <w:szCs w:val="16"/>
        </w:rPr>
        <w:t xml:space="preserve">Knowledge, Language, Thought and the Civilisation of Islam: Essays in Honour of Seyed Muhammad Naquib al-Attas’s </w:t>
      </w:r>
      <w:r w:rsidRPr="001258A3">
        <w:rPr>
          <w:rFonts w:ascii="Garamond" w:hAnsi="Garamond" w:cstheme="minorHAnsi"/>
          <w:sz w:val="16"/>
          <w:szCs w:val="16"/>
        </w:rPr>
        <w:t>(Kuala Lumpur: Universiti Technologi Malaysia), 103-118.</w:t>
      </w:r>
    </w:p>
    <w:p w:rsidR="00684C47" w:rsidRPr="001258A3" w:rsidRDefault="00684C47" w:rsidP="00F446D5">
      <w:pPr>
        <w:widowControl w:val="0"/>
        <w:tabs>
          <w:tab w:val="left" w:pos="-1440"/>
          <w:tab w:val="left" w:pos="426"/>
          <w:tab w:val="left" w:pos="2160"/>
        </w:tabs>
        <w:ind w:left="720"/>
        <w:contextualSpacing/>
        <w:jc w:val="both"/>
        <w:rPr>
          <w:rFonts w:ascii="Garamond" w:hAnsi="Garamond" w:cstheme="minorHAnsi"/>
          <w:sz w:val="16"/>
          <w:szCs w:val="16"/>
        </w:rPr>
      </w:pPr>
    </w:p>
    <w:p w:rsidR="00DA1C46" w:rsidRPr="001258A3" w:rsidRDefault="00DA1C46" w:rsidP="00F446D5">
      <w:pPr>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2010. Towards authentic teaching and learning in post-apartheid South Africa: In defence of freedom, friendship and cosmopolitan justice. Pinar, W. (ed.) </w:t>
      </w:r>
      <w:r w:rsidRPr="001258A3">
        <w:rPr>
          <w:rFonts w:ascii="Garamond" w:hAnsi="Garamond" w:cstheme="minorHAnsi"/>
          <w:i/>
          <w:sz w:val="16"/>
          <w:szCs w:val="16"/>
        </w:rPr>
        <w:t xml:space="preserve">South African Curriculum Studies Today </w:t>
      </w:r>
      <w:r w:rsidR="00943183" w:rsidRPr="001258A3">
        <w:rPr>
          <w:rFonts w:ascii="Garamond" w:hAnsi="Garamond" w:cstheme="minorHAnsi"/>
          <w:sz w:val="16"/>
          <w:szCs w:val="16"/>
        </w:rPr>
        <w:t>(New York: Palgrave</w:t>
      </w:r>
      <w:r w:rsidR="003D7D23" w:rsidRPr="001258A3">
        <w:rPr>
          <w:rFonts w:ascii="Garamond" w:hAnsi="Garamond" w:cstheme="minorHAnsi"/>
          <w:sz w:val="16"/>
          <w:szCs w:val="16"/>
        </w:rPr>
        <w:t>-</w:t>
      </w:r>
      <w:r w:rsidR="00943183" w:rsidRPr="001258A3">
        <w:rPr>
          <w:rFonts w:ascii="Garamond" w:hAnsi="Garamond" w:cstheme="minorHAnsi"/>
          <w:sz w:val="16"/>
          <w:szCs w:val="16"/>
        </w:rPr>
        <w:t>Macmillan)</w:t>
      </w:r>
      <w:r w:rsidRPr="001258A3">
        <w:rPr>
          <w:rFonts w:ascii="Garamond" w:hAnsi="Garamond" w:cstheme="minorHAnsi"/>
          <w:sz w:val="16"/>
          <w:szCs w:val="16"/>
        </w:rPr>
        <w:t>, 201-220.</w:t>
      </w:r>
    </w:p>
    <w:p w:rsidR="00DA1C46" w:rsidRPr="001258A3" w:rsidRDefault="00DA1C46"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DA1C46" w:rsidRPr="001258A3" w:rsidRDefault="00DA1C46" w:rsidP="00F446D5">
      <w:pPr>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Waghid, Y. 2010. Towards a philosophy of Islamic education. McGaw, B., Baker, E. &amp; Peterson, P. (</w:t>
      </w:r>
      <w:proofErr w:type="gramStart"/>
      <w:r w:rsidRPr="001258A3">
        <w:rPr>
          <w:rFonts w:ascii="Garamond" w:hAnsi="Garamond" w:cstheme="minorHAnsi"/>
          <w:sz w:val="16"/>
          <w:szCs w:val="16"/>
        </w:rPr>
        <w:t>eds</w:t>
      </w:r>
      <w:proofErr w:type="gramEnd"/>
      <w:r w:rsidRPr="001258A3">
        <w:rPr>
          <w:rFonts w:ascii="Garamond" w:hAnsi="Garamond" w:cstheme="minorHAnsi"/>
          <w:sz w:val="16"/>
          <w:szCs w:val="16"/>
        </w:rPr>
        <w:t xml:space="preserve">.). </w:t>
      </w:r>
      <w:r w:rsidRPr="001258A3">
        <w:rPr>
          <w:rFonts w:ascii="Garamond" w:hAnsi="Garamond" w:cstheme="minorHAnsi"/>
          <w:i/>
          <w:sz w:val="16"/>
          <w:szCs w:val="16"/>
        </w:rPr>
        <w:t>International Encyclopedia of Education, Philosophy of Education</w:t>
      </w:r>
      <w:r w:rsidRPr="001258A3">
        <w:rPr>
          <w:rFonts w:ascii="Garamond" w:hAnsi="Garamond" w:cstheme="minorHAnsi"/>
          <w:sz w:val="16"/>
          <w:szCs w:val="16"/>
        </w:rPr>
        <w:t xml:space="preserve"> (3</w:t>
      </w:r>
      <w:r w:rsidRPr="001258A3">
        <w:rPr>
          <w:rFonts w:ascii="Garamond" w:hAnsi="Garamond" w:cstheme="minorHAnsi"/>
          <w:sz w:val="16"/>
          <w:szCs w:val="16"/>
          <w:vertAlign w:val="superscript"/>
        </w:rPr>
        <w:t>rd</w:t>
      </w:r>
      <w:r w:rsidRPr="001258A3">
        <w:rPr>
          <w:rFonts w:ascii="Garamond" w:hAnsi="Garamond" w:cstheme="minorHAnsi"/>
          <w:sz w:val="16"/>
          <w:szCs w:val="16"/>
        </w:rPr>
        <w:t xml:space="preserve"> Edition), Oxford: Elsevier</w:t>
      </w:r>
      <w:r w:rsidR="00943183" w:rsidRPr="001258A3">
        <w:rPr>
          <w:rFonts w:ascii="Garamond" w:hAnsi="Garamond" w:cstheme="minorHAnsi"/>
          <w:sz w:val="16"/>
          <w:szCs w:val="16"/>
        </w:rPr>
        <w:t xml:space="preserve">, </w:t>
      </w:r>
      <w:r w:rsidRPr="001258A3">
        <w:rPr>
          <w:rFonts w:ascii="Garamond" w:hAnsi="Garamond" w:cstheme="minorHAnsi"/>
          <w:sz w:val="16"/>
          <w:szCs w:val="16"/>
        </w:rPr>
        <w:t>69-73.</w:t>
      </w:r>
    </w:p>
    <w:p w:rsidR="00DA1C46" w:rsidRPr="001258A3" w:rsidRDefault="00DA1C46" w:rsidP="00F446D5">
      <w:pPr>
        <w:pStyle w:val="ListParagraph"/>
        <w:contextualSpacing/>
        <w:jc w:val="both"/>
        <w:rPr>
          <w:rFonts w:ascii="Garamond" w:hAnsi="Garamond" w:cstheme="minorHAnsi"/>
          <w:sz w:val="16"/>
          <w:szCs w:val="16"/>
        </w:rPr>
      </w:pPr>
    </w:p>
    <w:p w:rsidR="00687D75" w:rsidRPr="001258A3" w:rsidRDefault="00687D75" w:rsidP="00F446D5">
      <w:pPr>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2010. On the possibility of multicultural education through a politics of difference. Pendlebury, S. &amp; Shalem, Y. (ed.) </w:t>
      </w:r>
      <w:r w:rsidRPr="001258A3">
        <w:rPr>
          <w:rFonts w:ascii="Garamond" w:hAnsi="Garamond" w:cstheme="minorHAnsi"/>
          <w:i/>
          <w:sz w:val="16"/>
          <w:szCs w:val="16"/>
        </w:rPr>
        <w:t>Retrieving Teaching: Critical Issues in Curriculum, Pedagogy and Learning</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Kenwyn, Cape Town: Juta, 133-139.</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2009. Universities and public goods: In defence of democratic deliberation, compassionate imagining and cosmopolitan justice. Bitzer, E. (ed.) </w:t>
      </w:r>
      <w:r w:rsidRPr="001258A3">
        <w:rPr>
          <w:rFonts w:ascii="Garamond" w:hAnsi="Garamond" w:cstheme="minorHAnsi"/>
          <w:i/>
          <w:sz w:val="16"/>
          <w:szCs w:val="16"/>
        </w:rPr>
        <w:t>Higher Education in South Africa – Some Perspectives and Themes</w:t>
      </w:r>
      <w:r w:rsidRPr="001258A3">
        <w:rPr>
          <w:rFonts w:ascii="Garamond" w:hAnsi="Garamond" w:cstheme="minorHAnsi"/>
          <w:sz w:val="16"/>
          <w:szCs w:val="16"/>
        </w:rPr>
        <w:t>, Stellenbosch: SUN PReSS, 71-84.</w:t>
      </w:r>
    </w:p>
    <w:p w:rsidR="00687D75" w:rsidRPr="001258A3" w:rsidRDefault="00687D75" w:rsidP="00F446D5">
      <w:pPr>
        <w:widowControl w:val="0"/>
        <w:tabs>
          <w:tab w:val="left" w:pos="-1440"/>
          <w:tab w:val="left" w:pos="426"/>
          <w:tab w:val="left" w:pos="2160"/>
        </w:tabs>
        <w:contextualSpacing/>
        <w:jc w:val="both"/>
        <w:rPr>
          <w:rFonts w:ascii="Garamond" w:hAnsi="Garamond" w:cstheme="minorHAnsi"/>
          <w:sz w:val="16"/>
          <w:szCs w:val="16"/>
        </w:rPr>
      </w:pPr>
    </w:p>
    <w:p w:rsidR="00687D75" w:rsidRPr="001258A3" w:rsidRDefault="00687D75" w:rsidP="00F446D5">
      <w:pPr>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2008. Higher education research in South Africa: Between conservativism and radicalism. Besley, T. (ed.) </w:t>
      </w:r>
      <w:r w:rsidRPr="001258A3">
        <w:rPr>
          <w:rFonts w:ascii="Garamond" w:hAnsi="Garamond" w:cstheme="minorHAnsi"/>
          <w:i/>
          <w:sz w:val="16"/>
          <w:szCs w:val="16"/>
        </w:rPr>
        <w:t>Assessing the Quality of Educational Research in Higher Education: International Perspectives</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Rotterdam, Tapei: Sense Publishers, 243-262.</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Evans, M., Davies, I., Dean, B. &amp; Waghid, Y. (2008) Educating for ‘global citizenship’ in schools: Emerging understandings. Mundy, M., Bickmore, K., Hayhoe, R., Madden, M. &amp; Madjidi, K. (</w:t>
      </w:r>
      <w:proofErr w:type="gramStart"/>
      <w:r w:rsidRPr="001258A3">
        <w:rPr>
          <w:rFonts w:ascii="Garamond" w:hAnsi="Garamond" w:cstheme="minorHAnsi"/>
          <w:sz w:val="16"/>
          <w:szCs w:val="16"/>
        </w:rPr>
        <w:t>eds</w:t>
      </w:r>
      <w:proofErr w:type="gramEnd"/>
      <w:r w:rsidRPr="001258A3">
        <w:rPr>
          <w:rFonts w:ascii="Garamond" w:hAnsi="Garamond" w:cstheme="minorHAnsi"/>
          <w:sz w:val="16"/>
          <w:szCs w:val="16"/>
        </w:rPr>
        <w:t xml:space="preserve">.). </w:t>
      </w:r>
      <w:r w:rsidRPr="001258A3">
        <w:rPr>
          <w:rFonts w:ascii="Garamond" w:hAnsi="Garamond" w:cstheme="minorHAnsi"/>
          <w:i/>
          <w:sz w:val="16"/>
          <w:szCs w:val="16"/>
        </w:rPr>
        <w:t>Comparative and International Education: Issues for Teachers</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New York &amp; London: Teachers College, Columbia University, 273-298.</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Waghid, Y. 2008. Higher education policy discourse(s) in South Africa: Procedural or substantive democracy</w:t>
      </w:r>
      <w:proofErr w:type="gramStart"/>
      <w:r w:rsidRPr="001258A3">
        <w:rPr>
          <w:rFonts w:ascii="Garamond" w:hAnsi="Garamond" w:cstheme="minorHAnsi"/>
          <w:sz w:val="16"/>
          <w:szCs w:val="16"/>
        </w:rPr>
        <w:t>?.</w:t>
      </w:r>
      <w:proofErr w:type="gramEnd"/>
      <w:r w:rsidRPr="001258A3">
        <w:rPr>
          <w:rFonts w:ascii="Garamond" w:hAnsi="Garamond" w:cstheme="minorHAnsi"/>
          <w:sz w:val="16"/>
          <w:szCs w:val="16"/>
        </w:rPr>
        <w:t xml:space="preserve"> Simons, M., Olssen, M. &amp; Peters, M. (</w:t>
      </w:r>
      <w:proofErr w:type="gramStart"/>
      <w:r w:rsidRPr="001258A3">
        <w:rPr>
          <w:rFonts w:ascii="Garamond" w:hAnsi="Garamond" w:cstheme="minorHAnsi"/>
          <w:sz w:val="16"/>
          <w:szCs w:val="16"/>
        </w:rPr>
        <w:t>eds</w:t>
      </w:r>
      <w:proofErr w:type="gramEnd"/>
      <w:r w:rsidRPr="001258A3">
        <w:rPr>
          <w:rFonts w:ascii="Garamond" w:hAnsi="Garamond" w:cstheme="minorHAnsi"/>
          <w:sz w:val="16"/>
          <w:szCs w:val="16"/>
        </w:rPr>
        <w:t xml:space="preserve">.). </w:t>
      </w:r>
      <w:r w:rsidRPr="001258A3">
        <w:rPr>
          <w:rFonts w:ascii="Garamond" w:hAnsi="Garamond" w:cstheme="minorHAnsi"/>
          <w:i/>
          <w:sz w:val="16"/>
          <w:szCs w:val="16"/>
        </w:rPr>
        <w:t>Re-reading Education Policies: Studying the Policy Agenda of the 21</w:t>
      </w:r>
      <w:r w:rsidRPr="001258A3">
        <w:rPr>
          <w:rFonts w:ascii="Garamond" w:hAnsi="Garamond" w:cstheme="minorHAnsi"/>
          <w:i/>
          <w:sz w:val="16"/>
          <w:szCs w:val="16"/>
          <w:vertAlign w:val="superscript"/>
        </w:rPr>
        <w:t>st</w:t>
      </w:r>
      <w:r w:rsidRPr="001258A3">
        <w:rPr>
          <w:rFonts w:ascii="Garamond" w:hAnsi="Garamond" w:cstheme="minorHAnsi"/>
          <w:i/>
          <w:sz w:val="16"/>
          <w:szCs w:val="16"/>
        </w:rPr>
        <w:t xml:space="preserve"> Century</w:t>
      </w:r>
      <w:r w:rsidRPr="001258A3">
        <w:rPr>
          <w:rFonts w:ascii="Garamond" w:hAnsi="Garamond" w:cstheme="minorHAnsi"/>
          <w:sz w:val="16"/>
          <w:szCs w:val="16"/>
        </w:rPr>
        <w:t>, Rotterdam:</w:t>
      </w:r>
      <w:r w:rsidRPr="001258A3">
        <w:rPr>
          <w:rFonts w:ascii="Garamond" w:hAnsi="Garamond" w:cstheme="minorHAnsi"/>
          <w:i/>
          <w:sz w:val="16"/>
          <w:szCs w:val="16"/>
        </w:rPr>
        <w:t xml:space="preserve"> </w:t>
      </w:r>
      <w:r w:rsidRPr="001258A3">
        <w:rPr>
          <w:rFonts w:ascii="Garamond" w:hAnsi="Garamond" w:cstheme="minorHAnsi"/>
          <w:sz w:val="16"/>
          <w:szCs w:val="16"/>
        </w:rPr>
        <w:t>Sense Publishers, 495-514.</w:t>
      </w:r>
    </w:p>
    <w:p w:rsidR="00687D75" w:rsidRPr="001258A3" w:rsidRDefault="00687D75" w:rsidP="00F446D5">
      <w:pPr>
        <w:widowControl w:val="0"/>
        <w:tabs>
          <w:tab w:val="left" w:pos="-1440"/>
          <w:tab w:val="left" w:pos="426"/>
          <w:tab w:val="left" w:pos="2160"/>
        </w:tabs>
        <w:contextualSpacing/>
        <w:jc w:val="both"/>
        <w:rPr>
          <w:rFonts w:ascii="Garamond" w:hAnsi="Garamond" w:cstheme="minorHAnsi"/>
          <w:sz w:val="16"/>
          <w:szCs w:val="16"/>
        </w:rPr>
      </w:pPr>
    </w:p>
    <w:p w:rsidR="00687D75" w:rsidRPr="001258A3" w:rsidRDefault="00687D75" w:rsidP="00F446D5">
      <w:pPr>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Waghid, Y. 2007. Can philosophy of Islamic education engender democratic citizenship education</w:t>
      </w:r>
      <w:proofErr w:type="gramStart"/>
      <w:r w:rsidRPr="001258A3">
        <w:rPr>
          <w:rFonts w:ascii="Garamond" w:hAnsi="Garamond" w:cstheme="minorHAnsi"/>
          <w:sz w:val="16"/>
          <w:szCs w:val="16"/>
        </w:rPr>
        <w:t>?.</w:t>
      </w:r>
      <w:proofErr w:type="gramEnd"/>
      <w:r w:rsidRPr="001258A3">
        <w:rPr>
          <w:rFonts w:ascii="Garamond" w:hAnsi="Garamond" w:cstheme="minorHAnsi"/>
          <w:sz w:val="16"/>
          <w:szCs w:val="16"/>
        </w:rPr>
        <w:t xml:space="preserve"> Peters, M., Britton, A. &amp; Blee, H. (</w:t>
      </w:r>
      <w:proofErr w:type="gramStart"/>
      <w:r w:rsidRPr="001258A3">
        <w:rPr>
          <w:rFonts w:ascii="Garamond" w:hAnsi="Garamond" w:cstheme="minorHAnsi"/>
          <w:sz w:val="16"/>
          <w:szCs w:val="16"/>
        </w:rPr>
        <w:t>eds</w:t>
      </w:r>
      <w:proofErr w:type="gramEnd"/>
      <w:r w:rsidRPr="001258A3">
        <w:rPr>
          <w:rFonts w:ascii="Garamond" w:hAnsi="Garamond" w:cstheme="minorHAnsi"/>
          <w:sz w:val="16"/>
          <w:szCs w:val="16"/>
        </w:rPr>
        <w:t xml:space="preserve">.). </w:t>
      </w:r>
      <w:r w:rsidRPr="001258A3">
        <w:rPr>
          <w:rFonts w:ascii="Garamond" w:hAnsi="Garamond" w:cstheme="minorHAnsi"/>
          <w:i/>
          <w:sz w:val="16"/>
          <w:szCs w:val="16"/>
        </w:rPr>
        <w:t>Global Citizenship Education: Philosophy, Theory and Pedagogy</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Rotterdam: Sense Publishers, 409-420.</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2007. Lifelong learning and democratic citizenship education in South Africa. Aspin, D. (ed.) </w:t>
      </w:r>
      <w:r w:rsidRPr="001258A3">
        <w:rPr>
          <w:rFonts w:ascii="Garamond" w:hAnsi="Garamond" w:cstheme="minorHAnsi"/>
          <w:i/>
          <w:sz w:val="16"/>
          <w:szCs w:val="16"/>
        </w:rPr>
        <w:t>Philosophical Perspectives on Life-long Learning</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 xml:space="preserve">Dortrecht, </w:t>
      </w:r>
      <w:proofErr w:type="gramStart"/>
      <w:r w:rsidRPr="001258A3">
        <w:rPr>
          <w:rFonts w:ascii="Garamond" w:hAnsi="Garamond" w:cstheme="minorHAnsi"/>
          <w:sz w:val="16"/>
          <w:szCs w:val="16"/>
        </w:rPr>
        <w:t>The</w:t>
      </w:r>
      <w:proofErr w:type="gramEnd"/>
      <w:r w:rsidRPr="001258A3">
        <w:rPr>
          <w:rFonts w:ascii="Garamond" w:hAnsi="Garamond" w:cstheme="minorHAnsi"/>
          <w:sz w:val="16"/>
          <w:szCs w:val="16"/>
        </w:rPr>
        <w:t xml:space="preserve"> Netherlands: Springer, 158-170.</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Waghid, Y. 2005. Can an African philosophy of education be morally justified</w:t>
      </w:r>
      <w:proofErr w:type="gramStart"/>
      <w:r w:rsidRPr="001258A3">
        <w:rPr>
          <w:rFonts w:ascii="Garamond" w:hAnsi="Garamond" w:cstheme="minorHAnsi"/>
          <w:sz w:val="16"/>
          <w:szCs w:val="16"/>
        </w:rPr>
        <w:t>?.</w:t>
      </w:r>
      <w:proofErr w:type="gramEnd"/>
      <w:r w:rsidRPr="001258A3">
        <w:rPr>
          <w:rFonts w:ascii="Garamond" w:hAnsi="Garamond" w:cstheme="minorHAnsi"/>
          <w:sz w:val="16"/>
          <w:szCs w:val="16"/>
        </w:rPr>
        <w:t xml:space="preserve"> Waghid, Y., Van Wyk, B., Adams, F. &amp; November, I. (</w:t>
      </w:r>
      <w:proofErr w:type="gramStart"/>
      <w:r w:rsidRPr="001258A3">
        <w:rPr>
          <w:rFonts w:ascii="Garamond" w:hAnsi="Garamond" w:cstheme="minorHAnsi"/>
          <w:sz w:val="16"/>
          <w:szCs w:val="16"/>
        </w:rPr>
        <w:t>eds</w:t>
      </w:r>
      <w:proofErr w:type="gramEnd"/>
      <w:r w:rsidRPr="001258A3">
        <w:rPr>
          <w:rFonts w:ascii="Garamond" w:hAnsi="Garamond" w:cstheme="minorHAnsi"/>
          <w:sz w:val="16"/>
          <w:szCs w:val="16"/>
        </w:rPr>
        <w:t xml:space="preserve">.). </w:t>
      </w:r>
      <w:proofErr w:type="gramStart"/>
      <w:r w:rsidRPr="001258A3">
        <w:rPr>
          <w:rFonts w:ascii="Garamond" w:hAnsi="Garamond" w:cstheme="minorHAnsi"/>
          <w:i/>
          <w:sz w:val="16"/>
          <w:szCs w:val="16"/>
        </w:rPr>
        <w:t>African(</w:t>
      </w:r>
      <w:proofErr w:type="gramEnd"/>
      <w:r w:rsidRPr="001258A3">
        <w:rPr>
          <w:rFonts w:ascii="Garamond" w:hAnsi="Garamond" w:cstheme="minorHAnsi"/>
          <w:i/>
          <w:sz w:val="16"/>
          <w:szCs w:val="16"/>
        </w:rPr>
        <w:t>a) Philosophy of Education: Reconstructions and Deconstructions</w:t>
      </w:r>
      <w:r w:rsidRPr="001258A3">
        <w:rPr>
          <w:rFonts w:ascii="Garamond" w:hAnsi="Garamond" w:cstheme="minorHAnsi"/>
          <w:iCs/>
          <w:sz w:val="16"/>
          <w:szCs w:val="16"/>
        </w:rPr>
        <w:t>,</w:t>
      </w:r>
      <w:r w:rsidRPr="001258A3">
        <w:rPr>
          <w:rFonts w:ascii="Garamond" w:hAnsi="Garamond" w:cstheme="minorHAnsi"/>
          <w:i/>
          <w:iCs/>
          <w:sz w:val="16"/>
          <w:szCs w:val="16"/>
        </w:rPr>
        <w:t xml:space="preserve"> </w:t>
      </w:r>
      <w:r w:rsidRPr="001258A3">
        <w:rPr>
          <w:rFonts w:ascii="Garamond" w:hAnsi="Garamond" w:cstheme="minorHAnsi"/>
          <w:iCs/>
          <w:sz w:val="16"/>
          <w:szCs w:val="16"/>
        </w:rPr>
        <w:t xml:space="preserve">Stellenbosch: </w:t>
      </w:r>
      <w:r w:rsidRPr="001258A3">
        <w:rPr>
          <w:rFonts w:ascii="Garamond" w:hAnsi="Garamond" w:cstheme="minorHAnsi"/>
          <w:sz w:val="16"/>
          <w:szCs w:val="16"/>
        </w:rPr>
        <w:t>SUN PReSS, 76-85.</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Waghid, Y. 2004. Deliberative democracy and higher education policy discourse in South Africa: In defence of equitable redress. Waghid, Y. &amp; Le Grange, L. (</w:t>
      </w:r>
      <w:proofErr w:type="gramStart"/>
      <w:r w:rsidRPr="001258A3">
        <w:rPr>
          <w:rFonts w:ascii="Garamond" w:hAnsi="Garamond" w:cstheme="minorHAnsi"/>
          <w:sz w:val="16"/>
          <w:szCs w:val="16"/>
        </w:rPr>
        <w:t>eds</w:t>
      </w:r>
      <w:proofErr w:type="gramEnd"/>
      <w:r w:rsidRPr="001258A3">
        <w:rPr>
          <w:rFonts w:ascii="Garamond" w:hAnsi="Garamond" w:cstheme="minorHAnsi"/>
          <w:sz w:val="16"/>
          <w:szCs w:val="16"/>
        </w:rPr>
        <w:t xml:space="preserve">.). </w:t>
      </w:r>
      <w:r w:rsidRPr="001258A3">
        <w:rPr>
          <w:rFonts w:ascii="Garamond" w:hAnsi="Garamond" w:cstheme="minorHAnsi"/>
          <w:i/>
          <w:iCs/>
          <w:sz w:val="16"/>
          <w:szCs w:val="16"/>
        </w:rPr>
        <w:t>Imaginaries on Democratic Education and Change</w:t>
      </w:r>
      <w:r w:rsidRPr="001258A3">
        <w:rPr>
          <w:rFonts w:ascii="Garamond" w:hAnsi="Garamond" w:cstheme="minorHAnsi"/>
          <w:iCs/>
          <w:sz w:val="16"/>
          <w:szCs w:val="16"/>
        </w:rPr>
        <w:t>,</w:t>
      </w:r>
      <w:r w:rsidRPr="001258A3">
        <w:rPr>
          <w:rFonts w:ascii="Garamond" w:hAnsi="Garamond" w:cstheme="minorHAnsi"/>
          <w:i/>
          <w:iCs/>
          <w:sz w:val="16"/>
          <w:szCs w:val="16"/>
        </w:rPr>
        <w:t xml:space="preserve"> </w:t>
      </w:r>
      <w:r w:rsidRPr="001258A3">
        <w:rPr>
          <w:rFonts w:ascii="Garamond" w:hAnsi="Garamond" w:cstheme="minorHAnsi"/>
          <w:sz w:val="16"/>
          <w:szCs w:val="16"/>
        </w:rPr>
        <w:t>Pretoria: South African Association for Research and Development in Higher Education, 31-40.</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Waghid, Y. 2002. Communitarian liberalism, democracy and higher education restructuring. Reuter, LR. &amp; Dobert, H. (</w:t>
      </w:r>
      <w:proofErr w:type="gramStart"/>
      <w:r w:rsidRPr="001258A3">
        <w:rPr>
          <w:rFonts w:ascii="Garamond" w:hAnsi="Garamond" w:cstheme="minorHAnsi"/>
          <w:sz w:val="16"/>
          <w:szCs w:val="16"/>
        </w:rPr>
        <w:t>eds</w:t>
      </w:r>
      <w:proofErr w:type="gramEnd"/>
      <w:r w:rsidRPr="001258A3">
        <w:rPr>
          <w:rFonts w:ascii="Garamond" w:hAnsi="Garamond" w:cstheme="minorHAnsi"/>
          <w:sz w:val="16"/>
          <w:szCs w:val="16"/>
        </w:rPr>
        <w:t xml:space="preserve">.). </w:t>
      </w:r>
      <w:r w:rsidRPr="001258A3">
        <w:rPr>
          <w:rFonts w:ascii="Garamond" w:hAnsi="Garamond" w:cstheme="minorHAnsi"/>
          <w:i/>
          <w:iCs/>
          <w:sz w:val="16"/>
          <w:szCs w:val="16"/>
        </w:rPr>
        <w:t>After Communism and Apartheid: Transformation of Education in Germany and South Africa</w:t>
      </w:r>
      <w:r w:rsidRPr="001258A3">
        <w:rPr>
          <w:rFonts w:ascii="Garamond" w:hAnsi="Garamond" w:cstheme="minorHAnsi"/>
          <w:iCs/>
          <w:sz w:val="16"/>
          <w:szCs w:val="16"/>
        </w:rPr>
        <w:t>,</w:t>
      </w:r>
      <w:r w:rsidRPr="001258A3">
        <w:rPr>
          <w:rFonts w:ascii="Garamond" w:hAnsi="Garamond" w:cstheme="minorHAnsi"/>
          <w:i/>
          <w:iCs/>
          <w:sz w:val="16"/>
          <w:szCs w:val="16"/>
        </w:rPr>
        <w:t xml:space="preserve"> </w:t>
      </w:r>
      <w:r w:rsidRPr="001258A3">
        <w:rPr>
          <w:rFonts w:ascii="Garamond" w:hAnsi="Garamond" w:cstheme="minorHAnsi"/>
          <w:sz w:val="16"/>
          <w:szCs w:val="16"/>
        </w:rPr>
        <w:t>Frankfurt-am Main: Peter Lang, 131-144.</w:t>
      </w:r>
    </w:p>
    <w:p w:rsidR="00687D75" w:rsidRPr="001258A3" w:rsidRDefault="00687D75" w:rsidP="00F446D5">
      <w:pPr>
        <w:widowControl w:val="0"/>
        <w:tabs>
          <w:tab w:val="left" w:pos="-1440"/>
          <w:tab w:val="left" w:pos="426"/>
          <w:tab w:val="left" w:pos="2160"/>
        </w:tabs>
        <w:contextualSpacing/>
        <w:jc w:val="both"/>
        <w:rPr>
          <w:rFonts w:ascii="Garamond" w:hAnsi="Garamond" w:cstheme="minorHAnsi"/>
          <w:sz w:val="16"/>
          <w:szCs w:val="16"/>
        </w:rPr>
      </w:pPr>
    </w:p>
    <w:p w:rsidR="00687D75" w:rsidRPr="001258A3" w:rsidRDefault="00687D75" w:rsidP="00F446D5">
      <w:pPr>
        <w:widowControl w:val="0"/>
        <w:numPr>
          <w:ilvl w:val="0"/>
          <w:numId w:val="12"/>
        </w:numPr>
        <w:tabs>
          <w:tab w:val="left" w:pos="426"/>
          <w:tab w:val="left" w:pos="2160"/>
          <w:tab w:val="left" w:pos="8931"/>
        </w:tabs>
        <w:contextualSpacing/>
        <w:jc w:val="both"/>
        <w:rPr>
          <w:rFonts w:ascii="Garamond" w:hAnsi="Garamond" w:cstheme="minorHAnsi"/>
          <w:sz w:val="16"/>
          <w:szCs w:val="16"/>
        </w:rPr>
      </w:pPr>
      <w:r w:rsidRPr="001258A3">
        <w:rPr>
          <w:rFonts w:ascii="Garamond" w:hAnsi="Garamond" w:cstheme="minorHAnsi"/>
          <w:sz w:val="16"/>
          <w:szCs w:val="16"/>
        </w:rPr>
        <w:t>Steyn, J. &amp; Waghid, Y. 2000. Can educational policy transformation in South Africa achieve multicultural education and eradicate racism in schools</w:t>
      </w:r>
      <w:proofErr w:type="gramStart"/>
      <w:r w:rsidRPr="001258A3">
        <w:rPr>
          <w:rFonts w:ascii="Garamond" w:hAnsi="Garamond" w:cstheme="minorHAnsi"/>
          <w:sz w:val="16"/>
          <w:szCs w:val="16"/>
        </w:rPr>
        <w:t>?.</w:t>
      </w:r>
      <w:proofErr w:type="gramEnd"/>
      <w:r w:rsidRPr="001258A3">
        <w:rPr>
          <w:rFonts w:ascii="Garamond" w:hAnsi="Garamond" w:cstheme="minorHAnsi"/>
          <w:i/>
          <w:sz w:val="16"/>
          <w:szCs w:val="16"/>
        </w:rPr>
        <w:t xml:space="preserve"> </w:t>
      </w:r>
      <w:r w:rsidRPr="001258A3">
        <w:rPr>
          <w:rFonts w:ascii="Garamond" w:hAnsi="Garamond" w:cstheme="minorHAnsi"/>
          <w:sz w:val="16"/>
          <w:szCs w:val="16"/>
        </w:rPr>
        <w:t>Golz, R., Keck, RW. &amp; Mayrhofer, W. (</w:t>
      </w:r>
      <w:proofErr w:type="gramStart"/>
      <w:r w:rsidRPr="001258A3">
        <w:rPr>
          <w:rFonts w:ascii="Garamond" w:hAnsi="Garamond" w:cstheme="minorHAnsi"/>
          <w:sz w:val="16"/>
          <w:szCs w:val="16"/>
        </w:rPr>
        <w:t>eds</w:t>
      </w:r>
      <w:proofErr w:type="gramEnd"/>
      <w:r w:rsidRPr="001258A3">
        <w:rPr>
          <w:rFonts w:ascii="Garamond" w:hAnsi="Garamond" w:cstheme="minorHAnsi"/>
          <w:sz w:val="16"/>
          <w:szCs w:val="16"/>
        </w:rPr>
        <w:t xml:space="preserve">.). </w:t>
      </w:r>
      <w:r w:rsidRPr="001258A3">
        <w:rPr>
          <w:rFonts w:ascii="Garamond" w:hAnsi="Garamond" w:cstheme="minorHAnsi"/>
          <w:i/>
          <w:sz w:val="16"/>
          <w:szCs w:val="16"/>
        </w:rPr>
        <w:t>Humanisation of Education. Yearbook 2000 of the International Academy for Humanization of Education (IAHB)</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Frankfurt-am Main, Berlin, New York &amp; Oxford: Peter Lang, 65-84</w:t>
      </w:r>
      <w:r w:rsidRPr="001258A3">
        <w:rPr>
          <w:rFonts w:ascii="Garamond" w:hAnsi="Garamond" w:cstheme="minorHAnsi"/>
          <w:i/>
          <w:sz w:val="16"/>
          <w:szCs w:val="16"/>
        </w:rPr>
        <w:t>.</w:t>
      </w:r>
    </w:p>
    <w:p w:rsidR="00687D75" w:rsidRPr="001258A3" w:rsidRDefault="00687D75" w:rsidP="00F446D5">
      <w:pPr>
        <w:widowControl w:val="0"/>
        <w:tabs>
          <w:tab w:val="left" w:pos="426"/>
          <w:tab w:val="left" w:pos="2160"/>
          <w:tab w:val="left" w:pos="8931"/>
        </w:tabs>
        <w:ind w:left="426" w:hanging="426"/>
        <w:contextualSpacing/>
        <w:jc w:val="both"/>
        <w:rPr>
          <w:rFonts w:ascii="Garamond" w:hAnsi="Garamond" w:cstheme="minorHAnsi"/>
          <w:sz w:val="16"/>
          <w:szCs w:val="16"/>
        </w:rPr>
      </w:pPr>
    </w:p>
    <w:p w:rsidR="00687D75" w:rsidRPr="001258A3" w:rsidRDefault="00687D75" w:rsidP="00F446D5">
      <w:pPr>
        <w:widowControl w:val="0"/>
        <w:numPr>
          <w:ilvl w:val="0"/>
          <w:numId w:val="12"/>
        </w:numPr>
        <w:tabs>
          <w:tab w:val="left" w:pos="426"/>
          <w:tab w:val="left" w:pos="2160"/>
          <w:tab w:val="left" w:pos="8931"/>
        </w:tabs>
        <w:contextualSpacing/>
        <w:jc w:val="both"/>
        <w:rPr>
          <w:rFonts w:ascii="Garamond" w:hAnsi="Garamond" w:cstheme="minorHAnsi"/>
          <w:sz w:val="16"/>
          <w:szCs w:val="16"/>
        </w:rPr>
      </w:pPr>
      <w:r w:rsidRPr="001258A3">
        <w:rPr>
          <w:rFonts w:ascii="Garamond" w:hAnsi="Garamond" w:cstheme="minorHAnsi"/>
          <w:sz w:val="16"/>
          <w:szCs w:val="16"/>
        </w:rPr>
        <w:t xml:space="preserve">Ridge, E. &amp; Waghid, Y. 2000. Improving teaching and learning from a distance. Makoni, S. (ed.) </w:t>
      </w:r>
      <w:r w:rsidRPr="001258A3">
        <w:rPr>
          <w:rFonts w:ascii="Garamond" w:hAnsi="Garamond" w:cstheme="minorHAnsi"/>
          <w:i/>
          <w:sz w:val="16"/>
          <w:szCs w:val="16"/>
        </w:rPr>
        <w:t>Improving Teaching and Learning in Higher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Johannesburg: Wits University Press, 77-97.</w:t>
      </w:r>
    </w:p>
    <w:p w:rsidR="00687D75" w:rsidRPr="001258A3" w:rsidRDefault="00687D75" w:rsidP="00F446D5">
      <w:pPr>
        <w:widowControl w:val="0"/>
        <w:tabs>
          <w:tab w:val="left" w:pos="426"/>
          <w:tab w:val="left" w:pos="2160"/>
          <w:tab w:val="left" w:pos="8931"/>
        </w:tabs>
        <w:ind w:left="426" w:hanging="426"/>
        <w:contextualSpacing/>
        <w:jc w:val="both"/>
        <w:rPr>
          <w:rFonts w:ascii="Garamond" w:hAnsi="Garamond" w:cstheme="minorHAnsi"/>
          <w:sz w:val="16"/>
          <w:szCs w:val="16"/>
        </w:rPr>
      </w:pPr>
    </w:p>
    <w:p w:rsidR="00687D75" w:rsidRPr="001258A3" w:rsidRDefault="00687D75" w:rsidP="00F446D5">
      <w:pPr>
        <w:widowControl w:val="0"/>
        <w:tabs>
          <w:tab w:val="left" w:pos="2160"/>
          <w:tab w:val="left" w:pos="8931"/>
        </w:tabs>
        <w:ind w:left="720"/>
        <w:contextualSpacing/>
        <w:jc w:val="both"/>
        <w:outlineLvl w:val="0"/>
        <w:rPr>
          <w:rFonts w:ascii="Garamond" w:hAnsi="Garamond" w:cstheme="minorHAnsi"/>
          <w:i/>
          <w:sz w:val="16"/>
          <w:szCs w:val="16"/>
        </w:rPr>
      </w:pPr>
      <w:r w:rsidRPr="001258A3">
        <w:rPr>
          <w:rFonts w:ascii="Garamond" w:hAnsi="Garamond" w:cstheme="minorHAnsi"/>
          <w:i/>
          <w:sz w:val="16"/>
          <w:szCs w:val="16"/>
        </w:rPr>
        <w:t>Study Guide Chapters (9)</w:t>
      </w:r>
    </w:p>
    <w:p w:rsidR="00687D75" w:rsidRPr="001258A3" w:rsidRDefault="00687D75" w:rsidP="00F446D5">
      <w:pPr>
        <w:widowControl w:val="0"/>
        <w:tabs>
          <w:tab w:val="left" w:pos="2160"/>
          <w:tab w:val="left" w:pos="8931"/>
        </w:tabs>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2000. Leadership in the context of educational transformation. In Puhl, C. (ed.) </w:t>
      </w:r>
      <w:r w:rsidRPr="001258A3">
        <w:rPr>
          <w:rFonts w:ascii="Garamond" w:hAnsi="Garamond" w:cstheme="minorHAnsi"/>
          <w:i/>
          <w:sz w:val="16"/>
          <w:szCs w:val="16"/>
        </w:rPr>
        <w:t xml:space="preserve">Leadership in Educational Transformation MPhil. </w:t>
      </w:r>
      <w:r w:rsidRPr="001258A3">
        <w:rPr>
          <w:rFonts w:ascii="Garamond" w:hAnsi="Garamond" w:cstheme="minorHAnsi"/>
          <w:sz w:val="16"/>
          <w:szCs w:val="16"/>
        </w:rPr>
        <w:t>Stellenbosch: SUN PReSS, 39- 47.</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2000. Theoretical frameworks and educational leadership. In Puhl, C. (ed.) </w:t>
      </w:r>
      <w:r w:rsidRPr="001258A3">
        <w:rPr>
          <w:rFonts w:ascii="Garamond" w:hAnsi="Garamond" w:cstheme="minorHAnsi"/>
          <w:i/>
          <w:sz w:val="16"/>
          <w:szCs w:val="16"/>
        </w:rPr>
        <w:t xml:space="preserve">Leadership in Educational Transformation MPhil. </w:t>
      </w:r>
      <w:r w:rsidRPr="001258A3">
        <w:rPr>
          <w:rFonts w:ascii="Garamond" w:hAnsi="Garamond" w:cstheme="minorHAnsi"/>
          <w:sz w:val="16"/>
          <w:szCs w:val="16"/>
        </w:rPr>
        <w:t>Stellenbosch: SUN PReSS, 81-95.</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2000. Theories, methodologies and approaches of Comparative Education. In Sonnekus, D. (ed.) </w:t>
      </w:r>
      <w:r w:rsidRPr="001258A3">
        <w:rPr>
          <w:rFonts w:ascii="Garamond" w:hAnsi="Garamond" w:cstheme="minorHAnsi"/>
          <w:i/>
          <w:sz w:val="16"/>
          <w:szCs w:val="16"/>
        </w:rPr>
        <w:t xml:space="preserve">Comparative Education BEd COMEDD/E1. </w:t>
      </w:r>
      <w:r w:rsidRPr="001258A3">
        <w:rPr>
          <w:rFonts w:ascii="Garamond" w:hAnsi="Garamond" w:cstheme="minorHAnsi"/>
          <w:sz w:val="16"/>
          <w:szCs w:val="16"/>
        </w:rPr>
        <w:t>National Private Colleges: Centre for Course Design and Development, 1-42.</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lastRenderedPageBreak/>
        <w:t xml:space="preserve">Waghid, Y. 2000. Democratic education, reflexivity and classroom praxis. In Sonnekus, D. (ed.) </w:t>
      </w:r>
      <w:r w:rsidRPr="001258A3">
        <w:rPr>
          <w:rFonts w:ascii="Garamond" w:hAnsi="Garamond" w:cstheme="minorHAnsi"/>
          <w:i/>
          <w:sz w:val="16"/>
          <w:szCs w:val="16"/>
        </w:rPr>
        <w:t xml:space="preserve">Comparative Education BEd COMEDD/E1. </w:t>
      </w:r>
      <w:r w:rsidRPr="001258A3">
        <w:rPr>
          <w:rFonts w:ascii="Garamond" w:hAnsi="Garamond" w:cstheme="minorHAnsi"/>
          <w:sz w:val="16"/>
          <w:szCs w:val="16"/>
        </w:rPr>
        <w:t>National Private Colleges: Centre for Course Design and Development, 71-85.</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2000. Community service, teaching and research as forms of knowledge production. In Sonnekus, D. (ed.) </w:t>
      </w:r>
      <w:r w:rsidRPr="001258A3">
        <w:rPr>
          <w:rFonts w:ascii="Garamond" w:hAnsi="Garamond" w:cstheme="minorHAnsi"/>
          <w:i/>
          <w:sz w:val="16"/>
          <w:szCs w:val="16"/>
        </w:rPr>
        <w:t xml:space="preserve">Comparative Education BEd COMEDD/E1. </w:t>
      </w:r>
      <w:r w:rsidRPr="001258A3">
        <w:rPr>
          <w:rFonts w:ascii="Garamond" w:hAnsi="Garamond" w:cstheme="minorHAnsi"/>
          <w:sz w:val="16"/>
          <w:szCs w:val="16"/>
        </w:rPr>
        <w:t>National Private Colleges: Centre for Course Design and Development, 88-123.</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2000. Socio-educational frameworks of thinking. In Sonnekus, D. (ed.) </w:t>
      </w:r>
      <w:r w:rsidRPr="001258A3">
        <w:rPr>
          <w:rFonts w:ascii="Garamond" w:hAnsi="Garamond" w:cstheme="minorHAnsi"/>
          <w:i/>
          <w:sz w:val="16"/>
          <w:szCs w:val="16"/>
        </w:rPr>
        <w:t xml:space="preserve">Historical and Sociological Perspectives in Education BEd HISSOD/E1. </w:t>
      </w:r>
      <w:r w:rsidRPr="001258A3">
        <w:rPr>
          <w:rFonts w:ascii="Garamond" w:hAnsi="Garamond" w:cstheme="minorHAnsi"/>
          <w:sz w:val="16"/>
          <w:szCs w:val="16"/>
        </w:rPr>
        <w:t>National Private Colleges: Centre for Course Design and Development, 121-134.</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2000. Effective teachers in a contemporary education system: A sociological approach. In Sonnekus, D. (ed.) </w:t>
      </w:r>
      <w:r w:rsidRPr="001258A3">
        <w:rPr>
          <w:rFonts w:ascii="Garamond" w:hAnsi="Garamond" w:cstheme="minorHAnsi"/>
          <w:i/>
          <w:sz w:val="16"/>
          <w:szCs w:val="16"/>
        </w:rPr>
        <w:t xml:space="preserve">Historical and Sociological Perspectives in Education BEd HISSOD/E1. </w:t>
      </w:r>
      <w:r w:rsidRPr="001258A3">
        <w:rPr>
          <w:rFonts w:ascii="Garamond" w:hAnsi="Garamond" w:cstheme="minorHAnsi"/>
          <w:sz w:val="16"/>
          <w:szCs w:val="16"/>
        </w:rPr>
        <w:t>National Private Colleges: Centre for Course Design and Development, 145 - 158.</w:t>
      </w:r>
    </w:p>
    <w:p w:rsidR="00687D75" w:rsidRPr="001258A3" w:rsidRDefault="00687D75" w:rsidP="00F446D5">
      <w:pPr>
        <w:widowControl w:val="0"/>
        <w:tabs>
          <w:tab w:val="left" w:pos="426"/>
          <w:tab w:val="left" w:pos="2160"/>
          <w:tab w:val="left" w:pos="8931"/>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 w:val="left" w:pos="8931"/>
        </w:tabs>
        <w:contextualSpacing/>
        <w:jc w:val="both"/>
        <w:rPr>
          <w:rFonts w:ascii="Garamond" w:hAnsi="Garamond" w:cstheme="minorHAnsi"/>
          <w:sz w:val="16"/>
          <w:szCs w:val="16"/>
        </w:rPr>
      </w:pPr>
      <w:r w:rsidRPr="001258A3">
        <w:rPr>
          <w:rFonts w:ascii="Garamond" w:hAnsi="Garamond" w:cstheme="minorHAnsi"/>
          <w:sz w:val="16"/>
          <w:szCs w:val="16"/>
        </w:rPr>
        <w:t>Waghid, Y. 1997. Towards a rationale for designing quality print material. In Goodwin-Davey, A. &amp; Mackintosch, W. (</w:t>
      </w:r>
      <w:proofErr w:type="gramStart"/>
      <w:r w:rsidRPr="001258A3">
        <w:rPr>
          <w:rFonts w:ascii="Garamond" w:hAnsi="Garamond" w:cstheme="minorHAnsi"/>
          <w:sz w:val="16"/>
          <w:szCs w:val="16"/>
        </w:rPr>
        <w:t>eds</w:t>
      </w:r>
      <w:proofErr w:type="gramEnd"/>
      <w:r w:rsidRPr="001258A3">
        <w:rPr>
          <w:rFonts w:ascii="Garamond" w:hAnsi="Garamond" w:cstheme="minorHAnsi"/>
          <w:sz w:val="16"/>
          <w:szCs w:val="16"/>
        </w:rPr>
        <w:t xml:space="preserve">.). </w:t>
      </w:r>
      <w:r w:rsidRPr="001258A3">
        <w:rPr>
          <w:rFonts w:ascii="Garamond" w:hAnsi="Garamond" w:cstheme="minorHAnsi"/>
          <w:i/>
          <w:sz w:val="16"/>
          <w:szCs w:val="16"/>
        </w:rPr>
        <w:t xml:space="preserve">Designing Materials for Learning. </w:t>
      </w:r>
      <w:r w:rsidRPr="001258A3">
        <w:rPr>
          <w:rFonts w:ascii="Garamond" w:hAnsi="Garamond" w:cstheme="minorHAnsi"/>
          <w:sz w:val="16"/>
          <w:szCs w:val="16"/>
        </w:rPr>
        <w:t>Pretoria: Unisa Press, 1-23.</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1997. Frameworks of Thinking in Distance Education. In Mackintosch, W. (ed.) </w:t>
      </w:r>
      <w:r w:rsidRPr="001258A3">
        <w:rPr>
          <w:rFonts w:ascii="Garamond" w:hAnsi="Garamond" w:cstheme="minorHAnsi"/>
          <w:i/>
          <w:sz w:val="16"/>
          <w:szCs w:val="16"/>
        </w:rPr>
        <w:t xml:space="preserve">Open and Distance Learning. </w:t>
      </w:r>
      <w:r w:rsidRPr="001258A3">
        <w:rPr>
          <w:rFonts w:ascii="Garamond" w:hAnsi="Garamond" w:cstheme="minorHAnsi"/>
          <w:sz w:val="16"/>
          <w:szCs w:val="16"/>
        </w:rPr>
        <w:t>Pretoria: Unisa Press, 133-149.</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widowControl w:val="0"/>
        <w:tabs>
          <w:tab w:val="left" w:pos="-1440"/>
          <w:tab w:val="left" w:pos="426"/>
          <w:tab w:val="left" w:pos="2160"/>
        </w:tabs>
        <w:ind w:left="720"/>
        <w:contextualSpacing/>
        <w:jc w:val="both"/>
        <w:outlineLvl w:val="0"/>
        <w:rPr>
          <w:rFonts w:ascii="Garamond" w:hAnsi="Garamond" w:cstheme="minorHAnsi"/>
          <w:i/>
          <w:sz w:val="16"/>
          <w:szCs w:val="16"/>
        </w:rPr>
      </w:pPr>
      <w:r w:rsidRPr="001258A3">
        <w:rPr>
          <w:rFonts w:ascii="Garamond" w:hAnsi="Garamond" w:cstheme="minorHAnsi"/>
          <w:i/>
          <w:sz w:val="16"/>
          <w:szCs w:val="16"/>
        </w:rPr>
        <w:t>Conference Proceedings (2</w:t>
      </w:r>
      <w:r w:rsidR="00524687" w:rsidRPr="001258A3">
        <w:rPr>
          <w:rFonts w:ascii="Garamond" w:hAnsi="Garamond" w:cstheme="minorHAnsi"/>
          <w:i/>
          <w:sz w:val="16"/>
          <w:szCs w:val="16"/>
        </w:rPr>
        <w:t>1</w:t>
      </w:r>
      <w:r w:rsidRPr="001258A3">
        <w:rPr>
          <w:rFonts w:ascii="Garamond" w:hAnsi="Garamond" w:cstheme="minorHAnsi"/>
          <w:i/>
          <w:sz w:val="16"/>
          <w:szCs w:val="16"/>
        </w:rPr>
        <w:t>)</w:t>
      </w:r>
    </w:p>
    <w:p w:rsidR="00687D75" w:rsidRPr="001258A3" w:rsidRDefault="00687D75" w:rsidP="00F446D5">
      <w:pPr>
        <w:widowControl w:val="0"/>
        <w:tabs>
          <w:tab w:val="left" w:pos="360"/>
          <w:tab w:val="left" w:pos="2160"/>
        </w:tabs>
        <w:contextualSpacing/>
        <w:jc w:val="both"/>
        <w:rPr>
          <w:rFonts w:ascii="Garamond" w:hAnsi="Garamond" w:cstheme="minorHAnsi"/>
          <w:sz w:val="16"/>
          <w:szCs w:val="16"/>
        </w:rPr>
      </w:pPr>
    </w:p>
    <w:p w:rsidR="00524687" w:rsidRPr="001258A3" w:rsidRDefault="00524687"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Waghid, Y. 2012. Islam, democracy and education for non-violence. Terence H. Mc</w:t>
      </w:r>
      <w:r w:rsidR="004F193F" w:rsidRPr="001258A3">
        <w:rPr>
          <w:rFonts w:ascii="Garamond" w:hAnsi="Garamond" w:cstheme="minorHAnsi"/>
          <w:sz w:val="16"/>
          <w:szCs w:val="16"/>
        </w:rPr>
        <w:t>L</w:t>
      </w:r>
      <w:r w:rsidRPr="001258A3">
        <w:rPr>
          <w:rFonts w:ascii="Garamond" w:hAnsi="Garamond" w:cstheme="minorHAnsi"/>
          <w:sz w:val="16"/>
          <w:szCs w:val="16"/>
        </w:rPr>
        <w:t>aughlin Memorial Lecture (Keynote Address) at the International Network of Philosophers of Education 13</w:t>
      </w:r>
      <w:r w:rsidRPr="001258A3">
        <w:rPr>
          <w:rFonts w:ascii="Garamond" w:hAnsi="Garamond" w:cstheme="minorHAnsi"/>
          <w:sz w:val="16"/>
          <w:szCs w:val="16"/>
          <w:vertAlign w:val="superscript"/>
        </w:rPr>
        <w:t>th</w:t>
      </w:r>
      <w:r w:rsidRPr="001258A3">
        <w:rPr>
          <w:rFonts w:ascii="Garamond" w:hAnsi="Garamond" w:cstheme="minorHAnsi"/>
          <w:sz w:val="16"/>
          <w:szCs w:val="16"/>
        </w:rPr>
        <w:t xml:space="preserve"> Biennial Conference: Passion, Commitment and Justice in Education, Addis Ababa University, Ethiopia, 15-18 August, 50-59.</w:t>
      </w:r>
    </w:p>
    <w:p w:rsidR="00524687" w:rsidRPr="001258A3" w:rsidRDefault="00524687" w:rsidP="00F446D5">
      <w:pPr>
        <w:pStyle w:val="ListParagraph"/>
        <w:widowControl w:val="0"/>
        <w:tabs>
          <w:tab w:val="left" w:pos="426"/>
          <w:tab w:val="left" w:pos="2160"/>
        </w:tabs>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Waghid, Y. 2006. The South African National Qualifications as a social construct or not</w:t>
      </w:r>
      <w:proofErr w:type="gramStart"/>
      <w:r w:rsidRPr="001258A3">
        <w:rPr>
          <w:rFonts w:ascii="Garamond" w:hAnsi="Garamond" w:cstheme="minorHAnsi"/>
          <w:sz w:val="16"/>
          <w:szCs w:val="16"/>
        </w:rPr>
        <w:t>?.</w:t>
      </w:r>
      <w:proofErr w:type="gramEnd"/>
      <w:r w:rsidRPr="001258A3">
        <w:rPr>
          <w:rFonts w:ascii="Garamond" w:hAnsi="Garamond" w:cstheme="minorHAnsi"/>
          <w:sz w:val="16"/>
          <w:szCs w:val="16"/>
        </w:rPr>
        <w:t xml:space="preserve"> </w:t>
      </w:r>
      <w:r w:rsidRPr="001258A3">
        <w:rPr>
          <w:rFonts w:ascii="Garamond" w:hAnsi="Garamond" w:cstheme="minorHAnsi"/>
          <w:i/>
          <w:sz w:val="16"/>
          <w:szCs w:val="16"/>
        </w:rPr>
        <w:t>Second annual National qualifications Framework Colloquium</w:t>
      </w:r>
      <w:r w:rsidRPr="001258A3">
        <w:rPr>
          <w:rFonts w:ascii="Garamond" w:hAnsi="Garamond" w:cstheme="minorHAnsi"/>
          <w:sz w:val="16"/>
          <w:szCs w:val="16"/>
        </w:rPr>
        <w:t>, SAQA, Velmóre Conference Estate, Pretoria, 10-11 August 2006, 66-76.</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2006. Friendship in education. </w:t>
      </w:r>
      <w:r w:rsidRPr="001258A3">
        <w:rPr>
          <w:rFonts w:ascii="Garamond" w:hAnsi="Garamond" w:cstheme="minorHAnsi"/>
          <w:i/>
          <w:sz w:val="16"/>
          <w:szCs w:val="16"/>
        </w:rPr>
        <w:t>International Network of Philosophers of Education 10</w:t>
      </w:r>
      <w:r w:rsidRPr="001258A3">
        <w:rPr>
          <w:rFonts w:ascii="Garamond" w:hAnsi="Garamond" w:cstheme="minorHAnsi"/>
          <w:i/>
          <w:sz w:val="16"/>
          <w:szCs w:val="16"/>
          <w:vertAlign w:val="superscript"/>
        </w:rPr>
        <w:t>th</w:t>
      </w:r>
      <w:r w:rsidRPr="001258A3">
        <w:rPr>
          <w:rFonts w:ascii="Garamond" w:hAnsi="Garamond" w:cstheme="minorHAnsi"/>
          <w:i/>
          <w:sz w:val="16"/>
          <w:szCs w:val="16"/>
        </w:rPr>
        <w:t xml:space="preserve"> Biennial Conference: Philosophical Perspectives on Educational Practice in the 21</w:t>
      </w:r>
      <w:r w:rsidRPr="001258A3">
        <w:rPr>
          <w:rFonts w:ascii="Garamond" w:hAnsi="Garamond" w:cstheme="minorHAnsi"/>
          <w:i/>
          <w:sz w:val="16"/>
          <w:szCs w:val="16"/>
          <w:vertAlign w:val="superscript"/>
        </w:rPr>
        <w:t>st</w:t>
      </w:r>
      <w:r w:rsidRPr="001258A3">
        <w:rPr>
          <w:rFonts w:ascii="Garamond" w:hAnsi="Garamond" w:cstheme="minorHAnsi"/>
          <w:i/>
          <w:sz w:val="16"/>
          <w:szCs w:val="16"/>
        </w:rPr>
        <w:t xml:space="preserve"> Century</w:t>
      </w:r>
      <w:r w:rsidRPr="001258A3">
        <w:rPr>
          <w:rFonts w:ascii="Garamond" w:hAnsi="Garamond" w:cstheme="minorHAnsi"/>
          <w:sz w:val="16"/>
          <w:szCs w:val="16"/>
        </w:rPr>
        <w:t>, University of Malta, Malta, 3-6 August 2006, 280-290.</w:t>
      </w:r>
    </w:p>
    <w:p w:rsidR="00687D75" w:rsidRPr="001258A3" w:rsidRDefault="00687D75" w:rsidP="00F446D5">
      <w:pPr>
        <w:widowControl w:val="0"/>
        <w:tabs>
          <w:tab w:val="left" w:pos="426"/>
          <w:tab w:val="left" w:pos="2160"/>
        </w:tabs>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2006. Academic freedom, institutional autonomy and responsible action: A response to Martin Hall. </w:t>
      </w:r>
      <w:r w:rsidRPr="001258A3">
        <w:rPr>
          <w:rFonts w:ascii="Garamond" w:hAnsi="Garamond" w:cstheme="minorHAnsi"/>
          <w:i/>
          <w:sz w:val="16"/>
          <w:szCs w:val="16"/>
        </w:rPr>
        <w:t>Council on Higher Education, Regional Forum on Government Involvement in Higher Education, Institutional Autonomy and Academic Freedom</w:t>
      </w:r>
      <w:r w:rsidRPr="001258A3">
        <w:rPr>
          <w:rFonts w:ascii="Garamond" w:hAnsi="Garamond" w:cstheme="minorHAnsi"/>
          <w:sz w:val="16"/>
          <w:szCs w:val="16"/>
        </w:rPr>
        <w:t>, Cape Town, 17 May 2006, www.che.ac.za/documents), 1-5.</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2006. On cultivating respect for persons in madrassah education. </w:t>
      </w:r>
      <w:r w:rsidRPr="001258A3">
        <w:rPr>
          <w:rFonts w:ascii="Garamond" w:hAnsi="Garamond" w:cstheme="minorHAnsi"/>
          <w:i/>
          <w:sz w:val="16"/>
          <w:szCs w:val="16"/>
        </w:rPr>
        <w:t>Annual Conference of the Philosophical Society of Great Britain</w:t>
      </w:r>
      <w:r w:rsidRPr="001258A3">
        <w:rPr>
          <w:rFonts w:ascii="Garamond" w:hAnsi="Garamond" w:cstheme="minorHAnsi"/>
          <w:sz w:val="16"/>
          <w:szCs w:val="16"/>
        </w:rPr>
        <w:t>, New College, Oxford, 31 March - 2 April 2006, http://www.philosophy-of-education.org), 1-6.</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2004. Democracy, higher education transformation and citizenship in South Africa. </w:t>
      </w:r>
      <w:r w:rsidRPr="001258A3">
        <w:rPr>
          <w:rFonts w:ascii="Garamond" w:hAnsi="Garamond" w:cstheme="minorHAnsi"/>
          <w:i/>
          <w:sz w:val="16"/>
          <w:szCs w:val="16"/>
        </w:rPr>
        <w:t>Twenty-first World Congress of Philosophy: Philosophy Facing World Problems</w:t>
      </w:r>
      <w:r w:rsidRPr="001258A3">
        <w:rPr>
          <w:rFonts w:ascii="Garamond" w:hAnsi="Garamond" w:cstheme="minorHAnsi"/>
          <w:sz w:val="16"/>
          <w:szCs w:val="16"/>
        </w:rPr>
        <w:t>, Volume 4, Philosophy of Education, Evans, JDG. (ed.), 170.</w:t>
      </w:r>
    </w:p>
    <w:p w:rsidR="00687D75" w:rsidRPr="001258A3" w:rsidRDefault="00687D75" w:rsidP="00F446D5">
      <w:pPr>
        <w:widowControl w:val="0"/>
        <w:tabs>
          <w:tab w:val="left" w:pos="426"/>
          <w:tab w:val="left" w:pos="2160"/>
        </w:tabs>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2004. Making an argument for compassionate imagining: Towards a different understanding of citizenship education. </w:t>
      </w:r>
      <w:r w:rsidRPr="001258A3">
        <w:rPr>
          <w:rFonts w:ascii="Garamond" w:hAnsi="Garamond" w:cstheme="minorHAnsi"/>
          <w:i/>
          <w:sz w:val="16"/>
          <w:szCs w:val="16"/>
        </w:rPr>
        <w:t>International Network of Philosophers of Education 9</w:t>
      </w:r>
      <w:r w:rsidRPr="001258A3">
        <w:rPr>
          <w:rFonts w:ascii="Garamond" w:hAnsi="Garamond" w:cstheme="minorHAnsi"/>
          <w:i/>
          <w:sz w:val="16"/>
          <w:szCs w:val="16"/>
          <w:vertAlign w:val="superscript"/>
        </w:rPr>
        <w:t>th</w:t>
      </w:r>
      <w:r w:rsidRPr="001258A3">
        <w:rPr>
          <w:rFonts w:ascii="Garamond" w:hAnsi="Garamond" w:cstheme="minorHAnsi"/>
          <w:i/>
          <w:sz w:val="16"/>
          <w:szCs w:val="16"/>
        </w:rPr>
        <w:t xml:space="preserve"> Biennial Conference: Voices of Philosophy of Education</w:t>
      </w:r>
      <w:r w:rsidRPr="001258A3">
        <w:rPr>
          <w:rFonts w:ascii="Garamond" w:hAnsi="Garamond" w:cstheme="minorHAnsi"/>
          <w:sz w:val="16"/>
          <w:szCs w:val="16"/>
        </w:rPr>
        <w:t>, Spain, Madrid: Universidad Complutense, 4-7 August 2004, 311-317.</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2004. Compassionate citizenship and education. </w:t>
      </w:r>
      <w:r w:rsidRPr="001258A3">
        <w:rPr>
          <w:rFonts w:ascii="Garamond" w:hAnsi="Garamond" w:cstheme="minorHAnsi"/>
          <w:i/>
          <w:sz w:val="16"/>
          <w:szCs w:val="16"/>
        </w:rPr>
        <w:t>Annual Conference of the Philosophical Society of Great Britain</w:t>
      </w:r>
      <w:r w:rsidRPr="001258A3">
        <w:rPr>
          <w:rFonts w:ascii="Garamond" w:hAnsi="Garamond" w:cstheme="minorHAnsi"/>
          <w:sz w:val="16"/>
          <w:szCs w:val="16"/>
        </w:rPr>
        <w:t>, New College, Oxford, 2-4 April 2004, http://k1.ioe.ac.uk/pesgb/z/Waghid.pdf, 1-9.</w:t>
      </w:r>
    </w:p>
    <w:p w:rsidR="00687D75" w:rsidRPr="001258A3" w:rsidRDefault="00687D75" w:rsidP="00F446D5">
      <w:pPr>
        <w:widowControl w:val="0"/>
        <w:tabs>
          <w:tab w:val="left" w:pos="426"/>
          <w:tab w:val="left" w:pos="2160"/>
        </w:tabs>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Waghid, Y. 2003. Caring, conversational justice and political reasoning in university education: Advancing an argument for MacIntyre’s notion of practical reasoning. Annual Conference of the Philosophical Society of Great Britain, New College, Oxford, 11-13 April 2003, Conference Papers Volume 2, 701-718.</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Waghid, Y. 2002. Revisiting MacIntyre’s notion of practical reasoning: A challenge to university teaching. Kvernbekk, T. &amp; Nordtug, B. (</w:t>
      </w:r>
      <w:proofErr w:type="gramStart"/>
      <w:r w:rsidRPr="001258A3">
        <w:rPr>
          <w:rFonts w:ascii="Garamond" w:hAnsi="Garamond" w:cstheme="minorHAnsi"/>
          <w:sz w:val="16"/>
          <w:szCs w:val="16"/>
        </w:rPr>
        <w:t>eds</w:t>
      </w:r>
      <w:proofErr w:type="gramEnd"/>
      <w:r w:rsidRPr="001258A3">
        <w:rPr>
          <w:rFonts w:ascii="Garamond" w:hAnsi="Garamond" w:cstheme="minorHAnsi"/>
          <w:sz w:val="16"/>
          <w:szCs w:val="16"/>
        </w:rPr>
        <w:t xml:space="preserve">.). </w:t>
      </w:r>
      <w:r w:rsidRPr="001258A3">
        <w:rPr>
          <w:rFonts w:ascii="Garamond" w:hAnsi="Garamond" w:cstheme="minorHAnsi"/>
          <w:i/>
          <w:iCs/>
          <w:sz w:val="16"/>
          <w:szCs w:val="16"/>
        </w:rPr>
        <w:t xml:space="preserve">The Many Faces of </w:t>
      </w:r>
      <w:r w:rsidRPr="001258A3">
        <w:rPr>
          <w:rFonts w:ascii="Garamond" w:hAnsi="Garamond" w:cstheme="minorHAnsi"/>
          <w:i/>
          <w:sz w:val="16"/>
          <w:szCs w:val="16"/>
        </w:rPr>
        <w:t>Philosophy of Education: Traditions, Problems and Challenges Proceedings</w:t>
      </w:r>
      <w:r w:rsidRPr="001258A3">
        <w:rPr>
          <w:rFonts w:ascii="Garamond" w:hAnsi="Garamond" w:cstheme="minorHAnsi"/>
          <w:sz w:val="16"/>
          <w:szCs w:val="16"/>
        </w:rPr>
        <w:t>, The University of Oslo, Institute of Educational Research, 8-11 August 2002, 338-349.</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Waghid, Y. 2001. Exploring communitarian liberalist prospects for deliberative democracy and effective educational leadership. University of Stellenbosch, Department of Education Policy Studies and Konrad Adenhauer Foundation, 5-6 September 2001, 89-94.</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2000. Rethinking outcomes based education through philosophy of education. O’Loughlin, M. (ed.) </w:t>
      </w:r>
      <w:r w:rsidRPr="001258A3">
        <w:rPr>
          <w:rFonts w:ascii="Garamond" w:hAnsi="Garamond" w:cstheme="minorHAnsi"/>
          <w:i/>
          <w:sz w:val="16"/>
          <w:szCs w:val="16"/>
        </w:rPr>
        <w:t>Philosophy of Education in the New Millennium Conference Proceedings</w:t>
      </w:r>
      <w:r w:rsidRPr="001258A3">
        <w:rPr>
          <w:rFonts w:ascii="Garamond" w:hAnsi="Garamond" w:cstheme="minorHAnsi"/>
          <w:sz w:val="16"/>
          <w:szCs w:val="16"/>
        </w:rPr>
        <w:t>, Faculty of Education, University of Sydney, 18-21 August 2000, 186-194.</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Waghid, Y. 2000. Education for democracy: Revisiting Rortyan pragmatism. University of Stellenbosch, Department of Education Policy Studies and Konrad Adenhauer Foundation, 28-29 September 2000, 29-36.</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Waghid, Y. 2000. Democratic governance through decentralised education. Steyn, J., Du Plessis, W., Taylor, D. &amp; Waghid, Y. (</w:t>
      </w:r>
      <w:proofErr w:type="gramStart"/>
      <w:r w:rsidRPr="001258A3">
        <w:rPr>
          <w:rFonts w:ascii="Garamond" w:hAnsi="Garamond" w:cstheme="minorHAnsi"/>
          <w:sz w:val="16"/>
          <w:szCs w:val="16"/>
        </w:rPr>
        <w:t>eds</w:t>
      </w:r>
      <w:proofErr w:type="gramEnd"/>
      <w:r w:rsidRPr="001258A3">
        <w:rPr>
          <w:rFonts w:ascii="Garamond" w:hAnsi="Garamond" w:cstheme="minorHAnsi"/>
          <w:sz w:val="16"/>
          <w:szCs w:val="16"/>
        </w:rPr>
        <w:t xml:space="preserve">.). </w:t>
      </w:r>
      <w:r w:rsidRPr="001258A3">
        <w:rPr>
          <w:rFonts w:ascii="Garamond" w:hAnsi="Garamond" w:cstheme="minorHAnsi"/>
          <w:i/>
          <w:sz w:val="16"/>
          <w:szCs w:val="16"/>
        </w:rPr>
        <w:t>Democratic Transformation of Education</w:t>
      </w:r>
      <w:r w:rsidRPr="001258A3">
        <w:rPr>
          <w:rFonts w:ascii="Garamond" w:hAnsi="Garamond" w:cstheme="minorHAnsi"/>
          <w:sz w:val="16"/>
          <w:szCs w:val="16"/>
        </w:rPr>
        <w:t>, University of Stellenbosch, Department of Education Policy Studies and Konrad Adenhauer Foundation, 54-66.</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Waghid, Y. 1999. Deconstructing OBE masks of learning. Rhetoric or Reality: OBE Symposium, University of Stellenbosch, 14-17 September 1999, 265-272.</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Waghid, Y. 1998. Educational paradigms in engineering education and their link with outcomes based education. University of Queensland, Gladstone, Australia, 129-134.</w:t>
      </w:r>
    </w:p>
    <w:p w:rsidR="00687D75" w:rsidRPr="001258A3" w:rsidRDefault="00687D75" w:rsidP="00F446D5">
      <w:pPr>
        <w:widowControl w:val="0"/>
        <w:tabs>
          <w:tab w:val="left" w:pos="426"/>
          <w:tab w:val="left" w:pos="2160"/>
        </w:tabs>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1998. Management education in engineering curricula at South African technikons: An issue of relevance. On the </w:t>
      </w:r>
      <w:r w:rsidRPr="001258A3">
        <w:rPr>
          <w:rFonts w:ascii="Garamond" w:hAnsi="Garamond" w:cstheme="minorHAnsi"/>
          <w:sz w:val="16"/>
          <w:szCs w:val="16"/>
        </w:rPr>
        <w:lastRenderedPageBreak/>
        <w:t>Threshold: International Symposium on Technology Education, Cape Technikon, Cape Town, 115-118.</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Waghid, Y. 1997. Designing quality materials for learning. Plenary position paper: Towards a rationale for designing quality materials, Breakwater Lodge Workshop Proceedings, Cape Town, 28-30 May 1997, 1-23.</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Waghid, Y. 1996. Does philosophy of Islamic education create space for diversity</w:t>
      </w:r>
      <w:proofErr w:type="gramStart"/>
      <w:r w:rsidRPr="001258A3">
        <w:rPr>
          <w:rFonts w:ascii="Garamond" w:hAnsi="Garamond" w:cstheme="minorHAnsi"/>
          <w:sz w:val="16"/>
          <w:szCs w:val="16"/>
        </w:rPr>
        <w:t>?.</w:t>
      </w:r>
      <w:proofErr w:type="gramEnd"/>
      <w:r w:rsidRPr="001258A3">
        <w:rPr>
          <w:rFonts w:ascii="Garamond" w:hAnsi="Garamond" w:cstheme="minorHAnsi"/>
          <w:sz w:val="16"/>
          <w:szCs w:val="16"/>
        </w:rPr>
        <w:t xml:space="preserve"> International Network of Philosophers of Education (INPE) Conference Proceedings, 20-23 August 1996, 112-116.</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1996. Can </w:t>
      </w:r>
      <w:r w:rsidRPr="001258A3">
        <w:rPr>
          <w:rFonts w:ascii="Garamond" w:hAnsi="Garamond" w:cstheme="minorHAnsi"/>
          <w:i/>
          <w:sz w:val="16"/>
          <w:szCs w:val="16"/>
        </w:rPr>
        <w:t>ta’dib</w:t>
      </w:r>
      <w:r w:rsidRPr="001258A3">
        <w:rPr>
          <w:rFonts w:ascii="Garamond" w:hAnsi="Garamond" w:cstheme="minorHAnsi"/>
          <w:sz w:val="16"/>
          <w:szCs w:val="16"/>
        </w:rPr>
        <w:t xml:space="preserve"> lead to eco-educational transformation</w:t>
      </w:r>
      <w:proofErr w:type="gramStart"/>
      <w:r w:rsidRPr="001258A3">
        <w:rPr>
          <w:rFonts w:ascii="Garamond" w:hAnsi="Garamond" w:cstheme="minorHAnsi"/>
          <w:sz w:val="16"/>
          <w:szCs w:val="16"/>
        </w:rPr>
        <w:t>?.</w:t>
      </w:r>
      <w:proofErr w:type="gramEnd"/>
      <w:r w:rsidRPr="001258A3">
        <w:rPr>
          <w:rFonts w:ascii="Garamond" w:hAnsi="Garamond" w:cstheme="minorHAnsi"/>
          <w:sz w:val="16"/>
          <w:szCs w:val="16"/>
        </w:rPr>
        <w:t xml:space="preserve"> International Conference on Science Education for Development in the Islamic World, Cairo, 2-6 December 1996. </w:t>
      </w:r>
      <w:r w:rsidRPr="001258A3">
        <w:rPr>
          <w:rFonts w:ascii="Garamond" w:hAnsi="Garamond" w:cstheme="minorHAnsi"/>
          <w:i/>
          <w:sz w:val="16"/>
          <w:szCs w:val="16"/>
        </w:rPr>
        <w:t>Journal of Islamic Science</w:t>
      </w:r>
      <w:r w:rsidRPr="001258A3">
        <w:rPr>
          <w:rFonts w:ascii="Garamond" w:hAnsi="Garamond" w:cstheme="minorHAnsi"/>
          <w:sz w:val="16"/>
          <w:szCs w:val="16"/>
        </w:rPr>
        <w:t>, 12(2): 49-55.</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1997. </w:t>
      </w:r>
      <w:r w:rsidRPr="001258A3">
        <w:rPr>
          <w:rFonts w:ascii="Garamond" w:hAnsi="Garamond" w:cstheme="minorHAnsi"/>
          <w:i/>
          <w:sz w:val="16"/>
          <w:szCs w:val="16"/>
        </w:rPr>
        <w:t xml:space="preserve">Adab </w:t>
      </w:r>
      <w:r w:rsidRPr="001258A3">
        <w:rPr>
          <w:rFonts w:ascii="Garamond" w:hAnsi="Garamond" w:cstheme="minorHAnsi"/>
          <w:sz w:val="16"/>
          <w:szCs w:val="16"/>
        </w:rPr>
        <w:t>(Common good</w:t>
      </w:r>
      <w:r w:rsidRPr="001258A3">
        <w:rPr>
          <w:rFonts w:ascii="Garamond" w:hAnsi="Garamond" w:cstheme="minorHAnsi"/>
          <w:i/>
          <w:sz w:val="16"/>
          <w:szCs w:val="16"/>
        </w:rPr>
        <w:t>)</w:t>
      </w:r>
      <w:r w:rsidRPr="001258A3">
        <w:rPr>
          <w:rFonts w:ascii="Garamond" w:hAnsi="Garamond" w:cstheme="minorHAnsi"/>
          <w:sz w:val="16"/>
          <w:szCs w:val="16"/>
        </w:rPr>
        <w:t xml:space="preserve">: A means towards reconceptualizing the traditional culture of higher and distance education in South Africa. </w:t>
      </w:r>
      <w:r w:rsidRPr="001258A3">
        <w:rPr>
          <w:rFonts w:ascii="Garamond" w:hAnsi="Garamond" w:cstheme="minorHAnsi"/>
          <w:i/>
          <w:sz w:val="16"/>
          <w:szCs w:val="16"/>
        </w:rPr>
        <w:t>Education Journal</w:t>
      </w:r>
      <w:r w:rsidRPr="001258A3">
        <w:rPr>
          <w:rFonts w:ascii="Garamond" w:hAnsi="Garamond" w:cstheme="minorHAnsi"/>
          <w:sz w:val="16"/>
          <w:szCs w:val="16"/>
        </w:rPr>
        <w:t>, 1(1): 27-41.</w:t>
      </w:r>
    </w:p>
    <w:p w:rsidR="00687D75" w:rsidRPr="001258A3" w:rsidRDefault="00687D75" w:rsidP="00F446D5">
      <w:pPr>
        <w:widowControl w:val="0"/>
        <w:tabs>
          <w:tab w:val="left" w:pos="360"/>
          <w:tab w:val="left" w:pos="426"/>
          <w:tab w:val="left" w:pos="2160"/>
        </w:tabs>
        <w:ind w:left="426" w:hanging="426"/>
        <w:contextualSpacing/>
        <w:jc w:val="both"/>
        <w:rPr>
          <w:rFonts w:ascii="Garamond" w:hAnsi="Garamond" w:cstheme="minorHAnsi"/>
          <w:sz w:val="16"/>
          <w:szCs w:val="16"/>
        </w:rPr>
      </w:pPr>
    </w:p>
    <w:p w:rsidR="004536D8" w:rsidRPr="001258A3" w:rsidRDefault="00687D75" w:rsidP="004536D8">
      <w:pPr>
        <w:widowControl w:val="0"/>
        <w:tabs>
          <w:tab w:val="left" w:pos="2160"/>
        </w:tabs>
        <w:ind w:left="720"/>
        <w:contextualSpacing/>
        <w:jc w:val="both"/>
        <w:outlineLvl w:val="0"/>
        <w:rPr>
          <w:rFonts w:ascii="Garamond" w:hAnsi="Garamond" w:cstheme="minorHAnsi"/>
          <w:i/>
          <w:sz w:val="16"/>
          <w:szCs w:val="16"/>
        </w:rPr>
      </w:pPr>
      <w:r w:rsidRPr="001258A3">
        <w:rPr>
          <w:rFonts w:ascii="Garamond" w:hAnsi="Garamond" w:cstheme="minorHAnsi"/>
          <w:i/>
          <w:sz w:val="16"/>
          <w:szCs w:val="16"/>
        </w:rPr>
        <w:t>Book Reviews (</w:t>
      </w:r>
      <w:r w:rsidR="004536D8" w:rsidRPr="001258A3">
        <w:rPr>
          <w:rFonts w:ascii="Garamond" w:hAnsi="Garamond" w:cstheme="minorHAnsi"/>
          <w:i/>
          <w:sz w:val="16"/>
          <w:szCs w:val="16"/>
        </w:rPr>
        <w:t>10</w:t>
      </w:r>
      <w:r w:rsidRPr="001258A3">
        <w:rPr>
          <w:rFonts w:ascii="Garamond" w:hAnsi="Garamond" w:cstheme="minorHAnsi"/>
          <w:i/>
          <w:sz w:val="16"/>
          <w:szCs w:val="16"/>
        </w:rPr>
        <w:t>)</w:t>
      </w:r>
    </w:p>
    <w:p w:rsidR="004536D8" w:rsidRPr="001258A3" w:rsidRDefault="004536D8" w:rsidP="004536D8">
      <w:pPr>
        <w:widowControl w:val="0"/>
        <w:tabs>
          <w:tab w:val="left" w:pos="2160"/>
        </w:tabs>
        <w:ind w:left="720"/>
        <w:contextualSpacing/>
        <w:jc w:val="both"/>
        <w:outlineLvl w:val="0"/>
        <w:rPr>
          <w:rFonts w:ascii="Garamond" w:hAnsi="Garamond" w:cstheme="minorHAnsi"/>
          <w:i/>
          <w:sz w:val="16"/>
          <w:szCs w:val="16"/>
        </w:rPr>
      </w:pPr>
    </w:p>
    <w:p w:rsidR="004536D8" w:rsidRPr="001258A3" w:rsidRDefault="004536D8"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2013. </w:t>
      </w:r>
      <w:r w:rsidRPr="001258A3">
        <w:rPr>
          <w:rFonts w:ascii="Garamond" w:hAnsi="Garamond" w:cstheme="minorHAnsi"/>
          <w:i/>
          <w:sz w:val="16"/>
          <w:szCs w:val="16"/>
        </w:rPr>
        <w:t xml:space="preserve">Imagining the University. </w:t>
      </w:r>
      <w:r w:rsidRPr="001258A3">
        <w:rPr>
          <w:rFonts w:ascii="Garamond" w:hAnsi="Garamond" w:cstheme="minorHAnsi"/>
          <w:sz w:val="16"/>
          <w:szCs w:val="16"/>
        </w:rPr>
        <w:t xml:space="preserve">R. Barnett. </w:t>
      </w:r>
      <w:r w:rsidRPr="001258A3">
        <w:rPr>
          <w:rFonts w:ascii="Garamond" w:hAnsi="Garamond" w:cstheme="minorHAnsi"/>
          <w:i/>
          <w:sz w:val="16"/>
          <w:szCs w:val="16"/>
        </w:rPr>
        <w:t xml:space="preserve">Higher Education Research and Development (Forthcoming). </w:t>
      </w:r>
    </w:p>
    <w:p w:rsidR="004536D8" w:rsidRPr="001258A3" w:rsidRDefault="004536D8" w:rsidP="004536D8">
      <w:pPr>
        <w:pStyle w:val="ListParagraph"/>
        <w:widowControl w:val="0"/>
        <w:tabs>
          <w:tab w:val="left" w:pos="426"/>
          <w:tab w:val="left" w:pos="2160"/>
        </w:tabs>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Divala, J. &amp; Waghid, Y. 2007. An analysis of equal educational opportunities. </w:t>
      </w:r>
      <w:r w:rsidRPr="001258A3">
        <w:rPr>
          <w:rFonts w:ascii="Garamond" w:hAnsi="Garamond" w:cstheme="minorHAnsi"/>
          <w:i/>
          <w:sz w:val="16"/>
          <w:szCs w:val="16"/>
        </w:rPr>
        <w:t>South African Journal of Higher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21(4): (Forthcoming).</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2007. University education and critical pedagogy. </w:t>
      </w:r>
      <w:r w:rsidRPr="001258A3">
        <w:rPr>
          <w:rFonts w:ascii="Garamond" w:hAnsi="Garamond" w:cstheme="minorHAnsi"/>
          <w:i/>
          <w:sz w:val="16"/>
          <w:szCs w:val="16"/>
        </w:rPr>
        <w:t>South African Journal of Higher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21(2): (Forthcoming).</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Adams, F., November, I. &amp; Waghid, Y. 2005. </w:t>
      </w:r>
      <w:r w:rsidRPr="001258A3">
        <w:rPr>
          <w:rFonts w:ascii="Garamond" w:hAnsi="Garamond" w:cstheme="minorHAnsi"/>
          <w:i/>
          <w:sz w:val="16"/>
          <w:szCs w:val="16"/>
        </w:rPr>
        <w:t xml:space="preserve">Indigenous Knowledge and the Integration of Knowledge Systems. </w:t>
      </w:r>
      <w:r w:rsidRPr="001258A3">
        <w:rPr>
          <w:rFonts w:ascii="Garamond" w:hAnsi="Garamond" w:cstheme="minorHAnsi"/>
          <w:sz w:val="16"/>
          <w:szCs w:val="16"/>
        </w:rPr>
        <w:t xml:space="preserve">CA Odora-Hoppers. </w:t>
      </w:r>
      <w:r w:rsidRPr="001258A3">
        <w:rPr>
          <w:rFonts w:ascii="Garamond" w:hAnsi="Garamond" w:cstheme="minorHAnsi"/>
          <w:i/>
          <w:iCs/>
          <w:sz w:val="16"/>
          <w:szCs w:val="16"/>
        </w:rPr>
        <w:t xml:space="preserve">Journal of Comparative </w:t>
      </w:r>
      <w:r w:rsidRPr="001258A3">
        <w:rPr>
          <w:rFonts w:ascii="Garamond" w:hAnsi="Garamond" w:cstheme="minorHAnsi"/>
          <w:i/>
          <w:sz w:val="16"/>
          <w:szCs w:val="16"/>
        </w:rPr>
        <w:t xml:space="preserve">Education and International Relations in Africa </w:t>
      </w:r>
      <w:r w:rsidRPr="001258A3">
        <w:rPr>
          <w:rFonts w:ascii="Garamond" w:hAnsi="Garamond" w:cstheme="minorHAnsi"/>
          <w:sz w:val="16"/>
          <w:szCs w:val="16"/>
        </w:rPr>
        <w:t>(Forthcoming).</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lang w:val="nl-NL"/>
        </w:rPr>
      </w:pPr>
      <w:r w:rsidRPr="001258A3">
        <w:rPr>
          <w:rFonts w:ascii="Garamond" w:hAnsi="Garamond" w:cstheme="minorHAnsi"/>
          <w:sz w:val="16"/>
          <w:szCs w:val="16"/>
        </w:rPr>
        <w:t xml:space="preserve">November, I. &amp; Waghid, Y. </w:t>
      </w:r>
      <w:r w:rsidRPr="001258A3">
        <w:rPr>
          <w:rFonts w:ascii="Garamond" w:hAnsi="Garamond" w:cstheme="minorHAnsi"/>
          <w:i/>
          <w:sz w:val="16"/>
          <w:szCs w:val="16"/>
        </w:rPr>
        <w:t xml:space="preserve">Completing Your Thesis: A Practical Guide. </w:t>
      </w:r>
      <w:r w:rsidRPr="001258A3">
        <w:rPr>
          <w:rFonts w:ascii="Garamond" w:hAnsi="Garamond" w:cstheme="minorHAnsi"/>
          <w:sz w:val="16"/>
          <w:szCs w:val="16"/>
          <w:lang w:val="nl-NL"/>
        </w:rPr>
        <w:t>N Bak. http://www.puk.ac.za/educ/sa_educ/BookReviews/breview%2002%20final%20version.doc</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lang w:val="nl-NL"/>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2001. </w:t>
      </w:r>
      <w:r w:rsidRPr="001258A3">
        <w:rPr>
          <w:rFonts w:ascii="Garamond" w:hAnsi="Garamond" w:cstheme="minorHAnsi"/>
          <w:i/>
          <w:iCs/>
          <w:sz w:val="16"/>
          <w:szCs w:val="16"/>
        </w:rPr>
        <w:t xml:space="preserve">African Voices in Education. </w:t>
      </w:r>
      <w:r w:rsidRPr="001258A3">
        <w:rPr>
          <w:rFonts w:ascii="Garamond" w:hAnsi="Garamond" w:cstheme="minorHAnsi"/>
          <w:sz w:val="16"/>
          <w:szCs w:val="16"/>
        </w:rPr>
        <w:t xml:space="preserve">P Higgs, NCG Vakalisa, TV Mda &amp; NT Assie-Lumumba. </w:t>
      </w:r>
      <w:r w:rsidRPr="001258A3">
        <w:rPr>
          <w:rFonts w:ascii="Garamond" w:hAnsi="Garamond" w:cstheme="minorHAnsi"/>
          <w:i/>
          <w:iCs/>
          <w:sz w:val="16"/>
          <w:szCs w:val="16"/>
        </w:rPr>
        <w:t xml:space="preserve">Journal of Comparative </w:t>
      </w:r>
      <w:r w:rsidRPr="001258A3">
        <w:rPr>
          <w:rFonts w:ascii="Garamond" w:hAnsi="Garamond" w:cstheme="minorHAnsi"/>
          <w:i/>
          <w:sz w:val="16"/>
          <w:szCs w:val="16"/>
        </w:rPr>
        <w:t>Education and International Relations in Africa</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4(1-2): 128-132.</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2001. </w:t>
      </w:r>
      <w:r w:rsidRPr="001258A3">
        <w:rPr>
          <w:rFonts w:ascii="Garamond" w:hAnsi="Garamond" w:cstheme="minorHAnsi"/>
          <w:i/>
          <w:iCs/>
          <w:sz w:val="16"/>
          <w:szCs w:val="16"/>
        </w:rPr>
        <w:t xml:space="preserve">African Voices in Education. </w:t>
      </w:r>
      <w:r w:rsidRPr="001258A3">
        <w:rPr>
          <w:rFonts w:ascii="Garamond" w:hAnsi="Garamond" w:cstheme="minorHAnsi"/>
          <w:sz w:val="16"/>
          <w:szCs w:val="16"/>
        </w:rPr>
        <w:t xml:space="preserve">P Higgs, NCG Vakalisa, TV Mda &amp; NT Assie-Lumumba. </w:t>
      </w:r>
      <w:r w:rsidRPr="001258A3">
        <w:rPr>
          <w:rFonts w:ascii="Garamond" w:hAnsi="Garamond" w:cstheme="minorHAnsi"/>
          <w:i/>
          <w:sz w:val="16"/>
          <w:szCs w:val="16"/>
        </w:rPr>
        <w:t>South African Journal of Higher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15(3): 216-217.</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2001. </w:t>
      </w:r>
      <w:r w:rsidRPr="001258A3">
        <w:rPr>
          <w:rFonts w:ascii="Garamond" w:hAnsi="Garamond" w:cstheme="minorHAnsi"/>
          <w:i/>
          <w:sz w:val="16"/>
          <w:szCs w:val="16"/>
        </w:rPr>
        <w:t xml:space="preserve">Rethinking Our World. </w:t>
      </w:r>
      <w:r w:rsidRPr="001258A3">
        <w:rPr>
          <w:rFonts w:ascii="Garamond" w:hAnsi="Garamond" w:cstheme="minorHAnsi"/>
          <w:sz w:val="16"/>
          <w:szCs w:val="16"/>
        </w:rPr>
        <w:t xml:space="preserve">P Higgs &amp; J Smith, Juta, Cape Town. </w:t>
      </w:r>
      <w:r w:rsidRPr="001258A3">
        <w:rPr>
          <w:rFonts w:ascii="Garamond" w:hAnsi="Garamond" w:cstheme="minorHAnsi"/>
          <w:i/>
          <w:sz w:val="16"/>
          <w:szCs w:val="16"/>
        </w:rPr>
        <w:t>South African Journal of Higher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15(3): 216-217.</w:t>
      </w:r>
    </w:p>
    <w:p w:rsidR="00687D75" w:rsidRPr="001258A3" w:rsidRDefault="00687D75" w:rsidP="00F446D5">
      <w:pPr>
        <w:widowControl w:val="0"/>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1998. </w:t>
      </w:r>
      <w:r w:rsidRPr="001258A3">
        <w:rPr>
          <w:rFonts w:ascii="Garamond" w:hAnsi="Garamond" w:cstheme="minorHAnsi"/>
          <w:i/>
          <w:sz w:val="16"/>
          <w:szCs w:val="16"/>
        </w:rPr>
        <w:t xml:space="preserve">Instructional Design Fundamentals: </w:t>
      </w:r>
      <w:proofErr w:type="gramStart"/>
      <w:r w:rsidRPr="001258A3">
        <w:rPr>
          <w:rFonts w:ascii="Garamond" w:hAnsi="Garamond" w:cstheme="minorHAnsi"/>
          <w:i/>
          <w:sz w:val="16"/>
          <w:szCs w:val="16"/>
        </w:rPr>
        <w:t>A Reconsideration</w:t>
      </w:r>
      <w:proofErr w:type="gramEnd"/>
      <w:r w:rsidRPr="001258A3">
        <w:rPr>
          <w:rFonts w:ascii="Garamond" w:hAnsi="Garamond" w:cstheme="minorHAnsi"/>
          <w:sz w:val="16"/>
          <w:szCs w:val="16"/>
        </w:rPr>
        <w:t xml:space="preserve">. B Seels (ed.), Educational Technology Publications, Inc. Englewood Cliffs, New Jersey. </w:t>
      </w:r>
      <w:r w:rsidRPr="001258A3">
        <w:rPr>
          <w:rFonts w:ascii="Garamond" w:hAnsi="Garamond" w:cstheme="minorHAnsi"/>
          <w:i/>
          <w:sz w:val="16"/>
          <w:szCs w:val="16"/>
        </w:rPr>
        <w:t>Progressio</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19(1): 167-169.</w:t>
      </w:r>
    </w:p>
    <w:p w:rsidR="00687D75" w:rsidRPr="001258A3" w:rsidRDefault="00687D75" w:rsidP="00F446D5">
      <w:pPr>
        <w:widowControl w:val="0"/>
        <w:tabs>
          <w:tab w:val="left" w:pos="426"/>
          <w:tab w:val="left" w:pos="2160"/>
        </w:tabs>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1999. </w:t>
      </w:r>
      <w:r w:rsidRPr="001258A3">
        <w:rPr>
          <w:rFonts w:ascii="Garamond" w:hAnsi="Garamond" w:cstheme="minorHAnsi"/>
          <w:i/>
          <w:sz w:val="16"/>
          <w:szCs w:val="16"/>
        </w:rPr>
        <w:t xml:space="preserve">Islamic Science: Towards a Definition. </w:t>
      </w:r>
      <w:r w:rsidRPr="001258A3">
        <w:rPr>
          <w:rFonts w:ascii="Garamond" w:hAnsi="Garamond" w:cstheme="minorHAnsi"/>
          <w:sz w:val="16"/>
          <w:szCs w:val="16"/>
        </w:rPr>
        <w:t xml:space="preserve">Alparslan Açigenç, International Institute of Islamic Thought and Civilization Publications, Kuala Lumpur. </w:t>
      </w:r>
      <w:r w:rsidRPr="001258A3">
        <w:rPr>
          <w:rFonts w:ascii="Garamond" w:hAnsi="Garamond" w:cstheme="minorHAnsi"/>
          <w:i/>
          <w:sz w:val="16"/>
          <w:szCs w:val="16"/>
        </w:rPr>
        <w:t>Journal Islamic Studies</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17: 90-91.</w:t>
      </w:r>
    </w:p>
    <w:p w:rsidR="00687D75" w:rsidRPr="001258A3" w:rsidRDefault="00687D75" w:rsidP="00F446D5">
      <w:pPr>
        <w:widowControl w:val="0"/>
        <w:tabs>
          <w:tab w:val="left" w:pos="-1440"/>
          <w:tab w:val="left" w:pos="360"/>
          <w:tab w:val="left" w:pos="2160"/>
        </w:tabs>
        <w:contextualSpacing/>
        <w:jc w:val="both"/>
        <w:rPr>
          <w:rFonts w:ascii="Garamond" w:hAnsi="Garamond" w:cstheme="minorHAnsi"/>
          <w:sz w:val="16"/>
          <w:szCs w:val="16"/>
        </w:rPr>
      </w:pPr>
    </w:p>
    <w:p w:rsidR="00687D75" w:rsidRPr="001258A3" w:rsidRDefault="00687D75" w:rsidP="00F446D5">
      <w:pPr>
        <w:widowControl w:val="0"/>
        <w:tabs>
          <w:tab w:val="left" w:pos="-1440"/>
          <w:tab w:val="left" w:pos="360"/>
          <w:tab w:val="left" w:pos="2160"/>
          <w:tab w:val="left" w:pos="9025"/>
        </w:tabs>
        <w:ind w:left="720"/>
        <w:contextualSpacing/>
        <w:jc w:val="both"/>
        <w:outlineLvl w:val="0"/>
        <w:rPr>
          <w:rFonts w:ascii="Garamond" w:hAnsi="Garamond" w:cstheme="minorHAnsi"/>
          <w:i/>
          <w:sz w:val="16"/>
          <w:szCs w:val="16"/>
        </w:rPr>
      </w:pPr>
      <w:r w:rsidRPr="001258A3">
        <w:rPr>
          <w:rFonts w:ascii="Garamond" w:hAnsi="Garamond" w:cstheme="minorHAnsi"/>
          <w:i/>
          <w:sz w:val="16"/>
          <w:szCs w:val="16"/>
        </w:rPr>
        <w:t>‘Popular’ Articles (15)</w:t>
      </w:r>
    </w:p>
    <w:p w:rsidR="00687D75" w:rsidRPr="001258A3" w:rsidRDefault="00687D75" w:rsidP="00F446D5">
      <w:pPr>
        <w:widowControl w:val="0"/>
        <w:tabs>
          <w:tab w:val="left" w:pos="-1440"/>
          <w:tab w:val="left" w:pos="2160"/>
          <w:tab w:val="left" w:pos="9025"/>
        </w:tabs>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 w:val="left" w:pos="9025"/>
        </w:tabs>
        <w:contextualSpacing/>
        <w:jc w:val="both"/>
        <w:rPr>
          <w:rFonts w:ascii="Garamond" w:hAnsi="Garamond" w:cstheme="minorHAnsi"/>
          <w:sz w:val="16"/>
          <w:szCs w:val="16"/>
        </w:rPr>
      </w:pPr>
      <w:r w:rsidRPr="001258A3">
        <w:rPr>
          <w:rFonts w:ascii="Garamond" w:hAnsi="Garamond" w:cstheme="minorHAnsi"/>
          <w:sz w:val="16"/>
          <w:szCs w:val="16"/>
        </w:rPr>
        <w:t xml:space="preserve">Waghid, Y. 2007. A review of equal educational opportunities. </w:t>
      </w:r>
      <w:r w:rsidRPr="001258A3">
        <w:rPr>
          <w:rFonts w:ascii="Garamond" w:hAnsi="Garamond" w:cstheme="minorHAnsi"/>
          <w:i/>
          <w:sz w:val="16"/>
          <w:szCs w:val="16"/>
        </w:rPr>
        <w:t>Mail and Guardian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18 May 2007, 4-5.</w:t>
      </w:r>
    </w:p>
    <w:p w:rsidR="00687D75" w:rsidRPr="001258A3" w:rsidRDefault="00687D75" w:rsidP="00F446D5">
      <w:pPr>
        <w:widowControl w:val="0"/>
        <w:tabs>
          <w:tab w:val="left" w:pos="-1440"/>
          <w:tab w:val="left" w:pos="426"/>
          <w:tab w:val="left" w:pos="2160"/>
          <w:tab w:val="left" w:pos="9025"/>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 w:val="left" w:pos="9025"/>
        </w:tabs>
        <w:contextualSpacing/>
        <w:jc w:val="both"/>
        <w:rPr>
          <w:rFonts w:ascii="Garamond" w:hAnsi="Garamond" w:cstheme="minorHAnsi"/>
          <w:sz w:val="16"/>
          <w:szCs w:val="16"/>
        </w:rPr>
      </w:pPr>
      <w:r w:rsidRPr="001258A3">
        <w:rPr>
          <w:rFonts w:ascii="Garamond" w:hAnsi="Garamond" w:cstheme="minorHAnsi"/>
          <w:sz w:val="16"/>
          <w:szCs w:val="16"/>
        </w:rPr>
        <w:t xml:space="preserve">Waghid, Y. 2005. The Philosophy of Education Community in South Africa. </w:t>
      </w:r>
      <w:r w:rsidRPr="001258A3">
        <w:rPr>
          <w:rFonts w:ascii="Garamond" w:hAnsi="Garamond" w:cstheme="minorHAnsi"/>
          <w:i/>
          <w:sz w:val="16"/>
          <w:szCs w:val="16"/>
        </w:rPr>
        <w:t>Philosophy of Education Society of Great Britain Newsletter</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December 2005, 10-12.</w:t>
      </w:r>
    </w:p>
    <w:p w:rsidR="00687D75" w:rsidRPr="001258A3" w:rsidRDefault="00687D75" w:rsidP="00F446D5">
      <w:pPr>
        <w:pStyle w:val="ListParagraph"/>
        <w:widowControl w:val="0"/>
        <w:tabs>
          <w:tab w:val="left" w:pos="-1440"/>
          <w:tab w:val="left" w:pos="426"/>
          <w:tab w:val="left" w:pos="2160"/>
          <w:tab w:val="left" w:pos="9025"/>
        </w:tabs>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 w:val="left" w:pos="9025"/>
        </w:tabs>
        <w:contextualSpacing/>
        <w:jc w:val="both"/>
        <w:rPr>
          <w:rFonts w:ascii="Garamond" w:hAnsi="Garamond" w:cstheme="minorHAnsi"/>
          <w:sz w:val="16"/>
          <w:szCs w:val="16"/>
        </w:rPr>
      </w:pPr>
      <w:r w:rsidRPr="001258A3">
        <w:rPr>
          <w:rFonts w:ascii="Garamond" w:hAnsi="Garamond" w:cstheme="minorHAnsi"/>
          <w:sz w:val="16"/>
          <w:szCs w:val="16"/>
        </w:rPr>
        <w:t xml:space="preserve">Waghid, Y. 2005. On the Africanisation of Islamic higher education. </w:t>
      </w:r>
      <w:r w:rsidRPr="001258A3">
        <w:rPr>
          <w:rFonts w:ascii="Garamond" w:hAnsi="Garamond" w:cstheme="minorHAnsi"/>
          <w:i/>
          <w:iCs/>
          <w:sz w:val="16"/>
          <w:szCs w:val="16"/>
        </w:rPr>
        <w:t>Al-Miftah</w:t>
      </w:r>
      <w:r w:rsidRPr="001258A3">
        <w:rPr>
          <w:rFonts w:ascii="Garamond" w:hAnsi="Garamond" w:cstheme="minorHAnsi"/>
          <w:iCs/>
          <w:sz w:val="16"/>
          <w:szCs w:val="16"/>
        </w:rPr>
        <w:t>,</w:t>
      </w:r>
      <w:r w:rsidRPr="001258A3">
        <w:rPr>
          <w:rFonts w:ascii="Garamond" w:hAnsi="Garamond" w:cstheme="minorHAnsi"/>
          <w:i/>
          <w:iCs/>
          <w:sz w:val="16"/>
          <w:szCs w:val="16"/>
        </w:rPr>
        <w:t xml:space="preserve"> </w:t>
      </w:r>
      <w:r w:rsidRPr="001258A3">
        <w:rPr>
          <w:rFonts w:ascii="Garamond" w:hAnsi="Garamond" w:cstheme="minorHAnsi"/>
          <w:iCs/>
          <w:sz w:val="16"/>
          <w:szCs w:val="16"/>
        </w:rPr>
        <w:t>6</w:t>
      </w:r>
      <w:r w:rsidRPr="001258A3">
        <w:rPr>
          <w:rFonts w:ascii="Garamond" w:hAnsi="Garamond" w:cstheme="minorHAnsi"/>
          <w:sz w:val="16"/>
          <w:szCs w:val="16"/>
        </w:rPr>
        <w:t>(26): 1-2.</w:t>
      </w:r>
    </w:p>
    <w:p w:rsidR="00687D75" w:rsidRPr="001258A3" w:rsidRDefault="00687D75" w:rsidP="00F446D5">
      <w:pPr>
        <w:widowControl w:val="0"/>
        <w:tabs>
          <w:tab w:val="left" w:pos="-1440"/>
          <w:tab w:val="left" w:pos="426"/>
          <w:tab w:val="left" w:pos="2160"/>
          <w:tab w:val="left" w:pos="9025"/>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 w:val="left" w:pos="9025"/>
        </w:tabs>
        <w:contextualSpacing/>
        <w:jc w:val="both"/>
        <w:rPr>
          <w:rFonts w:ascii="Garamond" w:hAnsi="Garamond" w:cstheme="minorHAnsi"/>
          <w:sz w:val="16"/>
          <w:szCs w:val="16"/>
        </w:rPr>
      </w:pPr>
      <w:r w:rsidRPr="001258A3">
        <w:rPr>
          <w:rFonts w:ascii="Garamond" w:hAnsi="Garamond" w:cstheme="minorHAnsi"/>
          <w:sz w:val="16"/>
          <w:szCs w:val="16"/>
        </w:rPr>
        <w:t xml:space="preserve">Waghid, Y. 2003. Ramadan and compassion. </w:t>
      </w:r>
      <w:r w:rsidRPr="001258A3">
        <w:rPr>
          <w:rFonts w:ascii="Garamond" w:hAnsi="Garamond" w:cstheme="minorHAnsi"/>
          <w:i/>
          <w:iCs/>
          <w:sz w:val="16"/>
          <w:szCs w:val="16"/>
        </w:rPr>
        <w:t>Al-Miftah</w:t>
      </w:r>
      <w:r w:rsidRPr="001258A3">
        <w:rPr>
          <w:rFonts w:ascii="Garamond" w:hAnsi="Garamond" w:cstheme="minorHAnsi"/>
          <w:iCs/>
          <w:sz w:val="16"/>
          <w:szCs w:val="16"/>
        </w:rPr>
        <w:t>,</w:t>
      </w:r>
      <w:r w:rsidRPr="001258A3">
        <w:rPr>
          <w:rFonts w:ascii="Garamond" w:hAnsi="Garamond" w:cstheme="minorHAnsi"/>
          <w:i/>
          <w:iCs/>
          <w:sz w:val="16"/>
          <w:szCs w:val="16"/>
        </w:rPr>
        <w:t xml:space="preserve"> </w:t>
      </w:r>
      <w:r w:rsidRPr="001258A3">
        <w:rPr>
          <w:rFonts w:ascii="Garamond" w:hAnsi="Garamond" w:cstheme="minorHAnsi"/>
          <w:sz w:val="16"/>
          <w:szCs w:val="16"/>
        </w:rPr>
        <w:t>5(26): 1-2.</w:t>
      </w:r>
    </w:p>
    <w:p w:rsidR="00687D75" w:rsidRPr="001258A3" w:rsidRDefault="00687D75" w:rsidP="00F446D5">
      <w:pPr>
        <w:widowControl w:val="0"/>
        <w:tabs>
          <w:tab w:val="left" w:pos="-1440"/>
          <w:tab w:val="left" w:pos="426"/>
          <w:tab w:val="left" w:pos="2160"/>
          <w:tab w:val="left" w:pos="9025"/>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 w:val="left" w:pos="9025"/>
        </w:tabs>
        <w:contextualSpacing/>
        <w:jc w:val="both"/>
        <w:rPr>
          <w:rFonts w:ascii="Garamond" w:hAnsi="Garamond" w:cstheme="minorHAnsi"/>
          <w:sz w:val="16"/>
          <w:szCs w:val="16"/>
        </w:rPr>
      </w:pPr>
      <w:r w:rsidRPr="001258A3">
        <w:rPr>
          <w:rFonts w:ascii="Garamond" w:hAnsi="Garamond" w:cstheme="minorHAnsi"/>
          <w:sz w:val="16"/>
          <w:szCs w:val="16"/>
        </w:rPr>
        <w:t xml:space="preserve">Waghid, Y. 2002. The knowledge-structure of the Islamic Worldview. </w:t>
      </w:r>
      <w:r w:rsidRPr="001258A3">
        <w:rPr>
          <w:rFonts w:ascii="Garamond" w:hAnsi="Garamond" w:cstheme="minorHAnsi"/>
          <w:i/>
          <w:iCs/>
          <w:sz w:val="16"/>
          <w:szCs w:val="16"/>
        </w:rPr>
        <w:t>Al-Miftah</w:t>
      </w:r>
      <w:r w:rsidRPr="001258A3">
        <w:rPr>
          <w:rFonts w:ascii="Garamond" w:hAnsi="Garamond" w:cstheme="minorHAnsi"/>
          <w:iCs/>
          <w:sz w:val="16"/>
          <w:szCs w:val="16"/>
        </w:rPr>
        <w:t>,</w:t>
      </w:r>
      <w:r w:rsidRPr="001258A3">
        <w:rPr>
          <w:rFonts w:ascii="Garamond" w:hAnsi="Garamond" w:cstheme="minorHAnsi"/>
          <w:i/>
          <w:iCs/>
          <w:sz w:val="16"/>
          <w:szCs w:val="16"/>
        </w:rPr>
        <w:t xml:space="preserve"> </w:t>
      </w:r>
      <w:r w:rsidRPr="001258A3">
        <w:rPr>
          <w:rFonts w:ascii="Garamond" w:hAnsi="Garamond" w:cstheme="minorHAnsi"/>
          <w:iCs/>
          <w:sz w:val="16"/>
          <w:szCs w:val="16"/>
        </w:rPr>
        <w:t>16 May 2002, 3.</w:t>
      </w:r>
    </w:p>
    <w:p w:rsidR="00687D75" w:rsidRPr="001258A3" w:rsidRDefault="00687D75" w:rsidP="00F446D5">
      <w:pPr>
        <w:widowControl w:val="0"/>
        <w:tabs>
          <w:tab w:val="left" w:pos="-1440"/>
          <w:tab w:val="left" w:pos="426"/>
          <w:tab w:val="left" w:pos="2160"/>
          <w:tab w:val="left" w:pos="9025"/>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 w:val="left" w:pos="9025"/>
        </w:tabs>
        <w:contextualSpacing/>
        <w:jc w:val="both"/>
        <w:rPr>
          <w:rFonts w:ascii="Garamond" w:hAnsi="Garamond" w:cstheme="minorHAnsi"/>
          <w:sz w:val="16"/>
          <w:szCs w:val="16"/>
        </w:rPr>
      </w:pPr>
      <w:r w:rsidRPr="001258A3">
        <w:rPr>
          <w:rFonts w:ascii="Garamond" w:hAnsi="Garamond" w:cstheme="minorHAnsi"/>
          <w:sz w:val="16"/>
          <w:szCs w:val="16"/>
        </w:rPr>
        <w:t>Waghid, Y. 2001. Mapping conceptual meanings of the term religion (</w:t>
      </w:r>
      <w:r w:rsidRPr="001258A3">
        <w:rPr>
          <w:rFonts w:ascii="Garamond" w:hAnsi="Garamond" w:cstheme="minorHAnsi"/>
          <w:i/>
          <w:iCs/>
          <w:sz w:val="16"/>
          <w:szCs w:val="16"/>
        </w:rPr>
        <w:t>din</w:t>
      </w:r>
      <w:r w:rsidRPr="001258A3">
        <w:rPr>
          <w:rFonts w:ascii="Garamond" w:hAnsi="Garamond" w:cstheme="minorHAnsi"/>
          <w:sz w:val="16"/>
          <w:szCs w:val="16"/>
        </w:rPr>
        <w:t xml:space="preserve">). </w:t>
      </w:r>
      <w:r w:rsidRPr="001258A3">
        <w:rPr>
          <w:rFonts w:ascii="Garamond" w:hAnsi="Garamond" w:cstheme="minorHAnsi"/>
          <w:i/>
          <w:iCs/>
          <w:sz w:val="16"/>
          <w:szCs w:val="16"/>
        </w:rPr>
        <w:t>Al-Miftah</w:t>
      </w:r>
      <w:r w:rsidRPr="001258A3">
        <w:rPr>
          <w:rFonts w:ascii="Garamond" w:hAnsi="Garamond" w:cstheme="minorHAnsi"/>
          <w:iCs/>
          <w:sz w:val="16"/>
          <w:szCs w:val="16"/>
        </w:rPr>
        <w:t>,</w:t>
      </w:r>
      <w:r w:rsidRPr="001258A3">
        <w:rPr>
          <w:rFonts w:ascii="Garamond" w:hAnsi="Garamond" w:cstheme="minorHAnsi"/>
          <w:i/>
          <w:iCs/>
          <w:sz w:val="16"/>
          <w:szCs w:val="16"/>
        </w:rPr>
        <w:t xml:space="preserve"> </w:t>
      </w:r>
      <w:r w:rsidRPr="001258A3">
        <w:rPr>
          <w:rFonts w:ascii="Garamond" w:hAnsi="Garamond" w:cstheme="minorHAnsi"/>
          <w:iCs/>
          <w:sz w:val="16"/>
          <w:szCs w:val="16"/>
        </w:rPr>
        <w:t xml:space="preserve">17 </w:t>
      </w:r>
      <w:r w:rsidRPr="001258A3">
        <w:rPr>
          <w:rFonts w:ascii="Garamond" w:hAnsi="Garamond" w:cstheme="minorHAnsi"/>
          <w:sz w:val="16"/>
          <w:szCs w:val="16"/>
        </w:rPr>
        <w:t>December 2001, 4.</w:t>
      </w:r>
    </w:p>
    <w:p w:rsidR="00687D75" w:rsidRPr="001258A3" w:rsidRDefault="00687D75" w:rsidP="00F446D5">
      <w:pPr>
        <w:widowControl w:val="0"/>
        <w:tabs>
          <w:tab w:val="left" w:pos="-1440"/>
          <w:tab w:val="left" w:pos="426"/>
          <w:tab w:val="left" w:pos="2160"/>
          <w:tab w:val="left" w:pos="9025"/>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 w:val="left" w:pos="9025"/>
        </w:tabs>
        <w:contextualSpacing/>
        <w:jc w:val="both"/>
        <w:rPr>
          <w:rFonts w:ascii="Garamond" w:hAnsi="Garamond" w:cstheme="minorHAnsi"/>
          <w:sz w:val="16"/>
          <w:szCs w:val="16"/>
        </w:rPr>
      </w:pPr>
      <w:r w:rsidRPr="001258A3">
        <w:rPr>
          <w:rFonts w:ascii="Garamond" w:hAnsi="Garamond" w:cstheme="minorHAnsi"/>
          <w:sz w:val="16"/>
          <w:szCs w:val="16"/>
        </w:rPr>
        <w:t xml:space="preserve">Waghid, Y. 1999 Higher education and Muslim academics. </w:t>
      </w:r>
      <w:r w:rsidRPr="001258A3">
        <w:rPr>
          <w:rFonts w:ascii="Garamond" w:hAnsi="Garamond" w:cstheme="minorHAnsi"/>
          <w:i/>
          <w:sz w:val="16"/>
          <w:szCs w:val="16"/>
        </w:rPr>
        <w:t>Boorhaanol Islam</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34(3): 37-40.</w:t>
      </w:r>
    </w:p>
    <w:p w:rsidR="00687D75" w:rsidRPr="001258A3" w:rsidRDefault="00687D75" w:rsidP="00F446D5">
      <w:pPr>
        <w:widowControl w:val="0"/>
        <w:tabs>
          <w:tab w:val="left" w:pos="-1440"/>
          <w:tab w:val="left" w:pos="426"/>
          <w:tab w:val="left" w:pos="2160"/>
          <w:tab w:val="left" w:pos="9025"/>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 w:val="left" w:pos="9025"/>
        </w:tabs>
        <w:contextualSpacing/>
        <w:jc w:val="both"/>
        <w:rPr>
          <w:rFonts w:ascii="Garamond" w:hAnsi="Garamond" w:cstheme="minorHAnsi"/>
          <w:sz w:val="16"/>
          <w:szCs w:val="16"/>
        </w:rPr>
      </w:pPr>
      <w:r w:rsidRPr="001258A3">
        <w:rPr>
          <w:rFonts w:ascii="Garamond" w:hAnsi="Garamond" w:cstheme="minorHAnsi"/>
          <w:sz w:val="16"/>
          <w:szCs w:val="16"/>
        </w:rPr>
        <w:t xml:space="preserve">Waghid, Y. 1998. Shura: A procedure aimed at fostering a culture of creative engagement. </w:t>
      </w:r>
      <w:r w:rsidRPr="001258A3">
        <w:rPr>
          <w:rFonts w:ascii="Garamond" w:hAnsi="Garamond" w:cstheme="minorHAnsi"/>
          <w:i/>
          <w:sz w:val="16"/>
          <w:szCs w:val="16"/>
        </w:rPr>
        <w:t>Boorhaanol Islam</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33(4): 14-19.</w:t>
      </w:r>
    </w:p>
    <w:p w:rsidR="00687D75" w:rsidRPr="001258A3" w:rsidRDefault="00687D75" w:rsidP="00F446D5">
      <w:pPr>
        <w:widowControl w:val="0"/>
        <w:tabs>
          <w:tab w:val="left" w:pos="-1440"/>
          <w:tab w:val="left" w:pos="426"/>
          <w:tab w:val="left" w:pos="2160"/>
          <w:tab w:val="left" w:pos="9025"/>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 w:val="left" w:pos="9025"/>
        </w:tabs>
        <w:contextualSpacing/>
        <w:jc w:val="both"/>
        <w:rPr>
          <w:rFonts w:ascii="Garamond" w:hAnsi="Garamond" w:cstheme="minorHAnsi"/>
          <w:sz w:val="16"/>
          <w:szCs w:val="16"/>
        </w:rPr>
      </w:pPr>
      <w:r w:rsidRPr="001258A3">
        <w:rPr>
          <w:rFonts w:ascii="Garamond" w:hAnsi="Garamond" w:cstheme="minorHAnsi"/>
          <w:sz w:val="16"/>
          <w:szCs w:val="16"/>
        </w:rPr>
        <w:t xml:space="preserve">Waghid, Y. 1998. Islamic philosophy: restatement of identity. </w:t>
      </w:r>
      <w:r w:rsidRPr="001258A3">
        <w:rPr>
          <w:rFonts w:ascii="Garamond" w:hAnsi="Garamond" w:cstheme="minorHAnsi"/>
          <w:i/>
          <w:sz w:val="16"/>
          <w:szCs w:val="16"/>
        </w:rPr>
        <w:t>Boorhaanol Islam Movement</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33(1): 38-45.</w:t>
      </w:r>
    </w:p>
    <w:p w:rsidR="00687D75" w:rsidRPr="001258A3" w:rsidRDefault="00687D75" w:rsidP="00F446D5">
      <w:pPr>
        <w:widowControl w:val="0"/>
        <w:tabs>
          <w:tab w:val="left" w:pos="-1440"/>
          <w:tab w:val="left" w:pos="426"/>
          <w:tab w:val="left" w:pos="2160"/>
          <w:tab w:val="left" w:pos="9025"/>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 w:val="left" w:pos="9025"/>
        </w:tabs>
        <w:contextualSpacing/>
        <w:jc w:val="both"/>
        <w:rPr>
          <w:rFonts w:ascii="Garamond" w:hAnsi="Garamond" w:cstheme="minorHAnsi"/>
          <w:sz w:val="16"/>
          <w:szCs w:val="16"/>
        </w:rPr>
      </w:pPr>
      <w:r w:rsidRPr="001258A3">
        <w:rPr>
          <w:rFonts w:ascii="Garamond" w:hAnsi="Garamond" w:cstheme="minorHAnsi"/>
          <w:sz w:val="16"/>
          <w:szCs w:val="16"/>
        </w:rPr>
        <w:t xml:space="preserve">Waghid, Y. 1996. The integration between Quran and science (Part 3). </w:t>
      </w:r>
      <w:r w:rsidRPr="001258A3">
        <w:rPr>
          <w:rFonts w:ascii="Garamond" w:hAnsi="Garamond" w:cstheme="minorHAnsi"/>
          <w:i/>
          <w:sz w:val="16"/>
          <w:szCs w:val="16"/>
        </w:rPr>
        <w:t>Boorhaanol Islam</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31(3): 34-37.</w:t>
      </w:r>
    </w:p>
    <w:p w:rsidR="00687D75" w:rsidRPr="001258A3" w:rsidRDefault="00687D75" w:rsidP="00F446D5">
      <w:pPr>
        <w:widowControl w:val="0"/>
        <w:tabs>
          <w:tab w:val="left" w:pos="-1440"/>
          <w:tab w:val="left" w:pos="426"/>
          <w:tab w:val="left" w:pos="2160"/>
          <w:tab w:val="left" w:pos="9025"/>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 w:val="left" w:pos="9025"/>
        </w:tabs>
        <w:contextualSpacing/>
        <w:jc w:val="both"/>
        <w:rPr>
          <w:rFonts w:ascii="Garamond" w:hAnsi="Garamond" w:cstheme="minorHAnsi"/>
          <w:sz w:val="16"/>
          <w:szCs w:val="16"/>
        </w:rPr>
      </w:pPr>
      <w:r w:rsidRPr="001258A3">
        <w:rPr>
          <w:rFonts w:ascii="Garamond" w:hAnsi="Garamond" w:cstheme="minorHAnsi"/>
          <w:sz w:val="16"/>
          <w:szCs w:val="16"/>
        </w:rPr>
        <w:t xml:space="preserve">Waghid, Y. 1996. The integration between Quran and science (Part 2). </w:t>
      </w:r>
      <w:r w:rsidRPr="001258A3">
        <w:rPr>
          <w:rFonts w:ascii="Garamond" w:hAnsi="Garamond" w:cstheme="minorHAnsi"/>
          <w:i/>
          <w:sz w:val="16"/>
          <w:szCs w:val="16"/>
        </w:rPr>
        <w:t>Boorhaanol Islam</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31(2): 34-39.</w:t>
      </w:r>
    </w:p>
    <w:p w:rsidR="00687D75" w:rsidRPr="001258A3" w:rsidRDefault="00687D75" w:rsidP="00F446D5">
      <w:pPr>
        <w:widowControl w:val="0"/>
        <w:tabs>
          <w:tab w:val="left" w:pos="-1440"/>
          <w:tab w:val="left" w:pos="426"/>
          <w:tab w:val="left" w:pos="2160"/>
          <w:tab w:val="left" w:pos="9025"/>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 w:val="left" w:pos="9025"/>
        </w:tabs>
        <w:contextualSpacing/>
        <w:jc w:val="both"/>
        <w:rPr>
          <w:rFonts w:ascii="Garamond" w:hAnsi="Garamond" w:cstheme="minorHAnsi"/>
          <w:sz w:val="16"/>
          <w:szCs w:val="16"/>
        </w:rPr>
      </w:pPr>
      <w:r w:rsidRPr="001258A3">
        <w:rPr>
          <w:rFonts w:ascii="Garamond" w:hAnsi="Garamond" w:cstheme="minorHAnsi"/>
          <w:sz w:val="16"/>
          <w:szCs w:val="16"/>
        </w:rPr>
        <w:t xml:space="preserve">Waghid, Y. 1996. The integration between Quran and science (Part 1). </w:t>
      </w:r>
      <w:r w:rsidRPr="001258A3">
        <w:rPr>
          <w:rFonts w:ascii="Garamond" w:hAnsi="Garamond" w:cstheme="minorHAnsi"/>
          <w:i/>
          <w:sz w:val="16"/>
          <w:szCs w:val="16"/>
        </w:rPr>
        <w:t>Boorhaanol Islam</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31(1): 28-33.</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 w:val="left" w:pos="9025"/>
        </w:tabs>
        <w:contextualSpacing/>
        <w:jc w:val="both"/>
        <w:rPr>
          <w:rFonts w:ascii="Garamond" w:hAnsi="Garamond" w:cstheme="minorHAnsi"/>
          <w:sz w:val="16"/>
          <w:szCs w:val="16"/>
        </w:rPr>
      </w:pPr>
      <w:r w:rsidRPr="001258A3">
        <w:rPr>
          <w:rFonts w:ascii="Garamond" w:hAnsi="Garamond" w:cstheme="minorHAnsi"/>
          <w:sz w:val="16"/>
          <w:szCs w:val="16"/>
        </w:rPr>
        <w:t xml:space="preserve">Waghid, Y. 1995. Madrassah education and the reconstruction of education in a democratic South Africa. </w:t>
      </w:r>
      <w:r w:rsidRPr="001258A3">
        <w:rPr>
          <w:rFonts w:ascii="Garamond" w:hAnsi="Garamond" w:cstheme="minorHAnsi"/>
          <w:i/>
          <w:sz w:val="16"/>
          <w:szCs w:val="16"/>
        </w:rPr>
        <w:t>Boorhaanol Islam</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30(4): 17-21.</w:t>
      </w:r>
    </w:p>
    <w:p w:rsidR="00687D75" w:rsidRPr="001258A3" w:rsidRDefault="00687D75" w:rsidP="00F446D5">
      <w:pPr>
        <w:widowControl w:val="0"/>
        <w:tabs>
          <w:tab w:val="left" w:pos="-1440"/>
          <w:tab w:val="left" w:pos="426"/>
          <w:tab w:val="left" w:pos="2160"/>
          <w:tab w:val="left" w:pos="9025"/>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 w:val="left" w:pos="9025"/>
        </w:tabs>
        <w:contextualSpacing/>
        <w:jc w:val="both"/>
        <w:rPr>
          <w:rFonts w:ascii="Garamond" w:hAnsi="Garamond" w:cstheme="minorHAnsi"/>
          <w:sz w:val="16"/>
          <w:szCs w:val="16"/>
        </w:rPr>
      </w:pPr>
      <w:r w:rsidRPr="001258A3">
        <w:rPr>
          <w:rFonts w:ascii="Garamond" w:hAnsi="Garamond" w:cstheme="minorHAnsi"/>
          <w:sz w:val="16"/>
          <w:szCs w:val="16"/>
        </w:rPr>
        <w:t xml:space="preserve">Waghid, Y. 2000. Tranquil voices in Ramadan. </w:t>
      </w:r>
      <w:r w:rsidRPr="001258A3">
        <w:rPr>
          <w:rFonts w:ascii="Garamond" w:hAnsi="Garamond" w:cstheme="minorHAnsi"/>
          <w:i/>
          <w:iCs/>
          <w:sz w:val="16"/>
          <w:szCs w:val="16"/>
        </w:rPr>
        <w:t>Muslim Views</w:t>
      </w:r>
      <w:r w:rsidRPr="001258A3">
        <w:rPr>
          <w:rFonts w:ascii="Garamond" w:hAnsi="Garamond" w:cstheme="minorHAnsi"/>
          <w:iCs/>
          <w:sz w:val="16"/>
          <w:szCs w:val="16"/>
        </w:rPr>
        <w:t>,</w:t>
      </w:r>
      <w:r w:rsidRPr="001258A3">
        <w:rPr>
          <w:rFonts w:ascii="Garamond" w:hAnsi="Garamond" w:cstheme="minorHAnsi"/>
          <w:i/>
          <w:iCs/>
          <w:sz w:val="16"/>
          <w:szCs w:val="16"/>
        </w:rPr>
        <w:t xml:space="preserve"> </w:t>
      </w:r>
      <w:r w:rsidRPr="001258A3">
        <w:rPr>
          <w:rFonts w:ascii="Garamond" w:hAnsi="Garamond" w:cstheme="minorHAnsi"/>
          <w:sz w:val="16"/>
          <w:szCs w:val="16"/>
        </w:rPr>
        <w:t>16(2): 3.</w:t>
      </w:r>
    </w:p>
    <w:p w:rsidR="00687D75" w:rsidRPr="001258A3" w:rsidRDefault="00687D75" w:rsidP="00F446D5">
      <w:pPr>
        <w:widowControl w:val="0"/>
        <w:tabs>
          <w:tab w:val="left" w:pos="-1440"/>
          <w:tab w:val="left" w:pos="426"/>
          <w:tab w:val="left" w:pos="2160"/>
          <w:tab w:val="left" w:pos="9025"/>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 w:val="left" w:pos="9025"/>
        </w:tabs>
        <w:contextualSpacing/>
        <w:jc w:val="both"/>
        <w:rPr>
          <w:rFonts w:ascii="Garamond" w:hAnsi="Garamond" w:cstheme="minorHAnsi"/>
          <w:sz w:val="16"/>
          <w:szCs w:val="16"/>
        </w:rPr>
      </w:pPr>
      <w:r w:rsidRPr="001258A3">
        <w:rPr>
          <w:rFonts w:ascii="Garamond" w:hAnsi="Garamond" w:cstheme="minorHAnsi"/>
          <w:sz w:val="16"/>
          <w:szCs w:val="16"/>
        </w:rPr>
        <w:t xml:space="preserve">Waghid, Y. 2001. Reflections on al-Mi`raj and al-Isra: In quest of the moral good. </w:t>
      </w:r>
      <w:r w:rsidRPr="001258A3">
        <w:rPr>
          <w:rFonts w:ascii="Garamond" w:hAnsi="Garamond" w:cstheme="minorHAnsi"/>
          <w:i/>
          <w:iCs/>
          <w:sz w:val="16"/>
          <w:szCs w:val="16"/>
        </w:rPr>
        <w:t>Muslim Views</w:t>
      </w:r>
      <w:r w:rsidRPr="001258A3">
        <w:rPr>
          <w:rFonts w:ascii="Garamond" w:hAnsi="Garamond" w:cstheme="minorHAnsi"/>
          <w:iCs/>
          <w:sz w:val="16"/>
          <w:szCs w:val="16"/>
        </w:rPr>
        <w:t>,</w:t>
      </w:r>
      <w:r w:rsidRPr="001258A3">
        <w:rPr>
          <w:rFonts w:ascii="Garamond" w:hAnsi="Garamond" w:cstheme="minorHAnsi"/>
          <w:i/>
          <w:iCs/>
          <w:sz w:val="16"/>
          <w:szCs w:val="16"/>
        </w:rPr>
        <w:t xml:space="preserve"> </w:t>
      </w:r>
      <w:r w:rsidRPr="001258A3">
        <w:rPr>
          <w:rFonts w:ascii="Garamond" w:hAnsi="Garamond" w:cstheme="minorHAnsi"/>
          <w:sz w:val="16"/>
          <w:szCs w:val="16"/>
        </w:rPr>
        <w:t>18(2): 2.</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i/>
          <w:sz w:val="16"/>
          <w:szCs w:val="16"/>
        </w:rPr>
      </w:pPr>
    </w:p>
    <w:p w:rsidR="00687D75" w:rsidRPr="001258A3" w:rsidRDefault="00687D75" w:rsidP="00F446D5">
      <w:pPr>
        <w:widowControl w:val="0"/>
        <w:numPr>
          <w:ilvl w:val="0"/>
          <w:numId w:val="12"/>
        </w:numPr>
        <w:tabs>
          <w:tab w:val="left" w:pos="-1440"/>
          <w:tab w:val="left" w:pos="2160"/>
        </w:tabs>
        <w:contextualSpacing/>
        <w:jc w:val="both"/>
        <w:outlineLvl w:val="0"/>
        <w:rPr>
          <w:rFonts w:ascii="Garamond" w:hAnsi="Garamond" w:cstheme="minorHAnsi"/>
          <w:i/>
          <w:sz w:val="16"/>
          <w:szCs w:val="16"/>
        </w:rPr>
      </w:pPr>
      <w:r w:rsidRPr="001258A3">
        <w:rPr>
          <w:rFonts w:ascii="Garamond" w:hAnsi="Garamond" w:cstheme="minorHAnsi"/>
          <w:i/>
          <w:sz w:val="16"/>
          <w:szCs w:val="16"/>
        </w:rPr>
        <w:t>Research Reports (1)</w:t>
      </w:r>
    </w:p>
    <w:p w:rsidR="00687D75" w:rsidRPr="001258A3" w:rsidRDefault="00687D75" w:rsidP="00F446D5">
      <w:pPr>
        <w:widowControl w:val="0"/>
        <w:tabs>
          <w:tab w:val="left" w:pos="-1440"/>
          <w:tab w:val="left" w:pos="426"/>
        </w:tabs>
        <w:ind w:left="426" w:hanging="426"/>
        <w:contextualSpacing/>
        <w:jc w:val="both"/>
        <w:rPr>
          <w:rFonts w:ascii="Garamond" w:hAnsi="Garamond" w:cstheme="minorHAnsi"/>
          <w:i/>
          <w:sz w:val="16"/>
          <w:szCs w:val="16"/>
        </w:rPr>
      </w:pPr>
    </w:p>
    <w:p w:rsidR="00687D75" w:rsidRPr="001258A3" w:rsidRDefault="00687D75" w:rsidP="00F446D5">
      <w:pPr>
        <w:pStyle w:val="ListParagraph"/>
        <w:widowControl w:val="0"/>
        <w:numPr>
          <w:ilvl w:val="0"/>
          <w:numId w:val="12"/>
        </w:numPr>
        <w:tabs>
          <w:tab w:val="left" w:pos="-1440"/>
          <w:tab w:val="left" w:pos="426"/>
        </w:tabs>
        <w:contextualSpacing/>
        <w:jc w:val="both"/>
        <w:rPr>
          <w:rFonts w:ascii="Garamond" w:hAnsi="Garamond" w:cstheme="minorHAnsi"/>
          <w:sz w:val="16"/>
          <w:szCs w:val="16"/>
        </w:rPr>
      </w:pPr>
      <w:r w:rsidRPr="001258A3">
        <w:rPr>
          <w:rFonts w:ascii="Garamond" w:hAnsi="Garamond" w:cstheme="minorHAnsi"/>
          <w:sz w:val="16"/>
          <w:szCs w:val="16"/>
        </w:rPr>
        <w:t>Waghid, Y. 2006. Teacher education and institutional change: An analysis of teacher education restructuring at the University of the Free State, Prepared for the Human Sciences Research Council (Pathways to Change Project Led by Glenda Kruss), 1-36.</w:t>
      </w:r>
    </w:p>
    <w:p w:rsidR="00687D75" w:rsidRPr="001258A3" w:rsidRDefault="00687D75" w:rsidP="00F446D5">
      <w:pPr>
        <w:widowControl w:val="0"/>
        <w:tabs>
          <w:tab w:val="left" w:pos="-1440"/>
          <w:tab w:val="left" w:pos="2160"/>
        </w:tabs>
        <w:contextualSpacing/>
        <w:jc w:val="both"/>
        <w:rPr>
          <w:rFonts w:ascii="Garamond" w:hAnsi="Garamond" w:cstheme="minorHAnsi"/>
          <w:i/>
          <w:sz w:val="16"/>
          <w:szCs w:val="16"/>
        </w:rPr>
      </w:pPr>
    </w:p>
    <w:p w:rsidR="00687D75" w:rsidRPr="001258A3" w:rsidRDefault="00687D75" w:rsidP="00F446D5">
      <w:pPr>
        <w:widowControl w:val="0"/>
        <w:tabs>
          <w:tab w:val="left" w:pos="-1440"/>
          <w:tab w:val="left" w:pos="2160"/>
        </w:tabs>
        <w:ind w:left="720"/>
        <w:contextualSpacing/>
        <w:jc w:val="both"/>
        <w:rPr>
          <w:rFonts w:ascii="Garamond" w:hAnsi="Garamond" w:cstheme="minorHAnsi"/>
          <w:i/>
          <w:sz w:val="16"/>
          <w:szCs w:val="16"/>
        </w:rPr>
      </w:pPr>
      <w:r w:rsidRPr="001258A3">
        <w:rPr>
          <w:rFonts w:ascii="Garamond" w:hAnsi="Garamond" w:cstheme="minorHAnsi"/>
          <w:i/>
          <w:sz w:val="16"/>
          <w:szCs w:val="16"/>
        </w:rPr>
        <w:t>Editorials / Initiating Debates (12)</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2"/>
        </w:numPr>
        <w:tabs>
          <w:tab w:val="left" w:pos="426"/>
        </w:tabs>
        <w:contextualSpacing/>
        <w:jc w:val="both"/>
        <w:rPr>
          <w:rFonts w:ascii="Garamond" w:hAnsi="Garamond" w:cstheme="minorHAnsi"/>
          <w:sz w:val="16"/>
          <w:szCs w:val="16"/>
          <w:lang w:eastAsia="en-ZA"/>
        </w:rPr>
      </w:pPr>
      <w:r w:rsidRPr="001258A3">
        <w:rPr>
          <w:rFonts w:ascii="Garamond" w:hAnsi="Garamond" w:cstheme="minorHAnsi"/>
          <w:bCs/>
          <w:sz w:val="16"/>
          <w:szCs w:val="16"/>
          <w:lang w:eastAsia="en-ZA"/>
        </w:rPr>
        <w:t xml:space="preserve">Waghid, Y. &amp; Divala, J. </w:t>
      </w:r>
      <w:r w:rsidRPr="001258A3">
        <w:rPr>
          <w:rFonts w:ascii="Garamond" w:hAnsi="Garamond" w:cstheme="minorHAnsi"/>
          <w:sz w:val="16"/>
          <w:szCs w:val="16"/>
          <w:lang w:eastAsia="en-ZA"/>
        </w:rPr>
        <w:t xml:space="preserve">2010. Teacher mobility, 'brain drain', labour markets and educational resources in the Commonwealth. </w:t>
      </w:r>
      <w:r w:rsidRPr="001258A3">
        <w:rPr>
          <w:rFonts w:ascii="Garamond" w:hAnsi="Garamond" w:cstheme="minorHAnsi"/>
          <w:i/>
          <w:sz w:val="16"/>
          <w:szCs w:val="16"/>
          <w:lang w:eastAsia="en-ZA"/>
        </w:rPr>
        <w:t>Compare: A Journal of Comparative and International Education</w:t>
      </w:r>
      <w:r w:rsidRPr="001258A3">
        <w:rPr>
          <w:rFonts w:ascii="Garamond" w:hAnsi="Garamond" w:cstheme="minorHAnsi"/>
          <w:sz w:val="16"/>
          <w:szCs w:val="16"/>
          <w:lang w:eastAsia="en-ZA"/>
        </w:rPr>
        <w:t>, 40(2): 257-258.</w:t>
      </w:r>
    </w:p>
    <w:p w:rsidR="00687D75" w:rsidRPr="001258A3" w:rsidRDefault="00687D75" w:rsidP="00F446D5">
      <w:pPr>
        <w:tabs>
          <w:tab w:val="left" w:pos="426"/>
        </w:tabs>
        <w:ind w:left="426" w:hanging="426"/>
        <w:contextualSpacing/>
        <w:jc w:val="both"/>
        <w:rPr>
          <w:rFonts w:ascii="Garamond" w:hAnsi="Garamond" w:cstheme="minorHAnsi"/>
          <w:sz w:val="16"/>
          <w:szCs w:val="16"/>
          <w:lang w:eastAsia="en-ZA"/>
        </w:rPr>
      </w:pPr>
    </w:p>
    <w:p w:rsidR="00687D75" w:rsidRPr="001258A3" w:rsidRDefault="00687D75" w:rsidP="00F446D5">
      <w:pPr>
        <w:pStyle w:val="ListParagraph"/>
        <w:numPr>
          <w:ilvl w:val="0"/>
          <w:numId w:val="12"/>
        </w:numPr>
        <w:tabs>
          <w:tab w:val="left" w:pos="426"/>
        </w:tabs>
        <w:contextualSpacing/>
        <w:jc w:val="both"/>
        <w:rPr>
          <w:rFonts w:ascii="Garamond" w:hAnsi="Garamond" w:cstheme="minorHAnsi"/>
          <w:sz w:val="16"/>
          <w:szCs w:val="16"/>
          <w:lang w:eastAsia="en-ZA"/>
        </w:rPr>
      </w:pPr>
      <w:r w:rsidRPr="001258A3">
        <w:rPr>
          <w:rFonts w:ascii="Garamond" w:hAnsi="Garamond" w:cstheme="minorHAnsi"/>
          <w:bCs/>
          <w:sz w:val="16"/>
          <w:szCs w:val="16"/>
          <w:lang w:eastAsia="en-ZA"/>
        </w:rPr>
        <w:t xml:space="preserve">Waghid, Y. </w:t>
      </w:r>
      <w:r w:rsidRPr="001258A3">
        <w:rPr>
          <w:rFonts w:ascii="Garamond" w:hAnsi="Garamond" w:cstheme="minorHAnsi"/>
          <w:sz w:val="16"/>
          <w:szCs w:val="16"/>
          <w:lang w:eastAsia="en-ZA"/>
        </w:rPr>
        <w:t xml:space="preserve">2010. On the limits of cosmopolitanism and a 'curriculum of refuge.' </w:t>
      </w:r>
      <w:r w:rsidRPr="001258A3">
        <w:rPr>
          <w:rFonts w:ascii="Garamond" w:hAnsi="Garamond" w:cstheme="minorHAnsi"/>
          <w:i/>
          <w:sz w:val="16"/>
          <w:szCs w:val="16"/>
          <w:lang w:eastAsia="en-ZA"/>
        </w:rPr>
        <w:t>South African Journal of Higher Education</w:t>
      </w:r>
      <w:r w:rsidRPr="001258A3">
        <w:rPr>
          <w:rFonts w:ascii="Garamond" w:hAnsi="Garamond" w:cstheme="minorHAnsi"/>
          <w:sz w:val="16"/>
          <w:szCs w:val="16"/>
          <w:lang w:eastAsia="en-ZA"/>
        </w:rPr>
        <w:t>, 24(5): In press.</w:t>
      </w:r>
    </w:p>
    <w:p w:rsidR="00687D75" w:rsidRPr="001258A3" w:rsidRDefault="00687D75" w:rsidP="00F446D5">
      <w:pPr>
        <w:tabs>
          <w:tab w:val="left" w:pos="426"/>
        </w:tabs>
        <w:ind w:left="426" w:hanging="426"/>
        <w:contextualSpacing/>
        <w:jc w:val="both"/>
        <w:rPr>
          <w:rFonts w:ascii="Garamond" w:hAnsi="Garamond" w:cstheme="minorHAnsi"/>
          <w:sz w:val="16"/>
          <w:szCs w:val="16"/>
          <w:lang w:eastAsia="en-ZA"/>
        </w:rPr>
      </w:pPr>
    </w:p>
    <w:p w:rsidR="00687D75" w:rsidRPr="001258A3" w:rsidRDefault="00687D75" w:rsidP="00F446D5">
      <w:pPr>
        <w:pStyle w:val="ListParagraph"/>
        <w:numPr>
          <w:ilvl w:val="0"/>
          <w:numId w:val="12"/>
        </w:numPr>
        <w:tabs>
          <w:tab w:val="left" w:pos="426"/>
        </w:tabs>
        <w:contextualSpacing/>
        <w:jc w:val="both"/>
        <w:rPr>
          <w:rFonts w:ascii="Garamond" w:hAnsi="Garamond" w:cstheme="minorHAnsi"/>
          <w:sz w:val="16"/>
          <w:szCs w:val="16"/>
          <w:lang w:eastAsia="en-ZA"/>
        </w:rPr>
      </w:pPr>
      <w:r w:rsidRPr="001258A3">
        <w:rPr>
          <w:rFonts w:ascii="Garamond" w:hAnsi="Garamond" w:cstheme="minorHAnsi"/>
          <w:bCs/>
          <w:sz w:val="16"/>
          <w:szCs w:val="16"/>
          <w:lang w:eastAsia="en-ZA"/>
        </w:rPr>
        <w:t xml:space="preserve">Waghid, Y. </w:t>
      </w:r>
      <w:r w:rsidRPr="001258A3">
        <w:rPr>
          <w:rFonts w:ascii="Garamond" w:hAnsi="Garamond" w:cstheme="minorHAnsi"/>
          <w:sz w:val="16"/>
          <w:szCs w:val="16"/>
          <w:lang w:eastAsia="en-ZA"/>
        </w:rPr>
        <w:t xml:space="preserve">2010. Re-imagining higher education in South Africa: on a critical democratic education. </w:t>
      </w:r>
      <w:r w:rsidRPr="001258A3">
        <w:rPr>
          <w:rFonts w:ascii="Garamond" w:hAnsi="Garamond" w:cstheme="minorHAnsi"/>
          <w:i/>
          <w:sz w:val="16"/>
          <w:szCs w:val="16"/>
          <w:lang w:eastAsia="en-ZA"/>
        </w:rPr>
        <w:t>South African Journal of Higher Education</w:t>
      </w:r>
      <w:r w:rsidRPr="001258A3">
        <w:rPr>
          <w:rFonts w:ascii="Garamond" w:hAnsi="Garamond" w:cstheme="minorHAnsi"/>
          <w:sz w:val="16"/>
          <w:szCs w:val="16"/>
          <w:lang w:eastAsia="en-ZA"/>
        </w:rPr>
        <w:t>, 24(4): In press.</w:t>
      </w:r>
    </w:p>
    <w:p w:rsidR="00687D75" w:rsidRPr="001258A3" w:rsidRDefault="00687D75" w:rsidP="00F446D5">
      <w:pPr>
        <w:tabs>
          <w:tab w:val="left" w:pos="426"/>
        </w:tabs>
        <w:ind w:left="426" w:hanging="426"/>
        <w:contextualSpacing/>
        <w:jc w:val="both"/>
        <w:rPr>
          <w:rFonts w:ascii="Garamond" w:hAnsi="Garamond" w:cstheme="minorHAnsi"/>
          <w:sz w:val="16"/>
          <w:szCs w:val="16"/>
          <w:lang w:eastAsia="en-ZA"/>
        </w:rPr>
      </w:pPr>
    </w:p>
    <w:p w:rsidR="00687D75" w:rsidRPr="001258A3" w:rsidRDefault="00687D75" w:rsidP="00F446D5">
      <w:pPr>
        <w:pStyle w:val="ListParagraph"/>
        <w:numPr>
          <w:ilvl w:val="0"/>
          <w:numId w:val="12"/>
        </w:numPr>
        <w:tabs>
          <w:tab w:val="left" w:pos="426"/>
        </w:tabs>
        <w:contextualSpacing/>
        <w:jc w:val="both"/>
        <w:rPr>
          <w:rFonts w:ascii="Garamond" w:hAnsi="Garamond" w:cstheme="minorHAnsi"/>
          <w:sz w:val="16"/>
          <w:szCs w:val="16"/>
          <w:lang w:eastAsia="en-ZA"/>
        </w:rPr>
      </w:pPr>
      <w:r w:rsidRPr="001258A3">
        <w:rPr>
          <w:rFonts w:ascii="Garamond" w:hAnsi="Garamond" w:cstheme="minorHAnsi"/>
          <w:bCs/>
          <w:sz w:val="16"/>
          <w:szCs w:val="16"/>
          <w:lang w:val="nl-NL" w:eastAsia="en-ZA"/>
        </w:rPr>
        <w:t xml:space="preserve">Waghid, Y., Engelbrecht, A. &amp; Mafumo, TN. </w:t>
      </w:r>
      <w:r w:rsidRPr="001258A3">
        <w:rPr>
          <w:rFonts w:ascii="Garamond" w:hAnsi="Garamond" w:cstheme="minorHAnsi"/>
          <w:sz w:val="16"/>
          <w:szCs w:val="16"/>
          <w:lang w:val="nl-NL" w:eastAsia="en-ZA"/>
        </w:rPr>
        <w:t xml:space="preserve">2009. </w:t>
      </w:r>
      <w:r w:rsidRPr="001258A3">
        <w:rPr>
          <w:rFonts w:ascii="Garamond" w:hAnsi="Garamond" w:cstheme="minorHAnsi"/>
          <w:sz w:val="16"/>
          <w:szCs w:val="16"/>
          <w:lang w:eastAsia="en-ZA"/>
        </w:rPr>
        <w:t xml:space="preserve">Cosmopolitan education revisited: implications for higher education in Africa. </w:t>
      </w:r>
      <w:r w:rsidRPr="001258A3">
        <w:rPr>
          <w:rFonts w:ascii="Garamond" w:hAnsi="Garamond" w:cstheme="minorHAnsi"/>
          <w:i/>
          <w:sz w:val="16"/>
          <w:szCs w:val="16"/>
          <w:lang w:eastAsia="en-ZA"/>
        </w:rPr>
        <w:t>South African Journal of Higher Education</w:t>
      </w:r>
      <w:r w:rsidRPr="001258A3">
        <w:rPr>
          <w:rFonts w:ascii="Garamond" w:hAnsi="Garamond" w:cstheme="minorHAnsi"/>
          <w:sz w:val="16"/>
          <w:szCs w:val="16"/>
          <w:lang w:eastAsia="en-ZA"/>
        </w:rPr>
        <w:t>, 23(2): 219-224.</w:t>
      </w:r>
    </w:p>
    <w:p w:rsidR="00687D75" w:rsidRPr="001258A3" w:rsidRDefault="00687D75" w:rsidP="00F446D5">
      <w:pPr>
        <w:tabs>
          <w:tab w:val="left" w:pos="426"/>
        </w:tabs>
        <w:ind w:left="426" w:hanging="426"/>
        <w:contextualSpacing/>
        <w:jc w:val="both"/>
        <w:rPr>
          <w:rFonts w:ascii="Garamond" w:hAnsi="Garamond" w:cstheme="minorHAnsi"/>
          <w:sz w:val="16"/>
          <w:szCs w:val="16"/>
          <w:lang w:eastAsia="en-ZA"/>
        </w:rPr>
      </w:pPr>
    </w:p>
    <w:p w:rsidR="00687D75" w:rsidRPr="001258A3" w:rsidRDefault="00687D75" w:rsidP="00F446D5">
      <w:pPr>
        <w:pStyle w:val="ListParagraph"/>
        <w:numPr>
          <w:ilvl w:val="0"/>
          <w:numId w:val="12"/>
        </w:numPr>
        <w:tabs>
          <w:tab w:val="left" w:pos="426"/>
        </w:tabs>
        <w:contextualSpacing/>
        <w:jc w:val="both"/>
        <w:rPr>
          <w:rFonts w:ascii="Garamond" w:hAnsi="Garamond" w:cstheme="minorHAnsi"/>
          <w:sz w:val="16"/>
          <w:szCs w:val="16"/>
          <w:lang w:eastAsia="en-ZA"/>
        </w:rPr>
      </w:pPr>
      <w:r w:rsidRPr="001258A3">
        <w:rPr>
          <w:rFonts w:ascii="Garamond" w:hAnsi="Garamond" w:cstheme="minorHAnsi"/>
          <w:bCs/>
          <w:sz w:val="16"/>
          <w:szCs w:val="16"/>
          <w:lang w:eastAsia="en-ZA"/>
        </w:rPr>
        <w:t xml:space="preserve">Waghid, Y. &amp; Smeyers, P. </w:t>
      </w:r>
      <w:r w:rsidRPr="001258A3">
        <w:rPr>
          <w:rFonts w:ascii="Garamond" w:hAnsi="Garamond" w:cstheme="minorHAnsi"/>
          <w:sz w:val="16"/>
          <w:szCs w:val="16"/>
          <w:lang w:eastAsia="en-ZA"/>
        </w:rPr>
        <w:t xml:space="preserve">2009. Educational research: On tensions, expectations and policy. </w:t>
      </w:r>
      <w:r w:rsidRPr="001258A3">
        <w:rPr>
          <w:rFonts w:ascii="Garamond" w:hAnsi="Garamond" w:cstheme="minorHAnsi"/>
          <w:i/>
          <w:sz w:val="16"/>
          <w:szCs w:val="16"/>
          <w:lang w:eastAsia="en-ZA"/>
        </w:rPr>
        <w:t>South African Journal of Higher Education</w:t>
      </w:r>
      <w:r w:rsidRPr="001258A3">
        <w:rPr>
          <w:rFonts w:ascii="Garamond" w:hAnsi="Garamond" w:cstheme="minorHAnsi"/>
          <w:sz w:val="16"/>
          <w:szCs w:val="16"/>
          <w:lang w:eastAsia="en-ZA"/>
        </w:rPr>
        <w:t>, 23(6): 1065-1071.</w:t>
      </w:r>
    </w:p>
    <w:p w:rsidR="00687D75" w:rsidRPr="001258A3" w:rsidRDefault="00687D75" w:rsidP="00F446D5">
      <w:pPr>
        <w:tabs>
          <w:tab w:val="left" w:pos="426"/>
        </w:tabs>
        <w:ind w:left="426" w:hanging="426"/>
        <w:contextualSpacing/>
        <w:jc w:val="both"/>
        <w:rPr>
          <w:rFonts w:ascii="Garamond" w:hAnsi="Garamond" w:cstheme="minorHAnsi"/>
          <w:sz w:val="16"/>
          <w:szCs w:val="16"/>
          <w:lang w:eastAsia="en-ZA"/>
        </w:rPr>
      </w:pPr>
    </w:p>
    <w:p w:rsidR="00687D75" w:rsidRPr="001258A3" w:rsidRDefault="00687D75" w:rsidP="00F446D5">
      <w:pPr>
        <w:pStyle w:val="ListParagraph"/>
        <w:numPr>
          <w:ilvl w:val="0"/>
          <w:numId w:val="12"/>
        </w:numPr>
        <w:tabs>
          <w:tab w:val="left" w:pos="426"/>
        </w:tabs>
        <w:contextualSpacing/>
        <w:jc w:val="both"/>
        <w:rPr>
          <w:rFonts w:ascii="Garamond" w:hAnsi="Garamond" w:cstheme="minorHAnsi"/>
          <w:sz w:val="16"/>
          <w:szCs w:val="16"/>
          <w:lang w:eastAsia="en-ZA"/>
        </w:rPr>
      </w:pPr>
      <w:r w:rsidRPr="001258A3">
        <w:rPr>
          <w:rFonts w:ascii="Garamond" w:hAnsi="Garamond" w:cstheme="minorHAnsi"/>
          <w:bCs/>
          <w:sz w:val="16"/>
          <w:szCs w:val="16"/>
          <w:lang w:eastAsia="en-ZA"/>
        </w:rPr>
        <w:t xml:space="preserve">Waghid, Y. </w:t>
      </w:r>
      <w:r w:rsidRPr="001258A3">
        <w:rPr>
          <w:rFonts w:ascii="Garamond" w:hAnsi="Garamond" w:cstheme="minorHAnsi"/>
          <w:sz w:val="16"/>
          <w:szCs w:val="16"/>
          <w:lang w:eastAsia="en-ZA"/>
        </w:rPr>
        <w:t xml:space="preserve">2009. Cosmopolitanism and education: learning to talk back. </w:t>
      </w:r>
      <w:r w:rsidRPr="001258A3">
        <w:rPr>
          <w:rFonts w:ascii="Garamond" w:hAnsi="Garamond" w:cstheme="minorHAnsi"/>
          <w:i/>
          <w:sz w:val="16"/>
          <w:szCs w:val="16"/>
          <w:lang w:eastAsia="en-ZA"/>
        </w:rPr>
        <w:t>South African Journal of Higher Education</w:t>
      </w:r>
      <w:r w:rsidRPr="001258A3">
        <w:rPr>
          <w:rFonts w:ascii="Garamond" w:hAnsi="Garamond" w:cstheme="minorHAnsi"/>
          <w:sz w:val="16"/>
          <w:szCs w:val="16"/>
          <w:lang w:eastAsia="en-ZA"/>
        </w:rPr>
        <w:t>, 23(1): 5-7.</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bCs/>
          <w:sz w:val="16"/>
          <w:szCs w:val="16"/>
          <w:lang w:eastAsia="en-ZA"/>
        </w:rPr>
        <w:t xml:space="preserve">Waghid, Y. </w:t>
      </w:r>
      <w:r w:rsidRPr="001258A3">
        <w:rPr>
          <w:rFonts w:ascii="Garamond" w:hAnsi="Garamond" w:cstheme="minorHAnsi"/>
          <w:sz w:val="16"/>
          <w:szCs w:val="16"/>
          <w:lang w:eastAsia="en-ZA"/>
        </w:rPr>
        <w:t xml:space="preserve">2008. Higher education transformation and </w:t>
      </w:r>
      <w:proofErr w:type="gramStart"/>
      <w:r w:rsidRPr="001258A3">
        <w:rPr>
          <w:rFonts w:ascii="Garamond" w:hAnsi="Garamond" w:cstheme="minorHAnsi"/>
          <w:sz w:val="16"/>
          <w:szCs w:val="16"/>
          <w:lang w:eastAsia="en-ZA"/>
        </w:rPr>
        <w:t>a pedagogy</w:t>
      </w:r>
      <w:proofErr w:type="gramEnd"/>
      <w:r w:rsidRPr="001258A3">
        <w:rPr>
          <w:rFonts w:ascii="Garamond" w:hAnsi="Garamond" w:cstheme="minorHAnsi"/>
          <w:sz w:val="16"/>
          <w:szCs w:val="16"/>
          <w:lang w:eastAsia="en-ZA"/>
        </w:rPr>
        <w:t xml:space="preserve"> of hope. </w:t>
      </w:r>
      <w:r w:rsidRPr="001258A3">
        <w:rPr>
          <w:rFonts w:ascii="Garamond" w:hAnsi="Garamond" w:cstheme="minorHAnsi"/>
          <w:i/>
          <w:sz w:val="16"/>
          <w:szCs w:val="16"/>
          <w:lang w:eastAsia="en-ZA"/>
        </w:rPr>
        <w:t>South African Journal of Higher Education</w:t>
      </w:r>
      <w:r w:rsidRPr="001258A3">
        <w:rPr>
          <w:rFonts w:ascii="Garamond" w:hAnsi="Garamond" w:cstheme="minorHAnsi"/>
          <w:sz w:val="16"/>
          <w:szCs w:val="16"/>
          <w:lang w:eastAsia="en-ZA"/>
        </w:rPr>
        <w:t>,</w:t>
      </w:r>
      <w:r w:rsidRPr="001258A3">
        <w:rPr>
          <w:rFonts w:ascii="Garamond" w:hAnsi="Garamond" w:cstheme="minorHAnsi"/>
          <w:i/>
          <w:sz w:val="16"/>
          <w:szCs w:val="16"/>
          <w:lang w:eastAsia="en-ZA"/>
        </w:rPr>
        <w:t xml:space="preserve"> </w:t>
      </w:r>
      <w:r w:rsidRPr="001258A3">
        <w:rPr>
          <w:rFonts w:ascii="Garamond" w:hAnsi="Garamond" w:cstheme="minorHAnsi"/>
          <w:sz w:val="16"/>
          <w:szCs w:val="16"/>
          <w:lang w:eastAsia="en-ZA"/>
        </w:rPr>
        <w:t>22(4): 745-748.</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&amp; Mncube, V. 2007. Leadership and friendship: On the possibility of taking risks. </w:t>
      </w:r>
      <w:r w:rsidRPr="001258A3">
        <w:rPr>
          <w:rFonts w:ascii="Garamond" w:hAnsi="Garamond" w:cstheme="minorHAnsi"/>
          <w:i/>
          <w:sz w:val="16"/>
          <w:szCs w:val="16"/>
        </w:rPr>
        <w:t>South African Journal of Higher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21(2): 193-201.</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2006. Cultivating higher education discourse in South Africa. </w:t>
      </w:r>
      <w:r w:rsidRPr="001258A3">
        <w:rPr>
          <w:rFonts w:ascii="Garamond" w:hAnsi="Garamond" w:cstheme="minorHAnsi"/>
          <w:i/>
          <w:sz w:val="16"/>
          <w:szCs w:val="16"/>
        </w:rPr>
        <w:t>South African Journal of Higher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20(1): 5-6.</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2006. Voices in this issue: Higher education pedagogy, academic performance and knowledge construction. </w:t>
      </w:r>
      <w:r w:rsidRPr="001258A3">
        <w:rPr>
          <w:rFonts w:ascii="Garamond" w:hAnsi="Garamond" w:cstheme="minorHAnsi"/>
          <w:i/>
          <w:sz w:val="16"/>
          <w:szCs w:val="16"/>
        </w:rPr>
        <w:t>South African Journal of Higher Education</w:t>
      </w:r>
      <w:r w:rsidRPr="001258A3">
        <w:rPr>
          <w:rFonts w:ascii="Garamond" w:hAnsi="Garamond" w:cstheme="minorHAnsi"/>
          <w:sz w:val="16"/>
          <w:szCs w:val="16"/>
        </w:rPr>
        <w:t>, 20(3): 5-6.</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Waghid, Y. 2006. Higher education, critical learning and democratic justice. </w:t>
      </w:r>
      <w:r w:rsidRPr="001258A3">
        <w:rPr>
          <w:rFonts w:ascii="Garamond" w:hAnsi="Garamond" w:cstheme="minorHAnsi"/>
          <w:i/>
          <w:sz w:val="16"/>
          <w:szCs w:val="16"/>
        </w:rPr>
        <w:t>South African Journal of Higher Education</w:t>
      </w:r>
      <w:r w:rsidRPr="001258A3">
        <w:rPr>
          <w:rFonts w:ascii="Garamond" w:hAnsi="Garamond" w:cstheme="minorHAnsi"/>
          <w:sz w:val="16"/>
          <w:szCs w:val="16"/>
        </w:rPr>
        <w:t>, 20(5): 565-571.</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12"/>
        </w:numPr>
        <w:tabs>
          <w:tab w:val="left" w:pos="-1440"/>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 xml:space="preserve">Gouws, A. &amp; Waghid, Y. 2006. Higher Education Quality Assurance in South Africa. </w:t>
      </w:r>
      <w:r w:rsidRPr="001258A3">
        <w:rPr>
          <w:rFonts w:ascii="Garamond" w:hAnsi="Garamond" w:cstheme="minorHAnsi"/>
          <w:i/>
          <w:sz w:val="16"/>
          <w:szCs w:val="16"/>
        </w:rPr>
        <w:t>South African Journal of Higher Education</w:t>
      </w:r>
      <w:r w:rsidRPr="001258A3">
        <w:rPr>
          <w:rFonts w:ascii="Garamond" w:hAnsi="Garamond" w:cstheme="minorHAnsi"/>
          <w:sz w:val="16"/>
          <w:szCs w:val="16"/>
        </w:rPr>
        <w:t>,</w:t>
      </w:r>
      <w:r w:rsidRPr="001258A3">
        <w:rPr>
          <w:rFonts w:ascii="Garamond" w:hAnsi="Garamond" w:cstheme="minorHAnsi"/>
          <w:i/>
          <w:sz w:val="16"/>
          <w:szCs w:val="16"/>
        </w:rPr>
        <w:t xml:space="preserve"> </w:t>
      </w:r>
      <w:r w:rsidRPr="001258A3">
        <w:rPr>
          <w:rFonts w:ascii="Garamond" w:hAnsi="Garamond" w:cstheme="minorHAnsi"/>
          <w:sz w:val="16"/>
          <w:szCs w:val="16"/>
        </w:rPr>
        <w:t>20(6): 751-761.</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bCs/>
          <w:sz w:val="16"/>
          <w:szCs w:val="16"/>
          <w:lang w:val="en-GB"/>
        </w:rPr>
      </w:pPr>
    </w:p>
    <w:p w:rsidR="00414F99" w:rsidRPr="001258A3" w:rsidRDefault="008B2462" w:rsidP="00F446D5">
      <w:pPr>
        <w:pStyle w:val="IndexBase"/>
        <w:tabs>
          <w:tab w:val="left" w:pos="426"/>
          <w:tab w:val="left" w:pos="2160"/>
        </w:tabs>
        <w:spacing w:line="240" w:lineRule="auto"/>
        <w:ind w:left="720" w:firstLine="0"/>
        <w:contextualSpacing/>
        <w:jc w:val="both"/>
        <w:rPr>
          <w:rFonts w:ascii="Garamond" w:hAnsi="Garamond" w:cstheme="minorHAnsi"/>
          <w:i/>
          <w:sz w:val="16"/>
          <w:szCs w:val="16"/>
        </w:rPr>
      </w:pPr>
      <w:r w:rsidRPr="001258A3">
        <w:rPr>
          <w:rFonts w:ascii="Garamond" w:hAnsi="Garamond" w:cstheme="minorHAnsi"/>
          <w:i/>
          <w:sz w:val="16"/>
          <w:szCs w:val="16"/>
        </w:rPr>
        <w:t xml:space="preserve">Articles </w:t>
      </w:r>
      <w:proofErr w:type="gramStart"/>
      <w:r w:rsidRPr="001258A3">
        <w:rPr>
          <w:rFonts w:ascii="Garamond" w:hAnsi="Garamond" w:cstheme="minorHAnsi"/>
          <w:i/>
          <w:sz w:val="16"/>
          <w:szCs w:val="16"/>
        </w:rPr>
        <w:t>Under</w:t>
      </w:r>
      <w:proofErr w:type="gramEnd"/>
      <w:r w:rsidRPr="001258A3">
        <w:rPr>
          <w:rFonts w:ascii="Garamond" w:hAnsi="Garamond" w:cstheme="minorHAnsi"/>
          <w:i/>
          <w:sz w:val="16"/>
          <w:szCs w:val="16"/>
        </w:rPr>
        <w:t xml:space="preserve"> Consideration (</w:t>
      </w:r>
      <w:r w:rsidR="00F43C39" w:rsidRPr="001258A3">
        <w:rPr>
          <w:rFonts w:ascii="Garamond" w:hAnsi="Garamond" w:cstheme="minorHAnsi"/>
          <w:i/>
          <w:sz w:val="16"/>
          <w:szCs w:val="16"/>
        </w:rPr>
        <w:t>4</w:t>
      </w:r>
      <w:r w:rsidRPr="001258A3">
        <w:rPr>
          <w:rFonts w:ascii="Garamond" w:hAnsi="Garamond" w:cstheme="minorHAnsi"/>
          <w:i/>
          <w:sz w:val="16"/>
          <w:szCs w:val="16"/>
        </w:rPr>
        <w:t>)</w:t>
      </w:r>
    </w:p>
    <w:p w:rsidR="00F43C39" w:rsidRPr="001258A3" w:rsidRDefault="00F43C39" w:rsidP="00F43C39">
      <w:pPr>
        <w:pStyle w:val="IndexBase"/>
        <w:tabs>
          <w:tab w:val="left" w:pos="426"/>
          <w:tab w:val="left" w:pos="2160"/>
        </w:tabs>
        <w:spacing w:line="240" w:lineRule="auto"/>
        <w:ind w:left="0" w:firstLine="0"/>
        <w:contextualSpacing/>
        <w:jc w:val="both"/>
        <w:rPr>
          <w:rFonts w:ascii="Garamond" w:hAnsi="Garamond" w:cstheme="minorHAnsi"/>
          <w:bCs/>
          <w:sz w:val="16"/>
          <w:szCs w:val="16"/>
          <w:lang w:val="en-GB"/>
        </w:rPr>
      </w:pPr>
    </w:p>
    <w:p w:rsidR="00922989" w:rsidRPr="001258A3" w:rsidRDefault="00C87241" w:rsidP="00F446D5">
      <w:pPr>
        <w:pStyle w:val="IndexBase"/>
        <w:numPr>
          <w:ilvl w:val="0"/>
          <w:numId w:val="12"/>
        </w:numPr>
        <w:tabs>
          <w:tab w:val="left" w:pos="426"/>
          <w:tab w:val="left" w:pos="2160"/>
        </w:tabs>
        <w:spacing w:line="240" w:lineRule="auto"/>
        <w:contextualSpacing/>
        <w:jc w:val="both"/>
        <w:rPr>
          <w:rFonts w:ascii="Garamond" w:hAnsi="Garamond" w:cstheme="minorHAnsi"/>
          <w:bCs/>
          <w:sz w:val="16"/>
          <w:szCs w:val="16"/>
          <w:lang w:val="en-GB"/>
        </w:rPr>
      </w:pPr>
      <w:r w:rsidRPr="001258A3">
        <w:rPr>
          <w:rFonts w:ascii="Garamond" w:hAnsi="Garamond" w:cstheme="minorHAnsi"/>
          <w:bCs/>
          <w:sz w:val="16"/>
          <w:szCs w:val="16"/>
          <w:lang w:val="en-GB"/>
        </w:rPr>
        <w:t xml:space="preserve">Waghid, Y. 2012. A decade of democratic citizenship education in South Africa: Some remarks on building a culture of humanity and responsibility in public schools. </w:t>
      </w:r>
      <w:r w:rsidRPr="001258A3">
        <w:rPr>
          <w:rFonts w:ascii="Garamond" w:hAnsi="Garamond" w:cstheme="minorHAnsi"/>
          <w:bCs/>
          <w:i/>
          <w:sz w:val="16"/>
          <w:szCs w:val="16"/>
          <w:lang w:val="en-GB"/>
        </w:rPr>
        <w:t xml:space="preserve">African Education Review </w:t>
      </w:r>
      <w:r w:rsidR="00315E4F" w:rsidRPr="001258A3">
        <w:rPr>
          <w:rFonts w:ascii="Garamond" w:hAnsi="Garamond" w:cstheme="minorHAnsi"/>
          <w:bCs/>
          <w:sz w:val="16"/>
          <w:szCs w:val="16"/>
          <w:lang w:val="en-GB"/>
        </w:rPr>
        <w:t>(</w:t>
      </w:r>
      <w:r w:rsidRPr="001258A3">
        <w:rPr>
          <w:rFonts w:ascii="Garamond" w:hAnsi="Garamond" w:cstheme="minorHAnsi"/>
          <w:bCs/>
          <w:sz w:val="16"/>
          <w:szCs w:val="16"/>
          <w:lang w:val="en-GB"/>
        </w:rPr>
        <w:t>Under Review).</w:t>
      </w:r>
    </w:p>
    <w:p w:rsidR="00F446D5" w:rsidRPr="00171A39" w:rsidRDefault="00F446D5" w:rsidP="00171A39">
      <w:pPr>
        <w:contextualSpacing/>
        <w:jc w:val="both"/>
        <w:rPr>
          <w:rFonts w:ascii="Garamond" w:hAnsi="Garamond" w:cstheme="minorHAnsi"/>
          <w:sz w:val="16"/>
          <w:szCs w:val="16"/>
        </w:rPr>
      </w:pPr>
    </w:p>
    <w:p w:rsidR="00F446D5" w:rsidRPr="001258A3" w:rsidRDefault="00F446D5" w:rsidP="00F446D5">
      <w:pPr>
        <w:pStyle w:val="ListParagraph"/>
        <w:numPr>
          <w:ilvl w:val="0"/>
          <w:numId w:val="12"/>
        </w:numPr>
        <w:contextualSpacing/>
        <w:jc w:val="both"/>
        <w:rPr>
          <w:rFonts w:ascii="Garamond" w:hAnsi="Garamond" w:cstheme="minorHAnsi"/>
          <w:sz w:val="16"/>
          <w:szCs w:val="16"/>
        </w:rPr>
      </w:pPr>
      <w:r w:rsidRPr="001258A3">
        <w:rPr>
          <w:rFonts w:ascii="Garamond" w:hAnsi="Garamond" w:cstheme="minorHAnsi"/>
          <w:sz w:val="16"/>
          <w:szCs w:val="16"/>
        </w:rPr>
        <w:t xml:space="preserve">Davids, N. &amp; Waghid, Y. (2013) Educational leadership reconsidered: re-invoking authority in schools. </w:t>
      </w:r>
      <w:r w:rsidRPr="001258A3">
        <w:rPr>
          <w:rFonts w:ascii="Garamond" w:hAnsi="Garamond" w:cstheme="minorHAnsi"/>
          <w:i/>
          <w:sz w:val="16"/>
          <w:szCs w:val="16"/>
        </w:rPr>
        <w:t>So</w:t>
      </w:r>
      <w:r w:rsidR="00C115E5" w:rsidRPr="001258A3">
        <w:rPr>
          <w:rFonts w:ascii="Garamond" w:hAnsi="Garamond" w:cstheme="minorHAnsi"/>
          <w:i/>
          <w:sz w:val="16"/>
          <w:szCs w:val="16"/>
        </w:rPr>
        <w:t xml:space="preserve">cial Dynamics </w:t>
      </w:r>
      <w:r w:rsidRPr="001258A3">
        <w:rPr>
          <w:rFonts w:ascii="Garamond" w:hAnsi="Garamond" w:cstheme="minorHAnsi"/>
          <w:sz w:val="16"/>
          <w:szCs w:val="16"/>
        </w:rPr>
        <w:t>(Under Review).</w:t>
      </w:r>
    </w:p>
    <w:p w:rsidR="007B71EC" w:rsidRPr="001258A3" w:rsidRDefault="007B71EC" w:rsidP="007B71EC">
      <w:pPr>
        <w:pStyle w:val="ListParagraph"/>
        <w:rPr>
          <w:rFonts w:ascii="Garamond" w:hAnsi="Garamond" w:cstheme="minorHAnsi"/>
          <w:sz w:val="16"/>
          <w:szCs w:val="16"/>
        </w:rPr>
      </w:pPr>
    </w:p>
    <w:p w:rsidR="007B71EC" w:rsidRPr="001258A3" w:rsidRDefault="007B71EC" w:rsidP="00F446D5">
      <w:pPr>
        <w:pStyle w:val="ListParagraph"/>
        <w:numPr>
          <w:ilvl w:val="0"/>
          <w:numId w:val="12"/>
        </w:numPr>
        <w:contextualSpacing/>
        <w:jc w:val="both"/>
        <w:rPr>
          <w:rFonts w:ascii="Garamond" w:hAnsi="Garamond" w:cstheme="minorHAnsi"/>
          <w:sz w:val="16"/>
          <w:szCs w:val="16"/>
        </w:rPr>
      </w:pPr>
      <w:r w:rsidRPr="001258A3">
        <w:rPr>
          <w:rFonts w:ascii="Garamond" w:hAnsi="Garamond" w:cstheme="minorHAnsi"/>
          <w:sz w:val="16"/>
          <w:szCs w:val="16"/>
        </w:rPr>
        <w:t xml:space="preserve">Waghid, Y. (2014) Learning as an educational encounter: staying in touch </w:t>
      </w:r>
      <w:proofErr w:type="gramStart"/>
      <w:r w:rsidRPr="001258A3">
        <w:rPr>
          <w:rFonts w:ascii="Garamond" w:hAnsi="Garamond" w:cstheme="minorHAnsi"/>
          <w:sz w:val="16"/>
          <w:szCs w:val="16"/>
        </w:rPr>
        <w:t>… .</w:t>
      </w:r>
      <w:proofErr w:type="gramEnd"/>
      <w:r w:rsidRPr="001258A3">
        <w:rPr>
          <w:rFonts w:ascii="Garamond" w:hAnsi="Garamond" w:cstheme="minorHAnsi"/>
          <w:sz w:val="16"/>
          <w:szCs w:val="16"/>
        </w:rPr>
        <w:t xml:space="preserve"> </w:t>
      </w:r>
      <w:r w:rsidRPr="001258A3">
        <w:rPr>
          <w:rFonts w:ascii="Garamond" w:hAnsi="Garamond" w:cstheme="minorHAnsi"/>
          <w:i/>
          <w:sz w:val="16"/>
          <w:szCs w:val="16"/>
        </w:rPr>
        <w:t xml:space="preserve">Learning for Democracy </w:t>
      </w:r>
      <w:r w:rsidRPr="001258A3">
        <w:rPr>
          <w:rFonts w:ascii="Garamond" w:hAnsi="Garamond" w:cstheme="minorHAnsi"/>
          <w:sz w:val="16"/>
          <w:szCs w:val="16"/>
        </w:rPr>
        <w:t>(Under Review).</w:t>
      </w:r>
    </w:p>
    <w:p w:rsidR="00414F99" w:rsidRPr="001258A3" w:rsidRDefault="00414F99" w:rsidP="00F446D5">
      <w:pPr>
        <w:pStyle w:val="IndexBase"/>
        <w:tabs>
          <w:tab w:val="left" w:pos="426"/>
          <w:tab w:val="left" w:pos="2160"/>
        </w:tabs>
        <w:spacing w:line="240" w:lineRule="auto"/>
        <w:ind w:left="0" w:firstLine="0"/>
        <w:contextualSpacing/>
        <w:jc w:val="both"/>
        <w:rPr>
          <w:rFonts w:ascii="Garamond" w:hAnsi="Garamond" w:cstheme="minorHAnsi"/>
          <w:bCs/>
          <w:sz w:val="16"/>
          <w:szCs w:val="16"/>
          <w:lang w:val="en-GB"/>
        </w:rPr>
      </w:pPr>
    </w:p>
    <w:p w:rsidR="00687D75" w:rsidRPr="001258A3" w:rsidRDefault="00687D75" w:rsidP="00F446D5">
      <w:pPr>
        <w:pStyle w:val="IndexBase"/>
        <w:tabs>
          <w:tab w:val="left" w:pos="2160"/>
        </w:tabs>
        <w:spacing w:line="240" w:lineRule="auto"/>
        <w:ind w:left="0" w:firstLine="0"/>
        <w:contextualSpacing/>
        <w:jc w:val="both"/>
        <w:outlineLvl w:val="0"/>
        <w:rPr>
          <w:rFonts w:ascii="Garamond" w:hAnsi="Garamond" w:cstheme="minorHAnsi"/>
          <w:sz w:val="16"/>
          <w:szCs w:val="16"/>
          <w:lang w:val="en-GB"/>
        </w:rPr>
      </w:pPr>
      <w:r w:rsidRPr="001258A3">
        <w:rPr>
          <w:rFonts w:ascii="Garamond" w:hAnsi="Garamond" w:cstheme="minorHAnsi"/>
          <w:sz w:val="16"/>
          <w:szCs w:val="16"/>
          <w:lang w:val="en-GB"/>
        </w:rPr>
        <w:t>PAPERS PRESENTED AT CONFERENCES</w:t>
      </w:r>
    </w:p>
    <w:p w:rsidR="00687D75" w:rsidRPr="001258A3" w:rsidRDefault="00687D75" w:rsidP="00F446D5">
      <w:pPr>
        <w:pStyle w:val="IndexBase"/>
        <w:tabs>
          <w:tab w:val="left" w:pos="2160"/>
        </w:tabs>
        <w:spacing w:line="240" w:lineRule="auto"/>
        <w:ind w:left="0" w:firstLine="0"/>
        <w:contextualSpacing/>
        <w:jc w:val="both"/>
        <w:rPr>
          <w:rFonts w:ascii="Garamond" w:hAnsi="Garamond" w:cstheme="minorHAnsi"/>
          <w:sz w:val="16"/>
          <w:szCs w:val="16"/>
          <w:lang w:val="en-GB"/>
        </w:rPr>
      </w:pPr>
    </w:p>
    <w:p w:rsidR="00687D75" w:rsidRPr="001258A3" w:rsidRDefault="00687D75" w:rsidP="00F446D5">
      <w:pPr>
        <w:tabs>
          <w:tab w:val="left" w:pos="2160"/>
        </w:tabs>
        <w:contextualSpacing/>
        <w:jc w:val="both"/>
        <w:outlineLvl w:val="0"/>
        <w:rPr>
          <w:rFonts w:ascii="Garamond" w:hAnsi="Garamond" w:cstheme="minorHAnsi"/>
          <w:i/>
          <w:sz w:val="16"/>
          <w:szCs w:val="16"/>
        </w:rPr>
      </w:pPr>
      <w:r w:rsidRPr="001258A3">
        <w:rPr>
          <w:rFonts w:ascii="Garamond" w:hAnsi="Garamond" w:cstheme="minorHAnsi"/>
          <w:i/>
          <w:sz w:val="16"/>
          <w:szCs w:val="16"/>
        </w:rPr>
        <w:t>International (</w:t>
      </w:r>
      <w:r w:rsidR="00B06953" w:rsidRPr="001258A3">
        <w:rPr>
          <w:rFonts w:ascii="Garamond" w:hAnsi="Garamond" w:cstheme="minorHAnsi"/>
          <w:i/>
          <w:sz w:val="16"/>
          <w:szCs w:val="16"/>
        </w:rPr>
        <w:t>8</w:t>
      </w:r>
      <w:r w:rsidR="00CC39A9">
        <w:rPr>
          <w:rFonts w:ascii="Garamond" w:hAnsi="Garamond" w:cstheme="minorHAnsi"/>
          <w:i/>
          <w:sz w:val="16"/>
          <w:szCs w:val="16"/>
        </w:rPr>
        <w:t>1</w:t>
      </w:r>
      <w:r w:rsidRPr="001258A3">
        <w:rPr>
          <w:rFonts w:ascii="Garamond" w:hAnsi="Garamond" w:cstheme="minorHAnsi"/>
          <w:i/>
          <w:sz w:val="16"/>
          <w:szCs w:val="16"/>
        </w:rPr>
        <w:t xml:space="preserve"> *Plenary)</w:t>
      </w:r>
    </w:p>
    <w:p w:rsidR="00687D75" w:rsidRPr="001258A3" w:rsidRDefault="00687D75" w:rsidP="00F446D5">
      <w:pPr>
        <w:pStyle w:val="IndexBase"/>
        <w:tabs>
          <w:tab w:val="left" w:pos="2160"/>
        </w:tabs>
        <w:spacing w:line="240" w:lineRule="auto"/>
        <w:ind w:left="0" w:firstLine="0"/>
        <w:contextualSpacing/>
        <w:jc w:val="both"/>
        <w:rPr>
          <w:rFonts w:ascii="Garamond" w:hAnsi="Garamond" w:cstheme="minorHAnsi"/>
          <w:sz w:val="16"/>
          <w:szCs w:val="16"/>
          <w:lang w:val="en-GB"/>
        </w:rPr>
      </w:pPr>
    </w:p>
    <w:p w:rsidR="00CC39A9" w:rsidRDefault="002A0DDD" w:rsidP="00B06953">
      <w:pPr>
        <w:pStyle w:val="IndexBase"/>
        <w:numPr>
          <w:ilvl w:val="0"/>
          <w:numId w:val="13"/>
        </w:numPr>
        <w:tabs>
          <w:tab w:val="left" w:pos="2160"/>
        </w:tabs>
        <w:spacing w:line="240" w:lineRule="auto"/>
        <w:contextualSpacing/>
        <w:jc w:val="both"/>
        <w:rPr>
          <w:rFonts w:ascii="Garamond" w:hAnsi="Garamond" w:cstheme="minorHAnsi"/>
          <w:sz w:val="16"/>
          <w:szCs w:val="16"/>
          <w:lang w:val="en-GB"/>
        </w:rPr>
      </w:pPr>
      <w:proofErr w:type="gramStart"/>
      <w:r>
        <w:rPr>
          <w:rFonts w:ascii="Garamond" w:hAnsi="Garamond" w:cstheme="minorHAnsi"/>
          <w:sz w:val="16"/>
          <w:szCs w:val="16"/>
          <w:lang w:val="en-GB"/>
        </w:rPr>
        <w:t>d</w:t>
      </w:r>
      <w:r w:rsidR="00CC39A9">
        <w:rPr>
          <w:rFonts w:ascii="Garamond" w:hAnsi="Garamond" w:cstheme="minorHAnsi"/>
          <w:sz w:val="16"/>
          <w:szCs w:val="16"/>
          <w:lang w:val="en-GB"/>
        </w:rPr>
        <w:t>e</w:t>
      </w:r>
      <w:proofErr w:type="gramEnd"/>
      <w:r w:rsidR="00CC39A9">
        <w:rPr>
          <w:rFonts w:ascii="Garamond" w:hAnsi="Garamond" w:cstheme="minorHAnsi"/>
          <w:sz w:val="16"/>
          <w:szCs w:val="16"/>
          <w:lang w:val="en-GB"/>
        </w:rPr>
        <w:t xml:space="preserve"> Reuyter, D., Smeyers, P., Strand, T. &amp; Waghid, Y. 2013. ‘Publish yet perish’: Philosophy of education in an age of impact factors. Symposium at European Conference on Educational Research: Creativity and Innovation in Educational Research, Istanbul, Turkey, 9-13 September 2013.</w:t>
      </w:r>
    </w:p>
    <w:p w:rsidR="00CC39A9" w:rsidRDefault="00CC39A9" w:rsidP="00CC39A9">
      <w:pPr>
        <w:pStyle w:val="IndexBase"/>
        <w:tabs>
          <w:tab w:val="left" w:pos="2160"/>
        </w:tabs>
        <w:spacing w:line="240" w:lineRule="auto"/>
        <w:ind w:left="720" w:firstLine="0"/>
        <w:contextualSpacing/>
        <w:jc w:val="both"/>
        <w:rPr>
          <w:rFonts w:ascii="Garamond" w:hAnsi="Garamond" w:cstheme="minorHAnsi"/>
          <w:sz w:val="16"/>
          <w:szCs w:val="16"/>
          <w:lang w:val="en-GB"/>
        </w:rPr>
      </w:pPr>
    </w:p>
    <w:p w:rsidR="00B06953" w:rsidRPr="001258A3" w:rsidRDefault="00B06953" w:rsidP="00B06953">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2013. The </w:t>
      </w:r>
      <w:r w:rsidR="004C239B" w:rsidRPr="001258A3">
        <w:rPr>
          <w:rFonts w:ascii="Garamond" w:hAnsi="Garamond" w:cstheme="minorHAnsi"/>
          <w:sz w:val="16"/>
          <w:szCs w:val="16"/>
          <w:lang w:val="en-GB"/>
        </w:rPr>
        <w:t>‘</w:t>
      </w:r>
      <w:r w:rsidRPr="001258A3">
        <w:rPr>
          <w:rFonts w:ascii="Garamond" w:hAnsi="Garamond" w:cstheme="minorHAnsi"/>
          <w:sz w:val="16"/>
          <w:szCs w:val="16"/>
          <w:lang w:val="en-GB"/>
        </w:rPr>
        <w:t>Arab Spring</w:t>
      </w:r>
      <w:r w:rsidR="004C239B" w:rsidRPr="001258A3">
        <w:rPr>
          <w:rFonts w:ascii="Garamond" w:hAnsi="Garamond" w:cstheme="minorHAnsi"/>
          <w:sz w:val="16"/>
          <w:szCs w:val="16"/>
          <w:lang w:val="en-GB"/>
        </w:rPr>
        <w:t>’</w:t>
      </w:r>
      <w:r w:rsidRPr="001258A3">
        <w:rPr>
          <w:rFonts w:ascii="Garamond" w:hAnsi="Garamond" w:cstheme="minorHAnsi"/>
          <w:sz w:val="16"/>
          <w:szCs w:val="16"/>
          <w:lang w:val="en-GB"/>
        </w:rPr>
        <w:t xml:space="preserve"> and the illusion of educational change: Towards a defensible pedagogical encounter. XIII World Congress of Philosophy: Philosophy as Inquiry and Way of Life, Athens, Greece, 4 – 10 August 2013.</w:t>
      </w:r>
    </w:p>
    <w:p w:rsidR="00B06953" w:rsidRPr="001258A3" w:rsidRDefault="00B06953" w:rsidP="00B06953">
      <w:pPr>
        <w:pStyle w:val="IndexBase"/>
        <w:tabs>
          <w:tab w:val="left" w:pos="2160"/>
        </w:tabs>
        <w:spacing w:line="240" w:lineRule="auto"/>
        <w:ind w:left="720" w:firstLine="0"/>
        <w:contextualSpacing/>
        <w:jc w:val="both"/>
        <w:rPr>
          <w:rFonts w:ascii="Garamond" w:hAnsi="Garamond" w:cstheme="minorHAnsi"/>
          <w:sz w:val="16"/>
          <w:szCs w:val="16"/>
          <w:lang w:val="en-GB"/>
        </w:rPr>
      </w:pPr>
    </w:p>
    <w:p w:rsidR="0077776D" w:rsidRPr="001258A3" w:rsidRDefault="0077776D" w:rsidP="0077776D">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2013. Democratic citizenship education in South Africa: Building a culture of responsibility and humanity in public schools (Roundtable presentation). AERA Annual Meeting: Education and Poverty – Theory, Research, Policy and Praxis, San Francisco, California (US), 27 April – 1 May.  </w:t>
      </w:r>
    </w:p>
    <w:p w:rsidR="0077776D" w:rsidRPr="001258A3" w:rsidRDefault="0077776D" w:rsidP="0077776D">
      <w:pPr>
        <w:pStyle w:val="IndexBase"/>
        <w:tabs>
          <w:tab w:val="left" w:pos="2160"/>
        </w:tabs>
        <w:spacing w:line="240" w:lineRule="auto"/>
        <w:ind w:left="720" w:firstLine="0"/>
        <w:contextualSpacing/>
        <w:jc w:val="both"/>
        <w:rPr>
          <w:rFonts w:ascii="Garamond" w:hAnsi="Garamond" w:cstheme="minorHAnsi"/>
          <w:sz w:val="16"/>
          <w:szCs w:val="16"/>
          <w:lang w:val="en-GB"/>
        </w:rPr>
      </w:pPr>
    </w:p>
    <w:p w:rsidR="00DC4699" w:rsidRPr="001258A3" w:rsidRDefault="00DC4699"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2013. Reform in madrasah education: The South African experience. Conference on Madrasah Education for the 21</w:t>
      </w:r>
      <w:r w:rsidRPr="001258A3">
        <w:rPr>
          <w:rFonts w:ascii="Garamond" w:hAnsi="Garamond" w:cstheme="minorHAnsi"/>
          <w:sz w:val="16"/>
          <w:szCs w:val="16"/>
          <w:vertAlign w:val="superscript"/>
          <w:lang w:val="en-GB"/>
        </w:rPr>
        <w:t>st</w:t>
      </w:r>
      <w:r w:rsidRPr="001258A3">
        <w:rPr>
          <w:rFonts w:ascii="Garamond" w:hAnsi="Garamond" w:cstheme="minorHAnsi"/>
          <w:sz w:val="16"/>
          <w:szCs w:val="16"/>
          <w:lang w:val="en-GB"/>
        </w:rPr>
        <w:t xml:space="preserve"> Century (Keynote). Singapore: Muslim Religious Council of Singapore, 15 March 2013 (On Invitation). </w:t>
      </w:r>
    </w:p>
    <w:p w:rsidR="00DC4699" w:rsidRPr="001258A3" w:rsidRDefault="00DC4699" w:rsidP="00F446D5">
      <w:pPr>
        <w:pStyle w:val="IndexBase"/>
        <w:tabs>
          <w:tab w:val="left" w:pos="2160"/>
        </w:tabs>
        <w:spacing w:line="240" w:lineRule="auto"/>
        <w:ind w:left="720" w:firstLine="0"/>
        <w:contextualSpacing/>
        <w:jc w:val="both"/>
        <w:rPr>
          <w:rFonts w:ascii="Garamond" w:hAnsi="Garamond" w:cstheme="minorHAnsi"/>
          <w:sz w:val="16"/>
          <w:szCs w:val="16"/>
          <w:lang w:val="en-GB"/>
        </w:rPr>
      </w:pPr>
    </w:p>
    <w:p w:rsidR="00DC4699" w:rsidRPr="001258A3" w:rsidRDefault="00DC4699"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2013. Reconceptualising madrasah education: Towards a radicalised imaginary. Conference on Madrasah Education for the 21</w:t>
      </w:r>
      <w:r w:rsidRPr="001258A3">
        <w:rPr>
          <w:rFonts w:ascii="Garamond" w:hAnsi="Garamond" w:cstheme="minorHAnsi"/>
          <w:sz w:val="16"/>
          <w:szCs w:val="16"/>
          <w:vertAlign w:val="superscript"/>
          <w:lang w:val="en-GB"/>
        </w:rPr>
        <w:t>st</w:t>
      </w:r>
      <w:r w:rsidRPr="001258A3">
        <w:rPr>
          <w:rFonts w:ascii="Garamond" w:hAnsi="Garamond" w:cstheme="minorHAnsi"/>
          <w:sz w:val="16"/>
          <w:szCs w:val="16"/>
          <w:lang w:val="en-GB"/>
        </w:rPr>
        <w:t xml:space="preserve"> Century. Singapore: Muslim Religious Council of Singapore, 16 March 2013 (On Invitation).</w:t>
      </w:r>
    </w:p>
    <w:p w:rsidR="00DC4699" w:rsidRPr="001258A3" w:rsidRDefault="00DC4699" w:rsidP="00F446D5">
      <w:pPr>
        <w:pStyle w:val="IndexBase"/>
        <w:tabs>
          <w:tab w:val="left" w:pos="2160"/>
        </w:tabs>
        <w:spacing w:line="240" w:lineRule="auto"/>
        <w:ind w:left="720" w:firstLine="0"/>
        <w:contextualSpacing/>
        <w:jc w:val="both"/>
        <w:rPr>
          <w:rFonts w:ascii="Garamond" w:hAnsi="Garamond" w:cstheme="minorHAnsi"/>
          <w:sz w:val="16"/>
          <w:szCs w:val="16"/>
          <w:lang w:val="en-GB"/>
        </w:rPr>
      </w:pPr>
    </w:p>
    <w:p w:rsidR="001711E6" w:rsidRPr="001258A3" w:rsidRDefault="001711E6"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201</w:t>
      </w:r>
      <w:r w:rsidR="00766193" w:rsidRPr="001258A3">
        <w:rPr>
          <w:rFonts w:ascii="Garamond" w:hAnsi="Garamond" w:cstheme="minorHAnsi"/>
          <w:sz w:val="16"/>
          <w:szCs w:val="16"/>
          <w:lang w:val="en-GB"/>
        </w:rPr>
        <w:t>3</w:t>
      </w:r>
      <w:r w:rsidRPr="001258A3">
        <w:rPr>
          <w:rFonts w:ascii="Garamond" w:hAnsi="Garamond" w:cstheme="minorHAnsi"/>
          <w:sz w:val="16"/>
          <w:szCs w:val="16"/>
          <w:lang w:val="en-GB"/>
        </w:rPr>
        <w:t xml:space="preserve">. The </w:t>
      </w:r>
      <w:r w:rsidR="00766193" w:rsidRPr="001258A3">
        <w:rPr>
          <w:rFonts w:ascii="Garamond" w:hAnsi="Garamond" w:cstheme="minorHAnsi"/>
          <w:sz w:val="16"/>
          <w:szCs w:val="16"/>
          <w:lang w:val="en-GB"/>
        </w:rPr>
        <w:t>limits of liberal conceptions of education: Implications for the family and media in the 21</w:t>
      </w:r>
      <w:r w:rsidR="00766193" w:rsidRPr="001258A3">
        <w:rPr>
          <w:rFonts w:ascii="Garamond" w:hAnsi="Garamond" w:cstheme="minorHAnsi"/>
          <w:sz w:val="16"/>
          <w:szCs w:val="16"/>
          <w:vertAlign w:val="superscript"/>
          <w:lang w:val="en-GB"/>
        </w:rPr>
        <w:t>st</w:t>
      </w:r>
      <w:r w:rsidR="00766193" w:rsidRPr="001258A3">
        <w:rPr>
          <w:rFonts w:ascii="Garamond" w:hAnsi="Garamond" w:cstheme="minorHAnsi"/>
          <w:sz w:val="16"/>
          <w:szCs w:val="16"/>
          <w:lang w:val="en-GB"/>
        </w:rPr>
        <w:t xml:space="preserve"> century</w:t>
      </w:r>
      <w:r w:rsidR="00EA20A4" w:rsidRPr="001258A3">
        <w:rPr>
          <w:rFonts w:ascii="Garamond" w:hAnsi="Garamond" w:cstheme="minorHAnsi"/>
          <w:sz w:val="16"/>
          <w:szCs w:val="16"/>
          <w:lang w:val="en-GB"/>
        </w:rPr>
        <w:t xml:space="preserve"> (Keynote)</w:t>
      </w:r>
      <w:r w:rsidR="00766193" w:rsidRPr="001258A3">
        <w:rPr>
          <w:rFonts w:ascii="Garamond" w:hAnsi="Garamond" w:cstheme="minorHAnsi"/>
          <w:sz w:val="16"/>
          <w:szCs w:val="16"/>
          <w:lang w:val="en-GB"/>
        </w:rPr>
        <w:t>. Family, Education and Media in a Diverse Society, Yizhak Rabin World Center of Jewish St</w:t>
      </w:r>
      <w:r w:rsidR="00C72D10" w:rsidRPr="001258A3">
        <w:rPr>
          <w:rFonts w:ascii="Garamond" w:hAnsi="Garamond" w:cstheme="minorHAnsi"/>
          <w:sz w:val="16"/>
          <w:szCs w:val="16"/>
          <w:lang w:val="en-GB"/>
        </w:rPr>
        <w:t>u</w:t>
      </w:r>
      <w:r w:rsidR="00766193" w:rsidRPr="001258A3">
        <w:rPr>
          <w:rFonts w:ascii="Garamond" w:hAnsi="Garamond" w:cstheme="minorHAnsi"/>
          <w:sz w:val="16"/>
          <w:szCs w:val="16"/>
          <w:lang w:val="en-GB"/>
        </w:rPr>
        <w:t xml:space="preserve">dies, Mount Scopus, Hebrew University of Jerusalem, 15 January </w:t>
      </w:r>
      <w:r w:rsidRPr="001258A3">
        <w:rPr>
          <w:rFonts w:ascii="Garamond" w:hAnsi="Garamond" w:cstheme="minorHAnsi"/>
          <w:sz w:val="16"/>
          <w:szCs w:val="16"/>
          <w:lang w:val="en-GB"/>
        </w:rPr>
        <w:t xml:space="preserve">(On Invitation). </w:t>
      </w:r>
    </w:p>
    <w:p w:rsidR="001711E6" w:rsidRPr="001258A3" w:rsidRDefault="001711E6" w:rsidP="00F446D5">
      <w:pPr>
        <w:pStyle w:val="IndexBase"/>
        <w:tabs>
          <w:tab w:val="left" w:pos="2160"/>
        </w:tabs>
        <w:spacing w:line="240" w:lineRule="auto"/>
        <w:ind w:left="720" w:firstLine="0"/>
        <w:contextualSpacing/>
        <w:jc w:val="both"/>
        <w:rPr>
          <w:rFonts w:ascii="Garamond" w:hAnsi="Garamond" w:cstheme="minorHAnsi"/>
          <w:sz w:val="16"/>
          <w:szCs w:val="16"/>
          <w:lang w:val="en-GB"/>
        </w:rPr>
      </w:pPr>
    </w:p>
    <w:p w:rsidR="00766193" w:rsidRPr="001258A3" w:rsidRDefault="00766193"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2012. The decline of the university in South Africa: Reconstituting the place of reason. Centre for Global Studies in Education Executive Seminar Series, Faculty of Education, University of Waikaton, Hamilton, New Zealand, 11 September (On Invitation).</w:t>
      </w:r>
    </w:p>
    <w:p w:rsidR="00766193" w:rsidRPr="001258A3" w:rsidRDefault="00766193" w:rsidP="00F446D5">
      <w:pPr>
        <w:pStyle w:val="ListParagraph"/>
        <w:contextualSpacing/>
        <w:jc w:val="both"/>
        <w:rPr>
          <w:rFonts w:ascii="Garamond" w:hAnsi="Garamond" w:cstheme="minorHAnsi"/>
          <w:sz w:val="16"/>
          <w:szCs w:val="16"/>
        </w:rPr>
      </w:pPr>
    </w:p>
    <w:p w:rsidR="00524687" w:rsidRPr="001258A3" w:rsidRDefault="00524687"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2012. Islam, democracy and education for non-violence. Terence H. Mclaughlin Memorial Lecture (Keynote Address) at the International Network of Philosophers of Education 13</w:t>
      </w:r>
      <w:r w:rsidRPr="001258A3">
        <w:rPr>
          <w:rFonts w:ascii="Garamond" w:hAnsi="Garamond" w:cstheme="minorHAnsi"/>
          <w:sz w:val="16"/>
          <w:szCs w:val="16"/>
          <w:vertAlign w:val="superscript"/>
          <w:lang w:val="en-GB"/>
        </w:rPr>
        <w:t>th</w:t>
      </w:r>
      <w:r w:rsidRPr="001258A3">
        <w:rPr>
          <w:rFonts w:ascii="Garamond" w:hAnsi="Garamond" w:cstheme="minorHAnsi"/>
          <w:sz w:val="16"/>
          <w:szCs w:val="16"/>
          <w:lang w:val="en-GB"/>
        </w:rPr>
        <w:t xml:space="preserve"> Biennial Conference: Passion, Commitment and Justice in Education, Addis Ababa University, Ethiopia, 15-18 August (On Invitation).</w:t>
      </w:r>
    </w:p>
    <w:p w:rsidR="00524687" w:rsidRPr="001258A3" w:rsidRDefault="00524687" w:rsidP="00F446D5">
      <w:pPr>
        <w:pStyle w:val="IndexBase"/>
        <w:tabs>
          <w:tab w:val="left" w:pos="2160"/>
        </w:tabs>
        <w:spacing w:line="240" w:lineRule="auto"/>
        <w:ind w:left="720" w:firstLine="0"/>
        <w:contextualSpacing/>
        <w:jc w:val="both"/>
        <w:rPr>
          <w:rFonts w:ascii="Garamond" w:hAnsi="Garamond" w:cstheme="minorHAnsi"/>
          <w:sz w:val="16"/>
          <w:szCs w:val="16"/>
          <w:lang w:val="en-GB"/>
        </w:rPr>
      </w:pPr>
    </w:p>
    <w:p w:rsidR="00683D34" w:rsidRPr="001258A3" w:rsidRDefault="00683D34"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2012. </w:t>
      </w:r>
      <w:r w:rsidR="00750098" w:rsidRPr="001258A3">
        <w:rPr>
          <w:rFonts w:ascii="Garamond" w:hAnsi="Garamond" w:cstheme="minorHAnsi"/>
          <w:sz w:val="16"/>
          <w:szCs w:val="16"/>
          <w:lang w:val="en-GB"/>
        </w:rPr>
        <w:t xml:space="preserve">Towards a minimalist-maximalist conception of </w:t>
      </w:r>
      <w:r w:rsidRPr="001258A3">
        <w:rPr>
          <w:rFonts w:ascii="Garamond" w:hAnsi="Garamond" w:cstheme="minorHAnsi"/>
          <w:sz w:val="16"/>
          <w:szCs w:val="16"/>
          <w:lang w:val="en-GB"/>
        </w:rPr>
        <w:t>Islamic education: Implications for democratic citizenship education. Presentation at the Philosophy of Education Society Branch, London Institute of Education, London, 25 May (On Invitation).</w:t>
      </w:r>
    </w:p>
    <w:p w:rsidR="00683D34" w:rsidRPr="001258A3" w:rsidRDefault="00683D34" w:rsidP="00F446D5">
      <w:pPr>
        <w:pStyle w:val="IndexBase"/>
        <w:tabs>
          <w:tab w:val="left" w:pos="2160"/>
        </w:tabs>
        <w:spacing w:line="240" w:lineRule="auto"/>
        <w:ind w:left="720" w:firstLine="0"/>
        <w:contextualSpacing/>
        <w:jc w:val="both"/>
        <w:rPr>
          <w:rFonts w:ascii="Garamond" w:hAnsi="Garamond" w:cstheme="minorHAnsi"/>
          <w:sz w:val="16"/>
          <w:szCs w:val="16"/>
          <w:lang w:val="en-GB"/>
        </w:rPr>
      </w:pPr>
    </w:p>
    <w:p w:rsidR="00683D34" w:rsidRPr="001258A3" w:rsidRDefault="00683D34"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2012. Islamic education and cosmopolitanism: Enhancing a liberal perspective of Islamic education. Presentation at the Philosophy of Education Society Branch, University of Glasgow, Glasgow, 22 May (On Invitation).</w:t>
      </w:r>
    </w:p>
    <w:p w:rsidR="00683D34" w:rsidRPr="001258A3" w:rsidRDefault="00683D34" w:rsidP="00F446D5">
      <w:pPr>
        <w:pStyle w:val="IndexBase"/>
        <w:tabs>
          <w:tab w:val="left" w:pos="2160"/>
        </w:tabs>
        <w:spacing w:line="240" w:lineRule="auto"/>
        <w:ind w:left="720" w:firstLine="0"/>
        <w:contextualSpacing/>
        <w:jc w:val="both"/>
        <w:rPr>
          <w:rFonts w:ascii="Garamond" w:hAnsi="Garamond" w:cstheme="minorHAnsi"/>
          <w:sz w:val="16"/>
          <w:szCs w:val="16"/>
          <w:lang w:val="en-GB"/>
        </w:rPr>
      </w:pPr>
    </w:p>
    <w:p w:rsidR="00683D34" w:rsidRPr="001258A3" w:rsidRDefault="00683D34"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2012. Democratic citizenship education and Islamic education: Towards a maximalist imaginary of education. Presentation at the Philosophy of Education Society Branch, University of Utrecht, Amsterdam, 11 May (On Invitation). </w:t>
      </w:r>
    </w:p>
    <w:p w:rsidR="00683D34" w:rsidRPr="001258A3" w:rsidRDefault="00683D34" w:rsidP="00F446D5">
      <w:pPr>
        <w:pStyle w:val="IndexBase"/>
        <w:tabs>
          <w:tab w:val="left" w:pos="2160"/>
        </w:tabs>
        <w:spacing w:line="240" w:lineRule="auto"/>
        <w:ind w:left="720" w:firstLine="0"/>
        <w:contextualSpacing/>
        <w:jc w:val="both"/>
        <w:rPr>
          <w:rFonts w:ascii="Garamond" w:hAnsi="Garamond" w:cstheme="minorHAnsi"/>
          <w:sz w:val="16"/>
          <w:szCs w:val="16"/>
          <w:lang w:val="en-GB"/>
        </w:rPr>
      </w:pPr>
    </w:p>
    <w:p w:rsidR="00022230" w:rsidRPr="001258A3" w:rsidRDefault="00022230"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2012. Interpretation and democratic citizenship education (in South Africa) Presentation at the Faculty of Psychology and Educational Foundations, KU Leuven (Belgium), Ghent, 10 May.</w:t>
      </w:r>
    </w:p>
    <w:p w:rsidR="00022230" w:rsidRPr="001258A3" w:rsidRDefault="00022230" w:rsidP="00F446D5">
      <w:pPr>
        <w:pStyle w:val="ListParagraph"/>
        <w:contextualSpacing/>
        <w:jc w:val="both"/>
        <w:rPr>
          <w:rFonts w:ascii="Garamond" w:hAnsi="Garamond" w:cstheme="minorHAnsi"/>
          <w:sz w:val="16"/>
          <w:szCs w:val="16"/>
        </w:rPr>
      </w:pPr>
    </w:p>
    <w:p w:rsidR="009C5888" w:rsidRPr="001258A3" w:rsidRDefault="009C5888"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2012. Towards a pragmatist understanding of democratic citizenship education (in South Africa) Presentation at the Faculty of Psychology and Educational Foundations, Ghent University (Belgium), Ghent, 8 May.</w:t>
      </w:r>
    </w:p>
    <w:p w:rsidR="009C5888" w:rsidRPr="001258A3" w:rsidRDefault="009C5888" w:rsidP="00F446D5">
      <w:pPr>
        <w:pStyle w:val="IndexBase"/>
        <w:tabs>
          <w:tab w:val="left" w:pos="2160"/>
        </w:tabs>
        <w:spacing w:line="240" w:lineRule="auto"/>
        <w:ind w:firstLine="0"/>
        <w:contextualSpacing/>
        <w:jc w:val="both"/>
        <w:rPr>
          <w:rFonts w:ascii="Garamond" w:hAnsi="Garamond" w:cstheme="minorHAnsi"/>
          <w:sz w:val="16"/>
          <w:szCs w:val="16"/>
          <w:lang w:val="en-GB"/>
        </w:rPr>
      </w:pPr>
    </w:p>
    <w:p w:rsidR="00013757" w:rsidRPr="001258A3" w:rsidRDefault="00013757"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2012. Knowing </w:t>
      </w:r>
      <w:r w:rsidRPr="001258A3">
        <w:rPr>
          <w:rFonts w:ascii="Garamond" w:hAnsi="Garamond" w:cstheme="minorHAnsi"/>
          <w:i/>
          <w:sz w:val="16"/>
          <w:szCs w:val="16"/>
          <w:lang w:val="en-GB"/>
        </w:rPr>
        <w:t>ubuntu</w:t>
      </w:r>
      <w:r w:rsidRPr="001258A3">
        <w:rPr>
          <w:rFonts w:ascii="Garamond" w:hAnsi="Garamond" w:cstheme="minorHAnsi"/>
          <w:sz w:val="16"/>
          <w:szCs w:val="16"/>
          <w:lang w:val="en-GB"/>
        </w:rPr>
        <w:t xml:space="preserve"> is a matter of acting with care (Commissioned Essay Writers Presidential Invited Session). AERA Annual Meeting: To know is not enough, Vancouver, Canada, 13-16 April.</w:t>
      </w:r>
    </w:p>
    <w:p w:rsidR="00013757" w:rsidRPr="001258A3" w:rsidRDefault="00013757" w:rsidP="00F446D5">
      <w:pPr>
        <w:pStyle w:val="IndexBase"/>
        <w:tabs>
          <w:tab w:val="left" w:pos="2160"/>
        </w:tabs>
        <w:spacing w:line="240" w:lineRule="auto"/>
        <w:ind w:left="720" w:firstLine="0"/>
        <w:contextualSpacing/>
        <w:jc w:val="both"/>
        <w:rPr>
          <w:rFonts w:ascii="Garamond" w:hAnsi="Garamond" w:cstheme="minorHAnsi"/>
          <w:sz w:val="16"/>
          <w:szCs w:val="16"/>
          <w:lang w:val="en-GB"/>
        </w:rPr>
      </w:pPr>
    </w:p>
    <w:p w:rsidR="00013757" w:rsidRPr="001258A3" w:rsidRDefault="00013757"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2012. </w:t>
      </w:r>
      <w:r w:rsidRPr="001258A3">
        <w:rPr>
          <w:rFonts w:ascii="Garamond" w:hAnsi="Garamond" w:cstheme="minorHAnsi"/>
          <w:i/>
          <w:sz w:val="16"/>
          <w:szCs w:val="16"/>
          <w:lang w:val="en-GB"/>
        </w:rPr>
        <w:t>Ubuntu</w:t>
      </w:r>
      <w:r w:rsidRPr="001258A3">
        <w:rPr>
          <w:rFonts w:ascii="Garamond" w:hAnsi="Garamond" w:cstheme="minorHAnsi"/>
          <w:sz w:val="16"/>
          <w:szCs w:val="16"/>
          <w:lang w:val="en-GB"/>
        </w:rPr>
        <w:t xml:space="preserve"> is a matter of acting deliberatively, compassionately, and responsibly (Roundtable presentation). AERA Annual Meeting: To know is not enough, Vancouver, Canada, 13-16 April.</w:t>
      </w:r>
    </w:p>
    <w:p w:rsidR="00013757" w:rsidRPr="001258A3" w:rsidRDefault="00013757" w:rsidP="00F446D5">
      <w:pPr>
        <w:pStyle w:val="IndexBase"/>
        <w:tabs>
          <w:tab w:val="left" w:pos="2160"/>
        </w:tabs>
        <w:spacing w:line="240" w:lineRule="auto"/>
        <w:ind w:left="0" w:firstLine="0"/>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 </w:t>
      </w:r>
    </w:p>
    <w:p w:rsidR="00E46BF0" w:rsidRPr="001258A3" w:rsidRDefault="007D1D74"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w:t>
      </w:r>
      <w:r w:rsidR="00414F99" w:rsidRPr="001258A3">
        <w:rPr>
          <w:rFonts w:ascii="Garamond" w:hAnsi="Garamond" w:cstheme="minorHAnsi"/>
          <w:sz w:val="16"/>
          <w:szCs w:val="16"/>
          <w:lang w:val="en-GB"/>
        </w:rPr>
        <w:t xml:space="preserve">Symposium </w:t>
      </w:r>
      <w:r w:rsidRPr="001258A3">
        <w:rPr>
          <w:rFonts w:ascii="Garamond" w:hAnsi="Garamond" w:cstheme="minorHAnsi"/>
          <w:sz w:val="16"/>
          <w:szCs w:val="16"/>
          <w:lang w:val="en-GB"/>
        </w:rPr>
        <w:t>with Paul Smeyers and responses from Penny Enslin, Naomi Hodgson and Zehavit Gross) 2012. Re-envisioning the future: Democratic citizenship, education and Islam. Annual Conference of the Philosoph</w:t>
      </w:r>
      <w:r w:rsidR="00111815" w:rsidRPr="001258A3">
        <w:rPr>
          <w:rFonts w:ascii="Garamond" w:hAnsi="Garamond" w:cstheme="minorHAnsi"/>
          <w:sz w:val="16"/>
          <w:szCs w:val="16"/>
          <w:lang w:val="en-GB"/>
        </w:rPr>
        <w:t xml:space="preserve">y of Education </w:t>
      </w:r>
      <w:r w:rsidRPr="001258A3">
        <w:rPr>
          <w:rFonts w:ascii="Garamond" w:hAnsi="Garamond" w:cstheme="minorHAnsi"/>
          <w:sz w:val="16"/>
          <w:szCs w:val="16"/>
          <w:lang w:val="en-GB"/>
        </w:rPr>
        <w:t xml:space="preserve">Society of Great Britain, New College, Oxford, </w:t>
      </w:r>
      <w:r w:rsidR="00127D13" w:rsidRPr="001258A3">
        <w:rPr>
          <w:rFonts w:ascii="Garamond" w:hAnsi="Garamond" w:cstheme="minorHAnsi"/>
          <w:sz w:val="16"/>
          <w:szCs w:val="16"/>
          <w:lang w:val="en-GB"/>
        </w:rPr>
        <w:t xml:space="preserve">29-31 </w:t>
      </w:r>
      <w:r w:rsidRPr="001258A3">
        <w:rPr>
          <w:rFonts w:ascii="Garamond" w:hAnsi="Garamond" w:cstheme="minorHAnsi"/>
          <w:sz w:val="16"/>
          <w:szCs w:val="16"/>
          <w:lang w:val="en-GB"/>
        </w:rPr>
        <w:t>March 2012.</w:t>
      </w:r>
    </w:p>
    <w:p w:rsidR="00E46BF0" w:rsidRPr="001258A3" w:rsidRDefault="00E46BF0" w:rsidP="00F446D5">
      <w:pPr>
        <w:pStyle w:val="IndexBase"/>
        <w:tabs>
          <w:tab w:val="left" w:pos="2160"/>
        </w:tabs>
        <w:spacing w:line="240" w:lineRule="auto"/>
        <w:ind w:left="720" w:firstLine="0"/>
        <w:contextualSpacing/>
        <w:jc w:val="both"/>
        <w:rPr>
          <w:rFonts w:ascii="Garamond" w:hAnsi="Garamond" w:cstheme="minorHAnsi"/>
          <w:sz w:val="16"/>
          <w:szCs w:val="16"/>
          <w:lang w:val="en-GB"/>
        </w:rPr>
      </w:pPr>
    </w:p>
    <w:p w:rsidR="00E46BF0" w:rsidRPr="001258A3" w:rsidRDefault="00E46BF0"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2012. Democratic citizenship education, reconciliation and justice. Presentation at the College of Education and Information Sciences, Long Island University, New York, 10 April. </w:t>
      </w:r>
    </w:p>
    <w:p w:rsidR="00E4763C" w:rsidRPr="001258A3" w:rsidRDefault="00E4763C" w:rsidP="00F446D5">
      <w:pPr>
        <w:pStyle w:val="IndexBase"/>
        <w:tabs>
          <w:tab w:val="left" w:pos="2160"/>
        </w:tabs>
        <w:spacing w:line="240" w:lineRule="auto"/>
        <w:ind w:left="720" w:firstLine="0"/>
        <w:contextualSpacing/>
        <w:jc w:val="both"/>
        <w:rPr>
          <w:rFonts w:ascii="Garamond" w:hAnsi="Garamond" w:cstheme="minorHAnsi"/>
          <w:sz w:val="16"/>
          <w:szCs w:val="16"/>
          <w:lang w:val="en-GB"/>
        </w:rPr>
      </w:pPr>
    </w:p>
    <w:p w:rsidR="004A48AA" w:rsidRPr="001258A3" w:rsidRDefault="004A48AA"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2011. Religious freedom, democratic citizenship education and an Islamic ethic of care. Philosophy of Education Society of Australasia Conference, Auc</w:t>
      </w:r>
      <w:r w:rsidR="00755F36" w:rsidRPr="001258A3">
        <w:rPr>
          <w:rFonts w:ascii="Garamond" w:hAnsi="Garamond" w:cstheme="minorHAnsi"/>
          <w:sz w:val="16"/>
          <w:szCs w:val="16"/>
          <w:lang w:val="en-GB"/>
        </w:rPr>
        <w:t>k</w:t>
      </w:r>
      <w:r w:rsidRPr="001258A3">
        <w:rPr>
          <w:rFonts w:ascii="Garamond" w:hAnsi="Garamond" w:cstheme="minorHAnsi"/>
          <w:sz w:val="16"/>
          <w:szCs w:val="16"/>
          <w:lang w:val="en-GB"/>
        </w:rPr>
        <w:t xml:space="preserve">land: Auckland University of Technology, North Shore Campus, </w:t>
      </w:r>
      <w:r w:rsidR="00755F36" w:rsidRPr="001258A3">
        <w:rPr>
          <w:rFonts w:ascii="Garamond" w:hAnsi="Garamond" w:cstheme="minorHAnsi"/>
          <w:sz w:val="16"/>
          <w:szCs w:val="16"/>
          <w:lang w:val="en-GB"/>
        </w:rPr>
        <w:t>2</w:t>
      </w:r>
      <w:r w:rsidRPr="001258A3">
        <w:rPr>
          <w:rFonts w:ascii="Garamond" w:hAnsi="Garamond" w:cstheme="minorHAnsi"/>
          <w:sz w:val="16"/>
          <w:szCs w:val="16"/>
          <w:lang w:val="en-GB"/>
        </w:rPr>
        <w:t xml:space="preserve"> December.</w:t>
      </w:r>
    </w:p>
    <w:p w:rsidR="004A48AA" w:rsidRPr="001258A3" w:rsidRDefault="004A48AA" w:rsidP="00F446D5">
      <w:pPr>
        <w:pStyle w:val="IndexBase"/>
        <w:tabs>
          <w:tab w:val="left" w:pos="2160"/>
        </w:tabs>
        <w:spacing w:line="240" w:lineRule="auto"/>
        <w:ind w:left="720" w:firstLine="0"/>
        <w:contextualSpacing/>
        <w:jc w:val="both"/>
        <w:rPr>
          <w:rFonts w:ascii="Garamond" w:hAnsi="Garamond" w:cstheme="minorHAnsi"/>
          <w:sz w:val="16"/>
          <w:szCs w:val="16"/>
          <w:lang w:val="en-GB"/>
        </w:rPr>
      </w:pPr>
    </w:p>
    <w:p w:rsidR="004A48AA" w:rsidRPr="001258A3" w:rsidRDefault="004A48AA"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&amp; others 2011. Africanisation of educational discourse: On the educational potential of </w:t>
      </w:r>
      <w:r w:rsidRPr="001258A3">
        <w:rPr>
          <w:rFonts w:ascii="Garamond" w:hAnsi="Garamond" w:cstheme="minorHAnsi"/>
          <w:i/>
          <w:sz w:val="16"/>
          <w:szCs w:val="16"/>
          <w:lang w:val="en-GB"/>
        </w:rPr>
        <w:t>ubuntu</w:t>
      </w:r>
      <w:r w:rsidRPr="001258A3">
        <w:rPr>
          <w:rFonts w:ascii="Garamond" w:hAnsi="Garamond" w:cstheme="minorHAnsi"/>
          <w:sz w:val="16"/>
          <w:szCs w:val="16"/>
          <w:lang w:val="en-GB"/>
        </w:rPr>
        <w:t>. Philosophy of Education Society of Australasia Conference, Auc</w:t>
      </w:r>
      <w:r w:rsidR="00755F36" w:rsidRPr="001258A3">
        <w:rPr>
          <w:rFonts w:ascii="Garamond" w:hAnsi="Garamond" w:cstheme="minorHAnsi"/>
          <w:sz w:val="16"/>
          <w:szCs w:val="16"/>
          <w:lang w:val="en-GB"/>
        </w:rPr>
        <w:t>k</w:t>
      </w:r>
      <w:r w:rsidRPr="001258A3">
        <w:rPr>
          <w:rFonts w:ascii="Garamond" w:hAnsi="Garamond" w:cstheme="minorHAnsi"/>
          <w:sz w:val="16"/>
          <w:szCs w:val="16"/>
          <w:lang w:val="en-GB"/>
        </w:rPr>
        <w:t xml:space="preserve">land: Auckland University of Technology, North Shore Campus, </w:t>
      </w:r>
      <w:r w:rsidR="00755F36" w:rsidRPr="001258A3">
        <w:rPr>
          <w:rFonts w:ascii="Garamond" w:hAnsi="Garamond" w:cstheme="minorHAnsi"/>
          <w:sz w:val="16"/>
          <w:szCs w:val="16"/>
          <w:lang w:val="en-GB"/>
        </w:rPr>
        <w:t>2</w:t>
      </w:r>
      <w:r w:rsidRPr="001258A3">
        <w:rPr>
          <w:rFonts w:ascii="Garamond" w:hAnsi="Garamond" w:cstheme="minorHAnsi"/>
          <w:sz w:val="16"/>
          <w:szCs w:val="16"/>
          <w:lang w:val="en-GB"/>
        </w:rPr>
        <w:t xml:space="preserve"> December.</w:t>
      </w:r>
    </w:p>
    <w:p w:rsidR="004A48AA" w:rsidRPr="001258A3" w:rsidRDefault="004A48AA" w:rsidP="00F446D5">
      <w:pPr>
        <w:pStyle w:val="IndexBase"/>
        <w:tabs>
          <w:tab w:val="left" w:pos="2160"/>
        </w:tabs>
        <w:spacing w:line="240" w:lineRule="auto"/>
        <w:ind w:left="720" w:firstLine="0"/>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2011. Conceptions of Islamic education: Pedagogical framings. Keynote Address at Seminar of Akademie Der Weltreligionen, University of Hamburg, 6 July (On Invitation).</w:t>
      </w:r>
    </w:p>
    <w:p w:rsidR="00687D75" w:rsidRPr="001258A3" w:rsidRDefault="00687D75" w:rsidP="00F446D5">
      <w:pPr>
        <w:pStyle w:val="IndexBase"/>
        <w:tabs>
          <w:tab w:val="left" w:pos="2160"/>
        </w:tabs>
        <w:spacing w:line="240" w:lineRule="auto"/>
        <w:ind w:left="426" w:firstLine="0"/>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2011. Early education in religion, culture and spirituality and the preparation of democratic citizens: Lessons from Muslim education in South Africa. Keynote Address at the Research Workshop: Jewish Education in the Early Years, University of Haifa and the Van Leer Jerusalem Institute, 20-23 June (On Invitation).</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2011. Teacher education, hope and responsibility: The case of Stellenbosch University (Round table paper presentation). AERA Annual Meeting: Inciting the social imagination: Education research for the public good, New Orleans, Louisiana, 8-12 April.</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2011. The status of higher education in post-apartheid South Africa. Seminar at School for Teaching and Learning, Bowling Green State University, Ohio, 14 April (On Invitation). </w:t>
      </w:r>
    </w:p>
    <w:p w:rsidR="00687D75" w:rsidRPr="001258A3" w:rsidRDefault="00687D75" w:rsidP="00F446D5">
      <w:pPr>
        <w:pStyle w:val="IndexBase"/>
        <w:tabs>
          <w:tab w:val="left" w:pos="2160"/>
        </w:tabs>
        <w:spacing w:line="240" w:lineRule="auto"/>
        <w:ind w:left="426" w:firstLine="0"/>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2011. The university without </w:t>
      </w:r>
      <w:proofErr w:type="gramStart"/>
      <w:r w:rsidRPr="001258A3">
        <w:rPr>
          <w:rFonts w:ascii="Garamond" w:hAnsi="Garamond" w:cstheme="minorHAnsi"/>
          <w:sz w:val="16"/>
          <w:szCs w:val="16"/>
          <w:lang w:val="en-GB"/>
        </w:rPr>
        <w:t>conditions ...</w:t>
      </w:r>
      <w:proofErr w:type="gramEnd"/>
      <w:r w:rsidRPr="001258A3">
        <w:rPr>
          <w:rFonts w:ascii="Garamond" w:hAnsi="Garamond" w:cstheme="minorHAnsi"/>
          <w:sz w:val="16"/>
          <w:szCs w:val="16"/>
          <w:lang w:val="en-GB"/>
        </w:rPr>
        <w:t xml:space="preserve"> . Opening address at Knowledge Production and Higher Education in the 21</w:t>
      </w:r>
      <w:r w:rsidRPr="001258A3">
        <w:rPr>
          <w:rFonts w:ascii="Garamond" w:hAnsi="Garamond" w:cstheme="minorHAnsi"/>
          <w:sz w:val="16"/>
          <w:szCs w:val="16"/>
          <w:vertAlign w:val="superscript"/>
          <w:lang w:val="en-GB"/>
        </w:rPr>
        <w:t>st</w:t>
      </w:r>
      <w:r w:rsidRPr="001258A3">
        <w:rPr>
          <w:rFonts w:ascii="Garamond" w:hAnsi="Garamond" w:cstheme="minorHAnsi"/>
          <w:sz w:val="16"/>
          <w:szCs w:val="16"/>
          <w:lang w:val="en-GB"/>
        </w:rPr>
        <w:t xml:space="preserve"> Century Conference, The Pavilion Conference Centre V &amp; A Waterfront, Cape Town, 28-31 March (On Invitation).</w:t>
      </w:r>
    </w:p>
    <w:p w:rsidR="00687D75" w:rsidRPr="001258A3" w:rsidRDefault="00687D75" w:rsidP="00F446D5">
      <w:pPr>
        <w:pStyle w:val="IndexBase"/>
        <w:tabs>
          <w:tab w:val="left" w:pos="2160"/>
        </w:tabs>
        <w:spacing w:line="240" w:lineRule="auto"/>
        <w:ind w:left="426" w:firstLine="0"/>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2010. Philosophy of (Islamic) education and cosmopolitanism. XIV World Congress of Comparative Education Societies: Bordering, Re-bordering and New Possibilities in Education and Society, Bogazici University, Istanbul, 14-18 June 2010.</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(with others) 2010. Africanisation of education: The case of </w:t>
      </w:r>
      <w:r w:rsidRPr="001258A3">
        <w:rPr>
          <w:rFonts w:ascii="Garamond" w:hAnsi="Garamond" w:cstheme="minorHAnsi"/>
          <w:i/>
          <w:sz w:val="16"/>
          <w:szCs w:val="16"/>
          <w:lang w:val="en-GB"/>
        </w:rPr>
        <w:t>ubuntu</w:t>
      </w:r>
      <w:r w:rsidRPr="001258A3">
        <w:rPr>
          <w:rFonts w:ascii="Garamond" w:hAnsi="Garamond" w:cstheme="minorHAnsi"/>
          <w:sz w:val="16"/>
          <w:szCs w:val="16"/>
          <w:lang w:val="en-GB"/>
        </w:rPr>
        <w:t>. Seminar at University of Illinois, Urbana-Champaign, Illinois, Chicago, 6 May 2010 (On Invitation).</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(with others) 2010. </w:t>
      </w:r>
      <w:r w:rsidRPr="001258A3">
        <w:rPr>
          <w:rFonts w:ascii="Garamond" w:hAnsi="Garamond" w:cstheme="minorHAnsi"/>
          <w:i/>
          <w:sz w:val="16"/>
          <w:szCs w:val="16"/>
          <w:lang w:val="en-GB"/>
        </w:rPr>
        <w:t>Ubuntu</w:t>
      </w:r>
      <w:r w:rsidRPr="001258A3">
        <w:rPr>
          <w:rFonts w:ascii="Garamond" w:hAnsi="Garamond" w:cstheme="minorHAnsi"/>
          <w:sz w:val="16"/>
          <w:szCs w:val="16"/>
          <w:lang w:val="en-GB"/>
        </w:rPr>
        <w:t xml:space="preserve"> and the reconceptualisation of teacher education in South Africa. AERA Annual Meeting: Understanding complex ecologies in a changing world, Denver, Colorado, 30 April - 4 May 2010.</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2010. Critical Islamic pedagogy. AERA Annual Meeting: Understanding complex ecologies in a changing world, Denver, Colorado, 30 April - 4 May 2010.</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2010. Patriotism and democratic citizenship education in South Africa: On the (im</w:t>
      </w:r>
      <w:proofErr w:type="gramStart"/>
      <w:r w:rsidRPr="001258A3">
        <w:rPr>
          <w:rFonts w:ascii="Garamond" w:hAnsi="Garamond" w:cstheme="minorHAnsi"/>
          <w:sz w:val="16"/>
          <w:szCs w:val="16"/>
          <w:lang w:val="en-GB"/>
        </w:rPr>
        <w:t>)possibility</w:t>
      </w:r>
      <w:proofErr w:type="gramEnd"/>
      <w:r w:rsidRPr="001258A3">
        <w:rPr>
          <w:rFonts w:ascii="Garamond" w:hAnsi="Garamond" w:cstheme="minorHAnsi"/>
          <w:sz w:val="16"/>
          <w:szCs w:val="16"/>
          <w:lang w:val="en-GB"/>
        </w:rPr>
        <w:t xml:space="preserve"> of reconciliation and nation building. AERA Annual Meeting: Understanding complex ecologies in a changing world, Denver, Colorado, 30 April - 4 May 2010.</w:t>
      </w:r>
    </w:p>
    <w:p w:rsidR="00687D75" w:rsidRPr="001258A3" w:rsidRDefault="00687D75" w:rsidP="00F446D5">
      <w:pPr>
        <w:pStyle w:val="ListParagraph"/>
        <w:tabs>
          <w:tab w:val="num" w:pos="426"/>
        </w:tabs>
        <w:ind w:left="426" w:hanging="426"/>
        <w:contextualSpacing/>
        <w:jc w:val="both"/>
        <w:rPr>
          <w:rFonts w:ascii="Garamond" w:hAnsi="Garamond" w:cstheme="minorHAnsi"/>
          <w:sz w:val="16"/>
          <w:szCs w:val="16"/>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2010. Educational change in Africa through cosmopolitanism, 54</w:t>
      </w:r>
      <w:r w:rsidRPr="001258A3">
        <w:rPr>
          <w:rFonts w:ascii="Garamond" w:hAnsi="Garamond" w:cstheme="minorHAnsi"/>
          <w:sz w:val="16"/>
          <w:szCs w:val="16"/>
          <w:vertAlign w:val="superscript"/>
          <w:lang w:val="en-GB"/>
        </w:rPr>
        <w:t>th</w:t>
      </w:r>
      <w:r w:rsidRPr="001258A3">
        <w:rPr>
          <w:rFonts w:ascii="Garamond" w:hAnsi="Garamond" w:cstheme="minorHAnsi"/>
          <w:sz w:val="16"/>
          <w:szCs w:val="16"/>
          <w:lang w:val="en-GB"/>
        </w:rPr>
        <w:t xml:space="preserve"> Comparative and International Education Society Conference: Reimagining Education, Palmer House Hilton Hotel, Chicago, 1-5 March 2010 (Invited to SIG – Reimagining Education for Social Progress towards African Renaissance) (On Invi</w:t>
      </w:r>
      <w:r w:rsidR="00127D13" w:rsidRPr="001258A3">
        <w:rPr>
          <w:rFonts w:ascii="Garamond" w:hAnsi="Garamond" w:cstheme="minorHAnsi"/>
          <w:sz w:val="16"/>
          <w:szCs w:val="16"/>
          <w:lang w:val="en-GB"/>
        </w:rPr>
        <w:t>t</w:t>
      </w:r>
      <w:r w:rsidRPr="001258A3">
        <w:rPr>
          <w:rFonts w:ascii="Garamond" w:hAnsi="Garamond" w:cstheme="minorHAnsi"/>
          <w:sz w:val="16"/>
          <w:szCs w:val="16"/>
          <w:lang w:val="en-GB"/>
        </w:rPr>
        <w:t>ation).</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2009. Teacher education, responsibility and hope. 54</w:t>
      </w:r>
      <w:r w:rsidRPr="001258A3">
        <w:rPr>
          <w:rFonts w:ascii="Garamond" w:hAnsi="Garamond" w:cstheme="minorHAnsi"/>
          <w:sz w:val="16"/>
          <w:szCs w:val="16"/>
          <w:vertAlign w:val="superscript"/>
          <w:lang w:val="en-GB"/>
        </w:rPr>
        <w:t>th</w:t>
      </w:r>
      <w:r w:rsidRPr="001258A3">
        <w:rPr>
          <w:rFonts w:ascii="Garamond" w:hAnsi="Garamond" w:cstheme="minorHAnsi"/>
          <w:sz w:val="16"/>
          <w:szCs w:val="16"/>
          <w:lang w:val="en-GB"/>
        </w:rPr>
        <w:t xml:space="preserve"> International Council on Education for Teaching (ICET) World Assembly, Inter-Continental Hotel and Sultan Qaboos University, Muscat, Oman, 14-16 December 2009.</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2009. Against education for performativity. Keynote Address at the Closing the Gap in Education? Improving Outcomes in Southern World Societies, Monash South Africa, </w:t>
      </w:r>
      <w:proofErr w:type="gramStart"/>
      <w:r w:rsidRPr="001258A3">
        <w:rPr>
          <w:rFonts w:ascii="Garamond" w:hAnsi="Garamond" w:cstheme="minorHAnsi"/>
          <w:sz w:val="16"/>
          <w:szCs w:val="16"/>
          <w:lang w:val="en-GB"/>
        </w:rPr>
        <w:t>25</w:t>
      </w:r>
      <w:proofErr w:type="gramEnd"/>
      <w:r w:rsidRPr="001258A3">
        <w:rPr>
          <w:rFonts w:ascii="Garamond" w:hAnsi="Garamond" w:cstheme="minorHAnsi"/>
          <w:sz w:val="16"/>
          <w:szCs w:val="16"/>
          <w:lang w:val="en-GB"/>
        </w:rPr>
        <w:t>-27 November 2009 (On Invitation).</w:t>
      </w:r>
    </w:p>
    <w:p w:rsidR="00687D75" w:rsidRPr="001258A3" w:rsidRDefault="00687D75" w:rsidP="00F446D5">
      <w:pPr>
        <w:pStyle w:val="IndexBase"/>
        <w:tabs>
          <w:tab w:val="left" w:pos="2160"/>
        </w:tabs>
        <w:spacing w:line="240" w:lineRule="auto"/>
        <w:ind w:left="426" w:firstLine="0"/>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2009. Islamic education in South Africa: Contesting the boundaries of extremism. Keynote Address at the Institute of the Malay World and Civilisation, Universiti Kebangsaan Malaysia, Kuala Lumpur, 16 September 2009 (On Invitation).</w:t>
      </w:r>
    </w:p>
    <w:p w:rsidR="00687D75" w:rsidRPr="001258A3" w:rsidRDefault="00687D75" w:rsidP="00F446D5">
      <w:pPr>
        <w:pStyle w:val="IndexBase"/>
        <w:tabs>
          <w:tab w:val="left" w:pos="2160"/>
        </w:tabs>
        <w:spacing w:line="240" w:lineRule="auto"/>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(with others) 2009. Africanisation and curriculum change(s) in South Africa: Exploring education for social justice. International Conference for the Advancement of Curriculum Studies, Lord Charles Hotel, Somerset West, 7 September 2009 (Symposium).</w:t>
      </w:r>
    </w:p>
    <w:p w:rsidR="00687D75" w:rsidRPr="001258A3" w:rsidRDefault="00687D75" w:rsidP="00F446D5">
      <w:pPr>
        <w:pStyle w:val="ListParagraph"/>
        <w:tabs>
          <w:tab w:val="num" w:pos="426"/>
        </w:tabs>
        <w:ind w:left="426" w:hanging="426"/>
        <w:contextualSpacing/>
        <w:jc w:val="both"/>
        <w:rPr>
          <w:rFonts w:ascii="Garamond" w:hAnsi="Garamond" w:cstheme="minorHAnsi"/>
          <w:sz w:val="16"/>
          <w:szCs w:val="16"/>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2009. Education for citizenship. Round table discussion at 5</w:t>
      </w:r>
      <w:r w:rsidRPr="001258A3">
        <w:rPr>
          <w:rFonts w:ascii="Garamond" w:hAnsi="Garamond" w:cstheme="minorHAnsi"/>
          <w:sz w:val="16"/>
          <w:szCs w:val="16"/>
          <w:vertAlign w:val="superscript"/>
          <w:lang w:val="en-GB"/>
        </w:rPr>
        <w:t>th</w:t>
      </w:r>
      <w:r w:rsidRPr="001258A3">
        <w:rPr>
          <w:rFonts w:ascii="Garamond" w:hAnsi="Garamond" w:cstheme="minorHAnsi"/>
          <w:sz w:val="16"/>
          <w:szCs w:val="16"/>
          <w:lang w:val="en-GB"/>
        </w:rPr>
        <w:t xml:space="preserve"> World Environmental Education Congress: Earth, Our Common Home, Palais des congres de Montreal, Montreal, 10-14 May 2009.</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2009. Islamic education: A response to Niehaus, Spengler, Oueslati and Kamper. Living Islam in Europe: Muslim Traditions in European Contexts </w:t>
      </w:r>
      <w:proofErr w:type="gramStart"/>
      <w:r w:rsidRPr="001258A3">
        <w:rPr>
          <w:rFonts w:ascii="Garamond" w:hAnsi="Garamond" w:cstheme="minorHAnsi"/>
          <w:sz w:val="16"/>
          <w:szCs w:val="16"/>
          <w:lang w:val="en-GB"/>
        </w:rPr>
        <w:t>Symposium,</w:t>
      </w:r>
      <w:proofErr w:type="gramEnd"/>
      <w:r w:rsidRPr="001258A3">
        <w:rPr>
          <w:rFonts w:ascii="Garamond" w:hAnsi="Garamond" w:cstheme="minorHAnsi"/>
          <w:sz w:val="16"/>
          <w:szCs w:val="16"/>
          <w:lang w:val="en-GB"/>
        </w:rPr>
        <w:t xml:space="preserve"> Centre for Modern Oriental Studies, Berlin, 7-9 May 2009 (On Invitation).</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2009. Possibilities for democratic citizenship education and cosmopolitanism. Paper presented at Symposium: Islamic Schools and Muslim Education in Europe and South Africa: A Comparative Approach, University of Hamburg, 5-6 May 2009 (On Invitation).</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2009. Critical pedagogy and Islamic education: Possibilities for democratic citizenship education and cosmopolitanism. Paper presented at Symposium: Islamic Schools and Muslim Education in Europe and South Africa: A Comparative Approach, University of Hamburg, 5-6 May 2009 (On Invitation).</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2009. Higher education research in South Africa: Possibilities for democratic citizenship. Paper presented at Faculty of Education, Katolieke Universiteit Leuven, Belgium, 30 April 2009 (On Invitation).</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2009. Education for citizenship: Cultivating responsible citizens through deliberation. AERA Annual Meeting: Disciplined Inquiry: Education Research in the Circle of Knowledge, San Diego, California, </w:t>
      </w:r>
      <w:proofErr w:type="gramStart"/>
      <w:r w:rsidRPr="001258A3">
        <w:rPr>
          <w:rFonts w:ascii="Garamond" w:hAnsi="Garamond" w:cstheme="minorHAnsi"/>
          <w:sz w:val="16"/>
          <w:szCs w:val="16"/>
          <w:lang w:val="en-GB"/>
        </w:rPr>
        <w:t>13</w:t>
      </w:r>
      <w:proofErr w:type="gramEnd"/>
      <w:r w:rsidRPr="001258A3">
        <w:rPr>
          <w:rFonts w:ascii="Garamond" w:hAnsi="Garamond" w:cstheme="minorHAnsi"/>
          <w:sz w:val="16"/>
          <w:szCs w:val="16"/>
          <w:lang w:val="en-GB"/>
        </w:rPr>
        <w:t>-17 April 2009.</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(with Le Grange, L. &amp; Beets, P.) 2009. Education for social justice in South Africa. School of Education, Stanford University, Paolo Alto, California, 20 April 2009 (On Invitation).</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2008. On the (im</w:t>
      </w:r>
      <w:proofErr w:type="gramStart"/>
      <w:r w:rsidRPr="001258A3">
        <w:rPr>
          <w:rFonts w:ascii="Garamond" w:hAnsi="Garamond" w:cstheme="minorHAnsi"/>
          <w:sz w:val="16"/>
          <w:szCs w:val="16"/>
          <w:lang w:val="en-GB"/>
        </w:rPr>
        <w:t>)possibility</w:t>
      </w:r>
      <w:proofErr w:type="gramEnd"/>
      <w:r w:rsidRPr="001258A3">
        <w:rPr>
          <w:rFonts w:ascii="Garamond" w:hAnsi="Garamond" w:cstheme="minorHAnsi"/>
          <w:sz w:val="16"/>
          <w:szCs w:val="16"/>
          <w:lang w:val="en-GB"/>
        </w:rPr>
        <w:t xml:space="preserve"> of extremism through madrassah education. International Network of Philosophy of Education 11</w:t>
      </w:r>
      <w:r w:rsidRPr="001258A3">
        <w:rPr>
          <w:rFonts w:ascii="Garamond" w:hAnsi="Garamond" w:cstheme="minorHAnsi"/>
          <w:sz w:val="16"/>
          <w:szCs w:val="16"/>
          <w:vertAlign w:val="superscript"/>
          <w:lang w:val="en-GB"/>
        </w:rPr>
        <w:t>th</w:t>
      </w:r>
      <w:r w:rsidRPr="001258A3">
        <w:rPr>
          <w:rFonts w:ascii="Garamond" w:hAnsi="Garamond" w:cstheme="minorHAnsi"/>
          <w:sz w:val="16"/>
          <w:szCs w:val="16"/>
          <w:lang w:val="en-GB"/>
        </w:rPr>
        <w:t xml:space="preserve"> Biennial Conference: Philosophy of Education and Multiculturalism, University of Kyoto, Japan, 7-11 August 2008.</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2008. Towards a philosophy of Islamic education. Twenty-second World Congress of Philosophy: Rethinking Philosophy Today, Seoul, Korea, 30 July - 5 August 2008.</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2008. Madrassah education and the (im</w:t>
      </w:r>
      <w:proofErr w:type="gramStart"/>
      <w:r w:rsidRPr="001258A3">
        <w:rPr>
          <w:rFonts w:ascii="Garamond" w:hAnsi="Garamond" w:cstheme="minorHAnsi"/>
          <w:sz w:val="16"/>
          <w:szCs w:val="16"/>
          <w:lang w:val="en-GB"/>
        </w:rPr>
        <w:t>)possibility</w:t>
      </w:r>
      <w:proofErr w:type="gramEnd"/>
      <w:r w:rsidRPr="001258A3">
        <w:rPr>
          <w:rFonts w:ascii="Garamond" w:hAnsi="Garamond" w:cstheme="minorHAnsi"/>
          <w:sz w:val="16"/>
          <w:szCs w:val="16"/>
          <w:lang w:val="en-GB"/>
        </w:rPr>
        <w:t xml:space="preserve"> of violent action. Annual Conference of the Philosophical Society of Great Britain, New College, Oxford, 28 March - 30 March 2008.</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Smeyers, P. &amp; Waghid, Y. 2008. Education and social practices: Is a balance between cosmopolitanism and the cultural group to which one belongs possible</w:t>
      </w:r>
      <w:proofErr w:type="gramStart"/>
      <w:r w:rsidRPr="001258A3">
        <w:rPr>
          <w:rFonts w:ascii="Garamond" w:hAnsi="Garamond" w:cstheme="minorHAnsi"/>
          <w:sz w:val="16"/>
          <w:szCs w:val="16"/>
          <w:lang w:val="en-GB"/>
        </w:rPr>
        <w:t>?.</w:t>
      </w:r>
      <w:proofErr w:type="gramEnd"/>
      <w:r w:rsidRPr="001258A3">
        <w:rPr>
          <w:rFonts w:ascii="Garamond" w:hAnsi="Garamond" w:cstheme="minorHAnsi"/>
          <w:sz w:val="16"/>
          <w:szCs w:val="16"/>
          <w:lang w:val="en-GB"/>
        </w:rPr>
        <w:t xml:space="preserve"> Annual Conference of the Philosophical Society of Great Britain, New College, Oxford, 28 March - 30 March 2008.</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2007. Challenges for higher education in Africa, </w:t>
      </w:r>
      <w:r w:rsidRPr="001258A3">
        <w:rPr>
          <w:rFonts w:ascii="Garamond" w:hAnsi="Garamond" w:cstheme="minorHAnsi"/>
          <w:i/>
          <w:sz w:val="16"/>
          <w:szCs w:val="16"/>
          <w:lang w:val="en-GB"/>
        </w:rPr>
        <w:t xml:space="preserve">ubuntu </w:t>
      </w:r>
      <w:r w:rsidRPr="001258A3">
        <w:rPr>
          <w:rFonts w:ascii="Garamond" w:hAnsi="Garamond" w:cstheme="minorHAnsi"/>
          <w:sz w:val="16"/>
          <w:szCs w:val="16"/>
          <w:lang w:val="en-GB"/>
        </w:rPr>
        <w:t>and democratic justice. Paper defended at The Transformation of Public Universities Working Group, Social Sciences Research Council, New York, 7-8 December 2007 (On Invitation).</w:t>
      </w:r>
    </w:p>
    <w:p w:rsidR="00687D75" w:rsidRPr="001258A3" w:rsidRDefault="00687D75" w:rsidP="00F446D5">
      <w:pPr>
        <w:pStyle w:val="IndexBase"/>
        <w:tabs>
          <w:tab w:val="left" w:pos="2160"/>
        </w:tabs>
        <w:spacing w:line="240" w:lineRule="auto"/>
        <w:ind w:left="0" w:firstLine="0"/>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2007. Response to Gustavo Fischman, Sarah Igo and Dian Rhoten, Great expectations, past promises, and golden ages: Rethinking the crisis of public research universities. Response to paper at The Transformation of Public Universities Working Group, Social Sciences Research Council, New York, 7-8 December 2007 (On Invitation).</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2007. Response Michael Kennedy, Cultural formations of the public research university: Globalisation, diversity and the State of the University of Michigan. Response to paper at The Transformation of Public Universities Working Group, Social Sciences Research Council, New York, 7-8 December 2007 (On Invitation).</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&amp; Zecha, G. 2007. Education, democracy and friendship: An Aristotelian account of the thoughts of Karl Popper. International Conference, Prague, September 2007.</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2007. Towards quality education for all: In defence of universal justice. International Conference: The Role of Islamic States in a Globalised World organised by Institute of Islamic Understanding, Kuala Lumpur, Malaysia, 17-18 July 2007 (Plenary Address, On Invitation).</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2007. Patriotism and democratic citizenship education in South Africa: On the (im</w:t>
      </w:r>
      <w:proofErr w:type="gramStart"/>
      <w:r w:rsidRPr="001258A3">
        <w:rPr>
          <w:rFonts w:ascii="Garamond" w:hAnsi="Garamond" w:cstheme="minorHAnsi"/>
          <w:sz w:val="16"/>
          <w:szCs w:val="16"/>
          <w:lang w:val="en-GB"/>
        </w:rPr>
        <w:t>)possibility</w:t>
      </w:r>
      <w:proofErr w:type="gramEnd"/>
      <w:r w:rsidRPr="001258A3">
        <w:rPr>
          <w:rFonts w:ascii="Garamond" w:hAnsi="Garamond" w:cstheme="minorHAnsi"/>
          <w:sz w:val="16"/>
          <w:szCs w:val="16"/>
          <w:lang w:val="en-GB"/>
        </w:rPr>
        <w:t xml:space="preserve"> of reconciliation and nation building. Paper presented at the Second International Conference on Citizenship and Human Rights in Education: Education and Extremism, Roehampton University, London, 5-7 July 2007.</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2007. On the possibility of democratic citizenship education through madrassah schooling. International Symposium on Islam and Education in Germany and South Africa, Universität Hamburg, Hamburg, Germany 26 June 2007 (Keynote, On Invitation).</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2007. Dialogue and the limits of violence: Some thoughts on responsible action. Roundtable paper discussion, AERA Annual Meeting: The World of Educational Quality, Chicago, Illinois, Special Interest Group – Philosophical Studies in Education, April 9-13 2007.</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2007. Democratic citizenship, philosophy of Islamic education and madrassah schooling in South Africa. Individual paper presentation, AERA Annual Meeting: The World of Educational Quality, Chicago, Illinois, Special Interest Group – Democratic Citizenship in Education, April 9-13 2007.</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lastRenderedPageBreak/>
        <w:t>*Waghid, Y. 2007. Cultivating a pedagogical space between democratic citizenship and cosmopolitanism. Paper presented at Royal Holloway, University of London, 30 March 2007 (On Invitation).</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2006. Education as friendship. International Network of Philosophy of Education 10</w:t>
      </w:r>
      <w:r w:rsidRPr="001258A3">
        <w:rPr>
          <w:rFonts w:ascii="Garamond" w:hAnsi="Garamond" w:cstheme="minorHAnsi"/>
          <w:sz w:val="16"/>
          <w:szCs w:val="16"/>
          <w:vertAlign w:val="superscript"/>
          <w:lang w:val="en-GB"/>
        </w:rPr>
        <w:t>th</w:t>
      </w:r>
      <w:r w:rsidRPr="001258A3">
        <w:rPr>
          <w:rFonts w:ascii="Garamond" w:hAnsi="Garamond" w:cstheme="minorHAnsi"/>
          <w:sz w:val="16"/>
          <w:szCs w:val="16"/>
          <w:lang w:val="en-GB"/>
        </w:rPr>
        <w:t xml:space="preserve"> Biennial Conference: Perspectives on Philosophy of Education, University of Malta, 3-6 August 2006.</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2006. Islamic schools in South Africa: Is there space for democratic citizenship education</w:t>
      </w:r>
      <w:proofErr w:type="gramStart"/>
      <w:r w:rsidRPr="001258A3">
        <w:rPr>
          <w:rFonts w:ascii="Garamond" w:hAnsi="Garamond" w:cstheme="minorHAnsi"/>
          <w:sz w:val="16"/>
          <w:szCs w:val="16"/>
          <w:lang w:val="en-GB"/>
        </w:rPr>
        <w:t>?.</w:t>
      </w:r>
      <w:proofErr w:type="gramEnd"/>
      <w:r w:rsidRPr="001258A3">
        <w:rPr>
          <w:rFonts w:ascii="Garamond" w:hAnsi="Garamond" w:cstheme="minorHAnsi"/>
          <w:sz w:val="16"/>
          <w:szCs w:val="16"/>
          <w:lang w:val="en-GB"/>
        </w:rPr>
        <w:t xml:space="preserve"> Inter-religious education, diversity and social cohesion, CHN University, Leeuwaarden, The Netherlands, 27-29 July 2006 (On Invitation).</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2006. On cultivating respect for persons in madrassah education. Annual Conference of the Philosophical Society of Great Britain, New College, Oxford, 31 March - 2 April 2006.</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2006. Educating for respect and dialogue in (South African) university classrooms. Education Widens Democracy, Or Not</w:t>
      </w:r>
      <w:proofErr w:type="gramStart"/>
      <w:r w:rsidRPr="001258A3">
        <w:rPr>
          <w:rFonts w:ascii="Garamond" w:hAnsi="Garamond" w:cstheme="minorHAnsi"/>
          <w:sz w:val="16"/>
          <w:szCs w:val="16"/>
          <w:lang w:val="en-GB"/>
        </w:rPr>
        <w:t>?.</w:t>
      </w:r>
      <w:proofErr w:type="gramEnd"/>
      <w:r w:rsidRPr="001258A3">
        <w:rPr>
          <w:rFonts w:ascii="Garamond" w:hAnsi="Garamond" w:cstheme="minorHAnsi"/>
          <w:sz w:val="16"/>
          <w:szCs w:val="16"/>
          <w:lang w:val="en-GB"/>
        </w:rPr>
        <w:t xml:space="preserve"> 34</w:t>
      </w:r>
      <w:r w:rsidRPr="001258A3">
        <w:rPr>
          <w:rFonts w:ascii="Garamond" w:hAnsi="Garamond" w:cstheme="minorHAnsi"/>
          <w:sz w:val="16"/>
          <w:szCs w:val="16"/>
          <w:vertAlign w:val="superscript"/>
          <w:lang w:val="en-GB"/>
        </w:rPr>
        <w:t>th</w:t>
      </w:r>
      <w:r w:rsidRPr="001258A3">
        <w:rPr>
          <w:rFonts w:ascii="Garamond" w:hAnsi="Garamond" w:cstheme="minorHAnsi"/>
          <w:sz w:val="16"/>
          <w:szCs w:val="16"/>
          <w:lang w:val="en-GB"/>
        </w:rPr>
        <w:t xml:space="preserve"> Nordic Educational Research Association Conference, Orebrö University, Sweden, 9-11 March 2006.</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2005. On the possibility of imaginative action in/beyond an African university classroom. Joint Conference of the South African Association for Research and Development in Higher Education (SAARDHE) and the Productive Learning Cultures Project (University of Bergen, Norway): Knowledge production and Higher Education in the 21</w:t>
      </w:r>
      <w:r w:rsidRPr="001258A3">
        <w:rPr>
          <w:rFonts w:ascii="Garamond" w:hAnsi="Garamond" w:cstheme="minorHAnsi"/>
          <w:sz w:val="16"/>
          <w:szCs w:val="16"/>
          <w:vertAlign w:val="superscript"/>
          <w:lang w:val="en-GB"/>
        </w:rPr>
        <w:t>st</w:t>
      </w:r>
      <w:r w:rsidRPr="001258A3">
        <w:rPr>
          <w:rFonts w:ascii="Garamond" w:hAnsi="Garamond" w:cstheme="minorHAnsi"/>
          <w:sz w:val="16"/>
          <w:szCs w:val="16"/>
          <w:lang w:val="en-GB"/>
        </w:rPr>
        <w:t xml:space="preserve"> Century, Bergin, Norway, 31 August - 3 September 2005.</w:t>
      </w:r>
    </w:p>
    <w:p w:rsidR="00687D75" w:rsidRPr="001258A3" w:rsidRDefault="00687D75" w:rsidP="00F446D5">
      <w:pPr>
        <w:pStyle w:val="IndexBase"/>
        <w:tabs>
          <w:tab w:val="left" w:pos="2160"/>
        </w:tabs>
        <w:spacing w:line="240" w:lineRule="auto"/>
        <w:ind w:left="426" w:firstLine="0"/>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2005. African philosophy of education – Reconstructions and deconstructions. Paper presented at the International Symposium on African Philosophy of Education organised by the German International Institute for Educational Research, Frankfurt, 29-30 August 2005 (On Invitation).</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2005. The state of education in South Africa: Critical reflections. Roundtable discussion at the International Symposium on African Philosophy of Education organised by the German International Institute for Educational Research, Frankfurt, 29-30 August 2005.</w:t>
      </w:r>
    </w:p>
    <w:p w:rsidR="00687D75" w:rsidRPr="001258A3" w:rsidRDefault="00687D75" w:rsidP="00F446D5">
      <w:pPr>
        <w:pStyle w:val="IndexBase"/>
        <w:tabs>
          <w:tab w:val="left" w:pos="2160"/>
        </w:tabs>
        <w:spacing w:line="240" w:lineRule="auto"/>
        <w:ind w:left="0" w:firstLine="0"/>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2005. Cultivating caring, justice and trust through imaginative action in South African university classrooms. Human Rights Education Conference: Theoretical Considerations for the 21</w:t>
      </w:r>
      <w:r w:rsidRPr="001258A3">
        <w:rPr>
          <w:rFonts w:ascii="Garamond" w:hAnsi="Garamond" w:cstheme="minorHAnsi"/>
          <w:sz w:val="16"/>
          <w:szCs w:val="16"/>
          <w:vertAlign w:val="superscript"/>
          <w:lang w:val="en-GB"/>
        </w:rPr>
        <w:t>st</w:t>
      </w:r>
      <w:r w:rsidRPr="001258A3">
        <w:rPr>
          <w:rFonts w:ascii="Garamond" w:hAnsi="Garamond" w:cstheme="minorHAnsi"/>
          <w:sz w:val="16"/>
          <w:szCs w:val="16"/>
          <w:lang w:val="en-GB"/>
        </w:rPr>
        <w:t xml:space="preserve"> Century, Roehampton University, London, 17-19 June 2005.</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2004. Making an argument for compassionate imagining: Towards a different understanding of citizenship education. International Network of Philosophers of Education 9</w:t>
      </w:r>
      <w:r w:rsidRPr="001258A3">
        <w:rPr>
          <w:rFonts w:ascii="Garamond" w:hAnsi="Garamond" w:cstheme="minorHAnsi"/>
          <w:sz w:val="16"/>
          <w:szCs w:val="16"/>
          <w:vertAlign w:val="superscript"/>
          <w:lang w:val="en-GB"/>
        </w:rPr>
        <w:t>th</w:t>
      </w:r>
      <w:r w:rsidRPr="001258A3">
        <w:rPr>
          <w:rFonts w:ascii="Garamond" w:hAnsi="Garamond" w:cstheme="minorHAnsi"/>
          <w:sz w:val="16"/>
          <w:szCs w:val="16"/>
          <w:lang w:val="en-GB"/>
        </w:rPr>
        <w:t xml:space="preserve"> Biennial Conference: Voices of Philosophy of Education, Universidad Complutense, Madrid, Spain, 4-7 August 2004.</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2004. Reconceptualising Physical Education in South Africa: Making an argument for </w:t>
      </w:r>
      <w:r w:rsidRPr="001258A3">
        <w:rPr>
          <w:rFonts w:ascii="Garamond" w:hAnsi="Garamond" w:cstheme="minorHAnsi"/>
          <w:i/>
          <w:sz w:val="16"/>
          <w:szCs w:val="16"/>
          <w:lang w:val="en-GB"/>
        </w:rPr>
        <w:t>ubuntu</w:t>
      </w:r>
      <w:r w:rsidRPr="001258A3">
        <w:rPr>
          <w:rFonts w:ascii="Garamond" w:hAnsi="Garamond" w:cstheme="minorHAnsi"/>
          <w:sz w:val="16"/>
          <w:szCs w:val="16"/>
          <w:lang w:val="en-GB"/>
        </w:rPr>
        <w:t xml:space="preserve">. Pre-Olympic Congress: Sport Science </w:t>
      </w:r>
      <w:proofErr w:type="gramStart"/>
      <w:r w:rsidRPr="001258A3">
        <w:rPr>
          <w:rFonts w:ascii="Garamond" w:hAnsi="Garamond" w:cstheme="minorHAnsi"/>
          <w:sz w:val="16"/>
          <w:szCs w:val="16"/>
          <w:lang w:val="en-GB"/>
        </w:rPr>
        <w:t>Through</w:t>
      </w:r>
      <w:proofErr w:type="gramEnd"/>
      <w:r w:rsidRPr="001258A3">
        <w:rPr>
          <w:rFonts w:ascii="Garamond" w:hAnsi="Garamond" w:cstheme="minorHAnsi"/>
          <w:sz w:val="16"/>
          <w:szCs w:val="16"/>
          <w:lang w:val="en-GB"/>
        </w:rPr>
        <w:t xml:space="preserve"> the Ages – Challenges in the New Millennium, Hellas, Thessaloniki, Greece, 6-11 August 2004.</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2004. Compassionate citizenship and education in South Africa. Annual Conference of the Philosophical Society of Great Britain, New College, Oxford, 2-4 April 2004.</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2003. Democracy, higher education transformation and citizenship in South Africa. Twenty-first World Congress of Philosophy: Philosophy Facing World Problems, Istanbul, Turkey, 10-17 August 2003.</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2003. Caring, conversational justice and political reasoning in university education: Advancing an argument for MacIntyre’s notion of practical reasoning. Annual Conference of the Philosophical Society of Great Britain, New College, Oxford, 11-13 April 2003.</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2003. Education as compassion. Paper presented at Royal Holloway, University of London, 11 April 2003 (On Invitation).</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2002. Revisiting MacIntyre’s notion of practical reasoning: A challenge to university teaching. International Network of Philosophers of Education 8</w:t>
      </w:r>
      <w:r w:rsidRPr="001258A3">
        <w:rPr>
          <w:rFonts w:ascii="Garamond" w:hAnsi="Garamond" w:cstheme="minorHAnsi"/>
          <w:sz w:val="16"/>
          <w:szCs w:val="16"/>
          <w:vertAlign w:val="superscript"/>
          <w:lang w:val="en-GB"/>
        </w:rPr>
        <w:t>th</w:t>
      </w:r>
      <w:r w:rsidRPr="001258A3">
        <w:rPr>
          <w:rFonts w:ascii="Garamond" w:hAnsi="Garamond" w:cstheme="minorHAnsi"/>
          <w:sz w:val="16"/>
          <w:szCs w:val="16"/>
          <w:lang w:val="en-GB"/>
        </w:rPr>
        <w:t xml:space="preserve"> Biennial Conference: The Many Faces of Philosophy of Education, University of Oslo, Oslo, Norway, 8-11 August 2002.</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2002. Communitarian liberalism, democracy and higher education restructuring. </w:t>
      </w:r>
      <w:r w:rsidRPr="001258A3">
        <w:rPr>
          <w:rFonts w:ascii="Garamond" w:hAnsi="Garamond" w:cstheme="minorHAnsi"/>
          <w:iCs/>
          <w:sz w:val="16"/>
          <w:szCs w:val="16"/>
          <w:lang w:val="en-GB"/>
        </w:rPr>
        <w:t>Transformation of Education Systems in Comparative Perspective</w:t>
      </w:r>
      <w:r w:rsidRPr="001258A3">
        <w:rPr>
          <w:rFonts w:ascii="Garamond" w:hAnsi="Garamond" w:cstheme="minorHAnsi"/>
          <w:sz w:val="16"/>
          <w:szCs w:val="16"/>
          <w:lang w:val="en-GB"/>
        </w:rPr>
        <w:t>, Germany, Berlin: German Institute for International Educational Research, 24-26 January 2002.</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2001. Identity, practical reasoning and engagement: In quest of the common good. </w:t>
      </w:r>
      <w:r w:rsidRPr="001258A3">
        <w:rPr>
          <w:rFonts w:ascii="Garamond" w:hAnsi="Garamond" w:cstheme="minorHAnsi"/>
          <w:iCs/>
          <w:sz w:val="16"/>
          <w:szCs w:val="16"/>
          <w:lang w:val="en-GB"/>
        </w:rPr>
        <w:t>Summer School of the International Centre for Graduate Studies</w:t>
      </w:r>
      <w:r w:rsidRPr="001258A3">
        <w:rPr>
          <w:rFonts w:ascii="Garamond" w:hAnsi="Garamond" w:cstheme="minorHAnsi"/>
          <w:sz w:val="16"/>
          <w:szCs w:val="16"/>
          <w:lang w:val="en-GB"/>
        </w:rPr>
        <w:t>, University of Hamburg, Hamburg, Germany, 1-5 October 2001.</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2001. Politics and identity: exploring communitarian notions of justice and rights. </w:t>
      </w:r>
      <w:r w:rsidRPr="001258A3">
        <w:rPr>
          <w:rFonts w:ascii="Garamond" w:hAnsi="Garamond" w:cstheme="minorHAnsi"/>
          <w:iCs/>
          <w:sz w:val="16"/>
          <w:szCs w:val="16"/>
          <w:lang w:val="en-GB"/>
        </w:rPr>
        <w:t>Summer School of the International Centre for Graduate Studies</w:t>
      </w:r>
      <w:r w:rsidRPr="001258A3">
        <w:rPr>
          <w:rFonts w:ascii="Garamond" w:hAnsi="Garamond" w:cstheme="minorHAnsi"/>
          <w:sz w:val="16"/>
          <w:szCs w:val="16"/>
          <w:lang w:val="en-GB"/>
        </w:rPr>
        <w:t>, Germany, Hamburg: University of Hamburg, 1-5 October 2001.</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2001. Cultivating critical pedagogy through practical reasoning. </w:t>
      </w:r>
      <w:r w:rsidRPr="001258A3">
        <w:rPr>
          <w:rFonts w:ascii="Garamond" w:hAnsi="Garamond" w:cstheme="minorHAnsi"/>
          <w:iCs/>
          <w:sz w:val="16"/>
          <w:szCs w:val="16"/>
          <w:lang w:val="en-GB"/>
        </w:rPr>
        <w:t>Summer School of the International Centre for Graduate Studies</w:t>
      </w:r>
      <w:r w:rsidRPr="001258A3">
        <w:rPr>
          <w:rFonts w:ascii="Garamond" w:hAnsi="Garamond" w:cstheme="minorHAnsi"/>
          <w:sz w:val="16"/>
          <w:szCs w:val="16"/>
          <w:lang w:val="en-GB"/>
        </w:rPr>
        <w:t>, University of Hamburg, Hamburg, Germany, 1-5 October 2001.</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2000. Rethinking outcomes based education through philosophy of education. International Network of Philosophers of Education 7</w:t>
      </w:r>
      <w:r w:rsidRPr="001258A3">
        <w:rPr>
          <w:rFonts w:ascii="Garamond" w:hAnsi="Garamond" w:cstheme="minorHAnsi"/>
          <w:sz w:val="16"/>
          <w:szCs w:val="16"/>
          <w:vertAlign w:val="superscript"/>
          <w:lang w:val="en-GB"/>
        </w:rPr>
        <w:t>th</w:t>
      </w:r>
      <w:r w:rsidRPr="001258A3">
        <w:rPr>
          <w:rFonts w:ascii="Garamond" w:hAnsi="Garamond" w:cstheme="minorHAnsi"/>
          <w:sz w:val="16"/>
          <w:szCs w:val="16"/>
          <w:lang w:val="en-GB"/>
        </w:rPr>
        <w:t xml:space="preserve"> Biennial Conference: Philosophy of Education in the New Millennium, University of Sydney, Sydney, Australia, 18-21 August 2000.</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2000. Transforming higher pedagogy after apartheid through a reflexive democratic discourse: Reflecting on a critical moment in my praxis. International Conference: Emerging Democracies, Citizenship and Human Rights Education, University of Twente, Enschede, </w:t>
      </w:r>
      <w:proofErr w:type="gramStart"/>
      <w:r w:rsidRPr="001258A3">
        <w:rPr>
          <w:rFonts w:ascii="Garamond" w:hAnsi="Garamond" w:cstheme="minorHAnsi"/>
          <w:sz w:val="16"/>
          <w:szCs w:val="16"/>
          <w:lang w:val="en-GB"/>
        </w:rPr>
        <w:t>The</w:t>
      </w:r>
      <w:proofErr w:type="gramEnd"/>
      <w:r w:rsidRPr="001258A3">
        <w:rPr>
          <w:rFonts w:ascii="Garamond" w:hAnsi="Garamond" w:cstheme="minorHAnsi"/>
          <w:sz w:val="16"/>
          <w:szCs w:val="16"/>
          <w:lang w:val="en-GB"/>
        </w:rPr>
        <w:t xml:space="preserve"> Netherlands, 18-21 June 2000.</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1998. Educational paradigms in engineering education and their link with outcomes based education. International Symposium Outcomes Based Education, Vista University, Pretoria, 17-18 November 1998.</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&amp; Hodges, M. 1998. Can science education wear an OBE mask</w:t>
      </w:r>
      <w:proofErr w:type="gramStart"/>
      <w:r w:rsidRPr="001258A3">
        <w:rPr>
          <w:rFonts w:ascii="Garamond" w:hAnsi="Garamond" w:cstheme="minorHAnsi"/>
          <w:sz w:val="16"/>
          <w:szCs w:val="16"/>
          <w:lang w:val="en-GB"/>
        </w:rPr>
        <w:t>?.</w:t>
      </w:r>
      <w:proofErr w:type="gramEnd"/>
      <w:r w:rsidRPr="001258A3">
        <w:rPr>
          <w:rFonts w:ascii="Garamond" w:hAnsi="Garamond" w:cstheme="minorHAnsi"/>
          <w:sz w:val="16"/>
          <w:szCs w:val="16"/>
          <w:lang w:val="en-GB"/>
        </w:rPr>
        <w:t xml:space="preserve"> International Symposium Outcomes Based Education, Vista University, Pretoria, 17-18 November 1998.</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lastRenderedPageBreak/>
        <w:t>Waghid, Y. 1998. Frameworks of thinking, outcomes and engineering education. Waves of Change Conference, Queensland University, Gladstone, Australia, 26-28 September 1998.</w:t>
      </w:r>
    </w:p>
    <w:p w:rsidR="00687D75" w:rsidRPr="001258A3" w:rsidRDefault="00687D75"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1998. Management education in engineering curricula at South African technikons: An issue of relevance. On the Threshold: International Symposium on Technology Education, Cape Town, </w:t>
      </w:r>
      <w:proofErr w:type="gramStart"/>
      <w:r w:rsidRPr="001258A3">
        <w:rPr>
          <w:rFonts w:ascii="Garamond" w:hAnsi="Garamond" w:cstheme="minorHAnsi"/>
          <w:sz w:val="16"/>
          <w:szCs w:val="16"/>
          <w:lang w:val="en-GB"/>
        </w:rPr>
        <w:t>July</w:t>
      </w:r>
      <w:proofErr w:type="gramEnd"/>
      <w:r w:rsidRPr="001258A3">
        <w:rPr>
          <w:rFonts w:ascii="Garamond" w:hAnsi="Garamond" w:cstheme="minorHAnsi"/>
          <w:sz w:val="16"/>
          <w:szCs w:val="16"/>
          <w:lang w:val="en-GB"/>
        </w:rPr>
        <w:t xml:space="preserve"> 1998.</w:t>
      </w:r>
    </w:p>
    <w:p w:rsidR="00687D75" w:rsidRPr="001258A3" w:rsidRDefault="00687D75" w:rsidP="00F446D5">
      <w:pPr>
        <w:pStyle w:val="ListParagraph"/>
        <w:contextualSpacing/>
        <w:jc w:val="both"/>
        <w:rPr>
          <w:rFonts w:ascii="Garamond" w:hAnsi="Garamond" w:cstheme="minorHAnsi"/>
          <w:sz w:val="16"/>
          <w:szCs w:val="16"/>
        </w:rPr>
      </w:pPr>
    </w:p>
    <w:p w:rsidR="00A4791C" w:rsidRPr="001258A3" w:rsidRDefault="00687D75" w:rsidP="00F446D5">
      <w:pPr>
        <w:pStyle w:val="IndexBase"/>
        <w:numPr>
          <w:ilvl w:val="0"/>
          <w:numId w:val="13"/>
        </w:numPr>
        <w:tabs>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1996. Does philosophy of Islamic education create space for </w:t>
      </w:r>
      <w:proofErr w:type="gramStart"/>
      <w:r w:rsidRPr="001258A3">
        <w:rPr>
          <w:rFonts w:ascii="Garamond" w:hAnsi="Garamond" w:cstheme="minorHAnsi"/>
          <w:sz w:val="16"/>
          <w:szCs w:val="16"/>
          <w:lang w:val="en-GB"/>
        </w:rPr>
        <w:t>diversity.</w:t>
      </w:r>
      <w:proofErr w:type="gramEnd"/>
      <w:r w:rsidRPr="001258A3">
        <w:rPr>
          <w:rFonts w:ascii="Garamond" w:hAnsi="Garamond" w:cstheme="minorHAnsi"/>
          <w:sz w:val="16"/>
          <w:szCs w:val="16"/>
          <w:lang w:val="en-GB"/>
        </w:rPr>
        <w:t xml:space="preserve"> International Network of Philosophers of Education (INPE) Conference, Rand Afrikaans University, 20-23 August 1996.</w:t>
      </w:r>
    </w:p>
    <w:p w:rsidR="00A4791C" w:rsidRPr="001258A3" w:rsidRDefault="00A4791C" w:rsidP="00F446D5">
      <w:pPr>
        <w:pStyle w:val="IndexBase"/>
        <w:tabs>
          <w:tab w:val="num"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tabs>
          <w:tab w:val="left" w:pos="2160"/>
        </w:tabs>
        <w:contextualSpacing/>
        <w:jc w:val="both"/>
        <w:outlineLvl w:val="0"/>
        <w:rPr>
          <w:rFonts w:ascii="Garamond" w:hAnsi="Garamond" w:cstheme="minorHAnsi"/>
          <w:i/>
          <w:sz w:val="16"/>
          <w:szCs w:val="16"/>
        </w:rPr>
      </w:pPr>
      <w:r w:rsidRPr="001258A3">
        <w:rPr>
          <w:rFonts w:ascii="Garamond" w:hAnsi="Garamond" w:cstheme="minorHAnsi"/>
          <w:i/>
          <w:sz w:val="16"/>
          <w:szCs w:val="16"/>
        </w:rPr>
        <w:tab/>
        <w:t>National (6</w:t>
      </w:r>
      <w:r w:rsidR="00433DEF" w:rsidRPr="001258A3">
        <w:rPr>
          <w:rFonts w:ascii="Garamond" w:hAnsi="Garamond" w:cstheme="minorHAnsi"/>
          <w:i/>
          <w:sz w:val="16"/>
          <w:szCs w:val="16"/>
        </w:rPr>
        <w:t>4</w:t>
      </w:r>
      <w:r w:rsidRPr="001258A3">
        <w:rPr>
          <w:rFonts w:ascii="Garamond" w:hAnsi="Garamond" w:cstheme="minorHAnsi"/>
          <w:i/>
          <w:sz w:val="16"/>
          <w:szCs w:val="16"/>
        </w:rPr>
        <w:t xml:space="preserve"> *Plenary)</w:t>
      </w:r>
    </w:p>
    <w:p w:rsidR="00687D75" w:rsidRPr="001258A3" w:rsidRDefault="00687D75" w:rsidP="00F446D5">
      <w:pPr>
        <w:pStyle w:val="IndexBase"/>
        <w:tabs>
          <w:tab w:val="left" w:pos="2160"/>
        </w:tabs>
        <w:spacing w:line="240" w:lineRule="auto"/>
        <w:ind w:left="0" w:firstLine="0"/>
        <w:contextualSpacing/>
        <w:jc w:val="both"/>
        <w:rPr>
          <w:rFonts w:ascii="Garamond" w:hAnsi="Garamond" w:cstheme="minorHAnsi"/>
          <w:sz w:val="16"/>
          <w:szCs w:val="16"/>
          <w:lang w:val="en-GB"/>
        </w:rPr>
      </w:pPr>
    </w:p>
    <w:p w:rsidR="00433DEF" w:rsidRPr="001258A3" w:rsidRDefault="00433DEF"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2011. Democratic citizenship education and an ethics of care. Kenton Education Association of South Africa: Educating for Humanity – Action Plans, Tests and Charters</w:t>
      </w:r>
      <w:proofErr w:type="gramStart"/>
      <w:r w:rsidRPr="001258A3">
        <w:rPr>
          <w:rFonts w:ascii="Garamond" w:hAnsi="Garamond" w:cstheme="minorHAnsi"/>
          <w:sz w:val="16"/>
          <w:szCs w:val="16"/>
          <w:lang w:val="en-GB"/>
        </w:rPr>
        <w:t>?,</w:t>
      </w:r>
      <w:proofErr w:type="gramEnd"/>
      <w:r w:rsidRPr="001258A3">
        <w:rPr>
          <w:rFonts w:ascii="Garamond" w:hAnsi="Garamond" w:cstheme="minorHAnsi"/>
          <w:sz w:val="16"/>
          <w:szCs w:val="16"/>
          <w:lang w:val="en-GB"/>
        </w:rPr>
        <w:t xml:space="preserve"> Lagoon Beach Hotel, Milnerton, 3-6 November.</w:t>
      </w:r>
    </w:p>
    <w:p w:rsidR="00433DEF" w:rsidRPr="001258A3" w:rsidRDefault="00433DEF" w:rsidP="00F446D5">
      <w:pPr>
        <w:pStyle w:val="IndexBase"/>
        <w:tabs>
          <w:tab w:val="left" w:pos="426"/>
          <w:tab w:val="left" w:pos="2160"/>
        </w:tabs>
        <w:spacing w:line="240" w:lineRule="auto"/>
        <w:ind w:left="720" w:firstLine="0"/>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(with others) 2011. Re-imagining education in South Africa. Keynote Symposium at </w:t>
      </w:r>
      <w:r w:rsidRPr="001258A3">
        <w:rPr>
          <w:rFonts w:ascii="Garamond" w:hAnsi="Garamond" w:cstheme="minorHAnsi"/>
          <w:iCs/>
          <w:sz w:val="16"/>
          <w:szCs w:val="16"/>
          <w:lang w:val="en-GB"/>
        </w:rPr>
        <w:t>EASA Conference 2011</w:t>
      </w:r>
      <w:r w:rsidRPr="001258A3">
        <w:rPr>
          <w:rFonts w:ascii="Garamond" w:hAnsi="Garamond" w:cstheme="minorHAnsi"/>
          <w:sz w:val="16"/>
          <w:szCs w:val="16"/>
          <w:lang w:val="en-GB"/>
        </w:rPr>
        <w:t xml:space="preserve">, Sun City Hotel, Sun City, Rustenburg, </w:t>
      </w:r>
      <w:r w:rsidRPr="001258A3">
        <w:rPr>
          <w:rFonts w:ascii="Garamond" w:hAnsi="Garamond" w:cstheme="minorHAnsi"/>
          <w:iCs/>
          <w:sz w:val="16"/>
          <w:szCs w:val="16"/>
          <w:lang w:val="en-GB"/>
        </w:rPr>
        <w:t>13-15</w:t>
      </w:r>
      <w:r w:rsidRPr="001258A3">
        <w:rPr>
          <w:rFonts w:ascii="Garamond" w:hAnsi="Garamond" w:cstheme="minorHAnsi"/>
          <w:sz w:val="16"/>
          <w:szCs w:val="16"/>
          <w:lang w:val="en-GB"/>
        </w:rPr>
        <w:t xml:space="preserve"> January 2011</w:t>
      </w:r>
      <w:r w:rsidRPr="001258A3">
        <w:rPr>
          <w:rFonts w:ascii="Garamond" w:hAnsi="Garamond" w:cstheme="minorHAnsi"/>
          <w:iCs/>
          <w:sz w:val="16"/>
          <w:szCs w:val="16"/>
          <w:lang w:val="en-GB"/>
        </w:rPr>
        <w:t>.</w:t>
      </w:r>
    </w:p>
    <w:p w:rsidR="00687D75" w:rsidRPr="001258A3" w:rsidRDefault="00687D75" w:rsidP="00F446D5">
      <w:pPr>
        <w:pStyle w:val="IndexBase"/>
        <w:tabs>
          <w:tab w:val="left" w:pos="426"/>
          <w:tab w:val="left" w:pos="2160"/>
        </w:tabs>
        <w:spacing w:line="240" w:lineRule="auto"/>
        <w:ind w:left="0" w:firstLine="0"/>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2010. School leadership and cosmopolitanism. National Quality Education Summit: Preparing School Leaders for a Changing World, Gallagher Convention Centre, Midrand, </w:t>
      </w:r>
      <w:proofErr w:type="gramStart"/>
      <w:r w:rsidRPr="001258A3">
        <w:rPr>
          <w:rFonts w:ascii="Garamond" w:hAnsi="Garamond" w:cstheme="minorHAnsi"/>
          <w:sz w:val="16"/>
          <w:szCs w:val="16"/>
          <w:lang w:val="en-GB"/>
        </w:rPr>
        <w:t>23</w:t>
      </w:r>
      <w:proofErr w:type="gramEnd"/>
      <w:r w:rsidRPr="001258A3">
        <w:rPr>
          <w:rFonts w:ascii="Garamond" w:hAnsi="Garamond" w:cstheme="minorHAnsi"/>
          <w:sz w:val="16"/>
          <w:szCs w:val="16"/>
          <w:lang w:val="en-GB"/>
        </w:rPr>
        <w:t xml:space="preserve"> February 2010 (On Invitation).</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(and others) 2010. Education as an inconsistent initiation into practices: In conversation with Derrida and Deleuze. Symposium at the Annual Education Association of South Africa, Partnership in Education – Research and Practices, Quest Conference Estate, Vanderbijlpark, 12-14 January 2010.</w:t>
      </w:r>
    </w:p>
    <w:p w:rsidR="00687D75" w:rsidRPr="001258A3" w:rsidRDefault="00687D75" w:rsidP="00F446D5">
      <w:pPr>
        <w:pStyle w:val="IndexBase"/>
        <w:tabs>
          <w:tab w:val="left" w:pos="426"/>
          <w:tab w:val="left" w:pos="2160"/>
        </w:tabs>
        <w:spacing w:line="240" w:lineRule="auto"/>
        <w:ind w:left="0" w:firstLine="0"/>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(and others) 2009. Performance and education: Taking a poststructuralist turn. Symposium at </w:t>
      </w:r>
      <w:proofErr w:type="gramStart"/>
      <w:r w:rsidRPr="001258A3">
        <w:rPr>
          <w:rFonts w:ascii="Garamond" w:hAnsi="Garamond" w:cstheme="minorHAnsi"/>
          <w:sz w:val="16"/>
          <w:szCs w:val="16"/>
          <w:lang w:val="en-GB"/>
        </w:rPr>
        <w:t>The</w:t>
      </w:r>
      <w:proofErr w:type="gramEnd"/>
      <w:r w:rsidRPr="001258A3">
        <w:rPr>
          <w:rFonts w:ascii="Garamond" w:hAnsi="Garamond" w:cstheme="minorHAnsi"/>
          <w:sz w:val="16"/>
          <w:szCs w:val="16"/>
          <w:lang w:val="en-GB"/>
        </w:rPr>
        <w:t xml:space="preserve"> Annual Kenton Education Association of South Africa, Technopark, Stellenbosch, 7 November 2009.</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2009. Education and cosmopolitanism: Learning to talk back. </w:t>
      </w:r>
      <w:r w:rsidRPr="001258A3">
        <w:rPr>
          <w:rFonts w:ascii="Garamond" w:hAnsi="Garamond" w:cstheme="minorHAnsi"/>
          <w:iCs/>
          <w:sz w:val="16"/>
          <w:szCs w:val="16"/>
          <w:lang w:val="en-GB"/>
        </w:rPr>
        <w:t>EASA Conference 2009</w:t>
      </w:r>
      <w:r w:rsidRPr="001258A3">
        <w:rPr>
          <w:rFonts w:ascii="Garamond" w:hAnsi="Garamond" w:cstheme="minorHAnsi"/>
          <w:sz w:val="16"/>
          <w:szCs w:val="16"/>
          <w:lang w:val="en-GB"/>
        </w:rPr>
        <w:t xml:space="preserve">, Protea Hotel, Illovo Beach, Durban, </w:t>
      </w:r>
      <w:r w:rsidRPr="001258A3">
        <w:rPr>
          <w:rFonts w:ascii="Garamond" w:hAnsi="Garamond" w:cstheme="minorHAnsi"/>
          <w:iCs/>
          <w:sz w:val="16"/>
          <w:szCs w:val="16"/>
          <w:lang w:val="en-GB"/>
        </w:rPr>
        <w:t>14-16</w:t>
      </w:r>
      <w:r w:rsidRPr="001258A3">
        <w:rPr>
          <w:rFonts w:ascii="Garamond" w:hAnsi="Garamond" w:cstheme="minorHAnsi"/>
          <w:sz w:val="16"/>
          <w:szCs w:val="16"/>
          <w:lang w:val="en-GB"/>
        </w:rPr>
        <w:t xml:space="preserve"> January 2009</w:t>
      </w:r>
      <w:r w:rsidRPr="001258A3">
        <w:rPr>
          <w:rFonts w:ascii="Garamond" w:hAnsi="Garamond" w:cstheme="minorHAnsi"/>
          <w:iCs/>
          <w:sz w:val="16"/>
          <w:szCs w:val="16"/>
          <w:lang w:val="en-GB"/>
        </w:rPr>
        <w:t>.</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2009. Education for democratic citizenship: Implications for schooling. </w:t>
      </w:r>
      <w:r w:rsidRPr="001258A3">
        <w:rPr>
          <w:rFonts w:ascii="Garamond" w:hAnsi="Garamond" w:cstheme="minorHAnsi"/>
          <w:iCs/>
          <w:sz w:val="16"/>
          <w:szCs w:val="16"/>
          <w:lang w:val="en-GB"/>
        </w:rPr>
        <w:t>EASA Conference 2009</w:t>
      </w:r>
      <w:r w:rsidRPr="001258A3">
        <w:rPr>
          <w:rFonts w:ascii="Garamond" w:hAnsi="Garamond" w:cstheme="minorHAnsi"/>
          <w:sz w:val="16"/>
          <w:szCs w:val="16"/>
          <w:lang w:val="en-GB"/>
        </w:rPr>
        <w:t xml:space="preserve">, Protea Hotel, Illovo Beach, Durban, </w:t>
      </w:r>
      <w:r w:rsidRPr="001258A3">
        <w:rPr>
          <w:rFonts w:ascii="Garamond" w:hAnsi="Garamond" w:cstheme="minorHAnsi"/>
          <w:iCs/>
          <w:sz w:val="16"/>
          <w:szCs w:val="16"/>
          <w:lang w:val="en-GB"/>
        </w:rPr>
        <w:t>14-16</w:t>
      </w:r>
      <w:r w:rsidRPr="001258A3">
        <w:rPr>
          <w:rFonts w:ascii="Garamond" w:hAnsi="Garamond" w:cstheme="minorHAnsi"/>
          <w:sz w:val="16"/>
          <w:szCs w:val="16"/>
          <w:lang w:val="en-GB"/>
        </w:rPr>
        <w:t xml:space="preserve"> January 2009</w:t>
      </w:r>
      <w:r w:rsidRPr="001258A3">
        <w:rPr>
          <w:rFonts w:ascii="Garamond" w:hAnsi="Garamond" w:cstheme="minorHAnsi"/>
          <w:iCs/>
          <w:sz w:val="16"/>
          <w:szCs w:val="16"/>
          <w:lang w:val="en-GB"/>
        </w:rPr>
        <w:t>.</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2008. Schools and the teaching of autonomy. The Annual Conference of the </w:t>
      </w:r>
      <w:r w:rsidRPr="001258A3">
        <w:rPr>
          <w:rFonts w:ascii="Garamond" w:hAnsi="Garamond" w:cstheme="minorHAnsi"/>
          <w:iCs/>
          <w:sz w:val="16"/>
          <w:szCs w:val="16"/>
          <w:lang w:val="en-GB"/>
        </w:rPr>
        <w:t>Kenton Education Association of South Africa: 350 Years of Formal Schooling in South Africa – Where to from Here</w:t>
      </w:r>
      <w:proofErr w:type="gramStart"/>
      <w:r w:rsidRPr="001258A3">
        <w:rPr>
          <w:rFonts w:ascii="Garamond" w:hAnsi="Garamond" w:cstheme="minorHAnsi"/>
          <w:iCs/>
          <w:sz w:val="16"/>
          <w:szCs w:val="16"/>
          <w:lang w:val="en-GB"/>
        </w:rPr>
        <w:t>?,</w:t>
      </w:r>
      <w:proofErr w:type="gramEnd"/>
      <w:r w:rsidRPr="001258A3">
        <w:rPr>
          <w:rFonts w:ascii="Garamond" w:hAnsi="Garamond" w:cstheme="minorHAnsi"/>
          <w:iCs/>
          <w:sz w:val="16"/>
          <w:szCs w:val="16"/>
          <w:lang w:val="en-GB"/>
        </w:rPr>
        <w:t xml:space="preserve"> </w:t>
      </w:r>
      <w:r w:rsidRPr="001258A3">
        <w:rPr>
          <w:rFonts w:ascii="Garamond" w:hAnsi="Garamond" w:cstheme="minorHAnsi"/>
          <w:sz w:val="16"/>
          <w:szCs w:val="16"/>
          <w:lang w:val="en-GB"/>
        </w:rPr>
        <w:t xml:space="preserve">Magaliesberg Conference Centre, Broederstroom, </w:t>
      </w:r>
      <w:r w:rsidRPr="001258A3">
        <w:rPr>
          <w:rFonts w:ascii="Garamond" w:hAnsi="Garamond" w:cstheme="minorHAnsi"/>
          <w:iCs/>
          <w:sz w:val="16"/>
          <w:szCs w:val="16"/>
          <w:lang w:val="en-GB"/>
        </w:rPr>
        <w:t>23</w:t>
      </w:r>
      <w:r w:rsidRPr="001258A3">
        <w:rPr>
          <w:rFonts w:ascii="Garamond" w:hAnsi="Garamond" w:cstheme="minorHAnsi"/>
          <w:sz w:val="16"/>
          <w:szCs w:val="16"/>
          <w:lang w:val="en-GB"/>
        </w:rPr>
        <w:t>-26 October 2008.</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2008. The university and its expansion in the knowledge society. Alumni Function of Stellenbosch University, Hilton Hotel, Durban, 17 October 2008 (On Invitation).</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2008. Dialogue and Muslim pedagogy: In defence of deliberation. Islamic Schools Seminar, Faculty of Education, Stellenbosch University, 11 October 2008 (On Invitation).</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2008. Minimalist and maximalist conceptions of a philosophy of Islamic education: Towards cosmopolitanism. Muslim Minority Rights, Islam Education and Democratic Citizenship Symposium, Centre for Contemporary Islam, University of Cape Town, 8 October 2008 (On Invitation).</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2008. Outcomes-based education under siege. Imam Abdullah Haron Inaugural Public Debate Lecture, University of Cape Town, 7 October 2008 (On Invitation).</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2008. Pedagogy of Hope: Conscientisation, humanisation and praxis. Plenary paper presented at Seminar organised by Stellenbosch University Centre for Teaching and Learning (On Invitation).</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2008. Stellenbosch University and its pedagogy of hope. Stellenbosch family Meeting, Wallenberg Research Centre, Stellenbosch University, 21 August 2008 (On Invitation).</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2008. Education, responsibility and democratic justice. Paper presented at a Seminar organised by the South African Association for Counselling and Development in Higher Education (SAACDHE), Centre for Student Counselling and Development, Stellenbosch University, 19 August 2008 (On Invitation).</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2008. Evaluation of democratic education in South Africa. National Conference organised by the CPTA of the Western Cape, The Ritz Hotel, Sea Point, 1 July 2008 (Keynote Address, On Invitation).</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2008. Education for gender justice. Gender Justice Seminar: Islamic Unity Convention and Radio 786, Zoology Department, University of Cape Town, 28 June 2008 (On Invitation).</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2008. Education, responsibility and justice: Restating some of said Nursi’s views on ethics and the eradication of injustices on the African continent, International Nursi Conference: Between Despair and Hope, the Alienation of Modern Youth, and the Response of Religion – The Case of Risale-I Nur, Baxter Theatre, Cape Town, 31 May 2008 (Keynote Address, On Invitation).</w:t>
      </w:r>
    </w:p>
    <w:p w:rsidR="00687D75" w:rsidRPr="001258A3" w:rsidRDefault="00687D75" w:rsidP="00F446D5">
      <w:pPr>
        <w:pStyle w:val="IndexBase"/>
        <w:tabs>
          <w:tab w:val="left" w:pos="426"/>
          <w:tab w:val="left" w:pos="2160"/>
        </w:tabs>
        <w:spacing w:line="240" w:lineRule="auto"/>
        <w:ind w:left="0" w:firstLine="0"/>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2008. Changing institutional culture – A pedagogical prerequisite. Paper presented at the Conference on Institutional Culture, Stellenbosch University, 30 May 2008 (On Invitation).</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2007. On quality student supervision. HEQC Seminar: Reflections on the National Reviews, Technopark, Stellenbosch (On Invitation).</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lastRenderedPageBreak/>
        <w:t xml:space="preserve">*Waghid, Y. 2007. From </w:t>
      </w:r>
      <w:proofErr w:type="gramStart"/>
      <w:r w:rsidRPr="001258A3">
        <w:rPr>
          <w:rFonts w:ascii="Garamond" w:hAnsi="Garamond" w:cstheme="minorHAnsi"/>
          <w:sz w:val="16"/>
          <w:szCs w:val="16"/>
          <w:lang w:val="en-GB"/>
        </w:rPr>
        <w:t>a pedagogy</w:t>
      </w:r>
      <w:proofErr w:type="gramEnd"/>
      <w:r w:rsidRPr="001258A3">
        <w:rPr>
          <w:rFonts w:ascii="Garamond" w:hAnsi="Garamond" w:cstheme="minorHAnsi"/>
          <w:sz w:val="16"/>
          <w:szCs w:val="16"/>
          <w:lang w:val="en-GB"/>
        </w:rPr>
        <w:t xml:space="preserve"> of the oppressed towards a pedagogy of love and hope: A response to Joubert, Sonn, Dugmore and Michaels. 5</w:t>
      </w:r>
      <w:r w:rsidRPr="001258A3">
        <w:rPr>
          <w:rFonts w:ascii="Garamond" w:hAnsi="Garamond" w:cstheme="minorHAnsi"/>
          <w:sz w:val="16"/>
          <w:szCs w:val="16"/>
          <w:vertAlign w:val="superscript"/>
          <w:lang w:val="en-GB"/>
        </w:rPr>
        <w:t>th</w:t>
      </w:r>
      <w:r w:rsidRPr="001258A3">
        <w:rPr>
          <w:rFonts w:ascii="Garamond" w:hAnsi="Garamond" w:cstheme="minorHAnsi"/>
          <w:sz w:val="16"/>
          <w:szCs w:val="16"/>
          <w:lang w:val="en-GB"/>
        </w:rPr>
        <w:t xml:space="preserve"> Annual Beyers Naude Lecture: South African education and sustainable development – Is education for the priviledged only</w:t>
      </w:r>
      <w:proofErr w:type="gramStart"/>
      <w:r w:rsidRPr="001258A3">
        <w:rPr>
          <w:rFonts w:ascii="Garamond" w:hAnsi="Garamond" w:cstheme="minorHAnsi"/>
          <w:sz w:val="16"/>
          <w:szCs w:val="16"/>
          <w:lang w:val="en-GB"/>
        </w:rPr>
        <w:t>?,</w:t>
      </w:r>
      <w:proofErr w:type="gramEnd"/>
      <w:r w:rsidRPr="001258A3">
        <w:rPr>
          <w:rFonts w:ascii="Garamond" w:hAnsi="Garamond" w:cstheme="minorHAnsi"/>
          <w:sz w:val="16"/>
          <w:szCs w:val="16"/>
          <w:lang w:val="en-GB"/>
        </w:rPr>
        <w:t xml:space="preserve"> Wellington, South Africa, 20 August 2007 (On Invitation).</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2007. Deracialisation of the academic profession and democratic justice – A response to Beverley Thaver. Education Policy Consortium Conference: Human Rights, Democracy and Social Justice in South Africa, Rosebank Hotel, Rosebank, Johannesburg, 7-8 March 2007 (On Invitation).</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2007. Deliberation, school management and social change. Keynote Address at EMASA Conference, Garden Court Southern Sun, Cape Town, 18 March 2007 (On Invitation).</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2006. Re-visiting deliberative democracy: In defence of belligerence and distress in pedagogical action. Joint International Conference of the Education Association of South Africa and the </w:t>
      </w:r>
      <w:r w:rsidRPr="001258A3">
        <w:rPr>
          <w:rFonts w:ascii="Garamond" w:hAnsi="Garamond" w:cstheme="minorHAnsi"/>
          <w:iCs/>
          <w:sz w:val="16"/>
          <w:szCs w:val="16"/>
          <w:lang w:val="en-GB"/>
        </w:rPr>
        <w:t xml:space="preserve">Kenton Education Association of South Africa: Education </w:t>
      </w:r>
      <w:proofErr w:type="gramStart"/>
      <w:r w:rsidRPr="001258A3">
        <w:rPr>
          <w:rFonts w:ascii="Garamond" w:hAnsi="Garamond" w:cstheme="minorHAnsi"/>
          <w:iCs/>
          <w:sz w:val="16"/>
          <w:szCs w:val="16"/>
          <w:lang w:val="en-GB"/>
        </w:rPr>
        <w:t>Beyond</w:t>
      </w:r>
      <w:proofErr w:type="gramEnd"/>
      <w:r w:rsidRPr="001258A3">
        <w:rPr>
          <w:rFonts w:ascii="Garamond" w:hAnsi="Garamond" w:cstheme="minorHAnsi"/>
          <w:iCs/>
          <w:sz w:val="16"/>
          <w:szCs w:val="16"/>
          <w:lang w:val="en-GB"/>
        </w:rPr>
        <w:t xml:space="preserve"> Boundaries</w:t>
      </w:r>
      <w:r w:rsidRPr="001258A3">
        <w:rPr>
          <w:rFonts w:ascii="Garamond" w:hAnsi="Garamond" w:cstheme="minorHAnsi"/>
          <w:sz w:val="16"/>
          <w:szCs w:val="16"/>
          <w:lang w:val="en-GB"/>
        </w:rPr>
        <w:t>, Protea Hotel Wilderness Resort, Wilderness, 28 November - 1 December 2006.</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nl-NL"/>
        </w:rPr>
        <w:t xml:space="preserve">Beets, P., Le Grange, L., Van Wyk, B. &amp; Waghid, Y. 2006. </w:t>
      </w:r>
      <w:r w:rsidRPr="001258A3">
        <w:rPr>
          <w:rFonts w:ascii="Garamond" w:hAnsi="Garamond" w:cstheme="minorHAnsi"/>
          <w:sz w:val="16"/>
          <w:szCs w:val="16"/>
          <w:lang w:val="en-GB"/>
        </w:rPr>
        <w:t xml:space="preserve">African philosophy of education: Reconstructions and deconstructions. Joint International Conference of the Education Association of South Africa and the </w:t>
      </w:r>
      <w:r w:rsidRPr="001258A3">
        <w:rPr>
          <w:rFonts w:ascii="Garamond" w:hAnsi="Garamond" w:cstheme="minorHAnsi"/>
          <w:iCs/>
          <w:sz w:val="16"/>
          <w:szCs w:val="16"/>
          <w:lang w:val="en-GB"/>
        </w:rPr>
        <w:t xml:space="preserve">Kenton Education Association of South Africa: Education </w:t>
      </w:r>
      <w:proofErr w:type="gramStart"/>
      <w:r w:rsidRPr="001258A3">
        <w:rPr>
          <w:rFonts w:ascii="Garamond" w:hAnsi="Garamond" w:cstheme="minorHAnsi"/>
          <w:iCs/>
          <w:sz w:val="16"/>
          <w:szCs w:val="16"/>
          <w:lang w:val="en-GB"/>
        </w:rPr>
        <w:t>Beyond</w:t>
      </w:r>
      <w:proofErr w:type="gramEnd"/>
      <w:r w:rsidRPr="001258A3">
        <w:rPr>
          <w:rFonts w:ascii="Garamond" w:hAnsi="Garamond" w:cstheme="minorHAnsi"/>
          <w:iCs/>
          <w:sz w:val="16"/>
          <w:szCs w:val="16"/>
          <w:lang w:val="en-GB"/>
        </w:rPr>
        <w:t xml:space="preserve"> Boundaries</w:t>
      </w:r>
      <w:r w:rsidRPr="001258A3">
        <w:rPr>
          <w:rFonts w:ascii="Garamond" w:hAnsi="Garamond" w:cstheme="minorHAnsi"/>
          <w:sz w:val="16"/>
          <w:szCs w:val="16"/>
          <w:lang w:val="en-GB"/>
        </w:rPr>
        <w:t>, Protea Hotel Wilderness Resort, Wilderness, 28 November - 1 December 2006.</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2006. The NQF as a social construct or not</w:t>
      </w:r>
      <w:proofErr w:type="gramStart"/>
      <w:r w:rsidRPr="001258A3">
        <w:rPr>
          <w:rFonts w:ascii="Garamond" w:hAnsi="Garamond" w:cstheme="minorHAnsi"/>
          <w:sz w:val="16"/>
          <w:szCs w:val="16"/>
          <w:lang w:val="en-GB"/>
        </w:rPr>
        <w:t>?.</w:t>
      </w:r>
      <w:proofErr w:type="gramEnd"/>
      <w:r w:rsidRPr="001258A3">
        <w:rPr>
          <w:rFonts w:ascii="Garamond" w:hAnsi="Garamond" w:cstheme="minorHAnsi"/>
          <w:sz w:val="16"/>
          <w:szCs w:val="16"/>
          <w:lang w:val="en-GB"/>
        </w:rPr>
        <w:t xml:space="preserve"> Second Annual National Qualifications Framework Colloquium of the South African Qualifications Authority, Pretoria, 10-11 August 2006 (On Invitation).</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2006. State regulation of higher education: A decline of institutional autonomy and academic freedom</w:t>
      </w:r>
      <w:proofErr w:type="gramStart"/>
      <w:r w:rsidRPr="001258A3">
        <w:rPr>
          <w:rFonts w:ascii="Garamond" w:hAnsi="Garamond" w:cstheme="minorHAnsi"/>
          <w:sz w:val="16"/>
          <w:szCs w:val="16"/>
          <w:lang w:val="en-GB"/>
        </w:rPr>
        <w:t>?.</w:t>
      </w:r>
      <w:proofErr w:type="gramEnd"/>
      <w:r w:rsidRPr="001258A3">
        <w:rPr>
          <w:rFonts w:ascii="Garamond" w:hAnsi="Garamond" w:cstheme="minorHAnsi"/>
          <w:sz w:val="16"/>
          <w:szCs w:val="16"/>
          <w:lang w:val="en-GB"/>
        </w:rPr>
        <w:t xml:space="preserve"> </w:t>
      </w:r>
      <w:r w:rsidRPr="001258A3">
        <w:rPr>
          <w:rFonts w:ascii="Garamond" w:hAnsi="Garamond" w:cstheme="minorHAnsi"/>
          <w:iCs/>
          <w:sz w:val="16"/>
          <w:szCs w:val="16"/>
          <w:lang w:val="en-GB"/>
        </w:rPr>
        <w:t>EASA Conference 2006</w:t>
      </w:r>
      <w:r w:rsidRPr="001258A3">
        <w:rPr>
          <w:rFonts w:ascii="Garamond" w:hAnsi="Garamond" w:cstheme="minorHAnsi"/>
          <w:sz w:val="16"/>
          <w:szCs w:val="16"/>
          <w:lang w:val="en-GB"/>
        </w:rPr>
        <w:t xml:space="preserve">, </w:t>
      </w:r>
      <w:r w:rsidRPr="001258A3">
        <w:rPr>
          <w:rFonts w:ascii="Garamond" w:hAnsi="Garamond" w:cstheme="minorHAnsi"/>
          <w:iCs/>
          <w:sz w:val="16"/>
          <w:szCs w:val="16"/>
          <w:lang w:val="en-GB"/>
        </w:rPr>
        <w:t>University of the Free State,</w:t>
      </w:r>
      <w:r w:rsidRPr="001258A3">
        <w:rPr>
          <w:rFonts w:ascii="Garamond" w:hAnsi="Garamond" w:cstheme="minorHAnsi"/>
          <w:sz w:val="16"/>
          <w:szCs w:val="16"/>
          <w:lang w:val="en-GB"/>
        </w:rPr>
        <w:t xml:space="preserve"> Bloemfontein</w:t>
      </w:r>
      <w:r w:rsidRPr="001258A3">
        <w:rPr>
          <w:rFonts w:ascii="Garamond" w:hAnsi="Garamond" w:cstheme="minorHAnsi"/>
          <w:iCs/>
          <w:sz w:val="16"/>
          <w:szCs w:val="16"/>
          <w:lang w:val="en-GB"/>
        </w:rPr>
        <w:t xml:space="preserve">, </w:t>
      </w:r>
      <w:r w:rsidRPr="001258A3">
        <w:rPr>
          <w:rFonts w:ascii="Garamond" w:hAnsi="Garamond" w:cstheme="minorHAnsi"/>
          <w:sz w:val="16"/>
          <w:szCs w:val="16"/>
          <w:lang w:val="en-GB"/>
        </w:rPr>
        <w:t>18-20 January 2006</w:t>
      </w:r>
      <w:r w:rsidRPr="001258A3">
        <w:rPr>
          <w:rFonts w:ascii="Garamond" w:hAnsi="Garamond" w:cstheme="minorHAnsi"/>
          <w:iCs/>
          <w:sz w:val="16"/>
          <w:szCs w:val="16"/>
          <w:lang w:val="en-GB"/>
        </w:rPr>
        <w:t>.</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2006. Respect, dialogue and reconciliation in South Africa. </w:t>
      </w:r>
      <w:r w:rsidRPr="001258A3">
        <w:rPr>
          <w:rFonts w:ascii="Garamond" w:hAnsi="Garamond" w:cstheme="minorHAnsi"/>
          <w:iCs/>
          <w:sz w:val="16"/>
          <w:szCs w:val="16"/>
          <w:lang w:val="en-GB"/>
        </w:rPr>
        <w:t>EASA Conference 2006</w:t>
      </w:r>
      <w:r w:rsidRPr="001258A3">
        <w:rPr>
          <w:rFonts w:ascii="Garamond" w:hAnsi="Garamond" w:cstheme="minorHAnsi"/>
          <w:sz w:val="16"/>
          <w:szCs w:val="16"/>
          <w:lang w:val="en-GB"/>
        </w:rPr>
        <w:t xml:space="preserve">, </w:t>
      </w:r>
      <w:r w:rsidRPr="001258A3">
        <w:rPr>
          <w:rFonts w:ascii="Garamond" w:hAnsi="Garamond" w:cstheme="minorHAnsi"/>
          <w:iCs/>
          <w:sz w:val="16"/>
          <w:szCs w:val="16"/>
          <w:lang w:val="en-GB"/>
        </w:rPr>
        <w:t>University of the Free State,</w:t>
      </w:r>
      <w:r w:rsidRPr="001258A3">
        <w:rPr>
          <w:rFonts w:ascii="Garamond" w:hAnsi="Garamond" w:cstheme="minorHAnsi"/>
          <w:sz w:val="16"/>
          <w:szCs w:val="16"/>
          <w:lang w:val="en-GB"/>
        </w:rPr>
        <w:t xml:space="preserve"> Bloemfontein</w:t>
      </w:r>
      <w:r w:rsidRPr="001258A3">
        <w:rPr>
          <w:rFonts w:ascii="Garamond" w:hAnsi="Garamond" w:cstheme="minorHAnsi"/>
          <w:iCs/>
          <w:sz w:val="16"/>
          <w:szCs w:val="16"/>
          <w:lang w:val="en-GB"/>
        </w:rPr>
        <w:t xml:space="preserve">, </w:t>
      </w:r>
      <w:r w:rsidRPr="001258A3">
        <w:rPr>
          <w:rFonts w:ascii="Garamond" w:hAnsi="Garamond" w:cstheme="minorHAnsi"/>
          <w:sz w:val="16"/>
          <w:szCs w:val="16"/>
          <w:lang w:val="en-GB"/>
        </w:rPr>
        <w:t>18-20 January 2006</w:t>
      </w:r>
      <w:r w:rsidRPr="001258A3">
        <w:rPr>
          <w:rFonts w:ascii="Garamond" w:hAnsi="Garamond" w:cstheme="minorHAnsi"/>
          <w:iCs/>
          <w:sz w:val="16"/>
          <w:szCs w:val="16"/>
          <w:lang w:val="en-GB"/>
        </w:rPr>
        <w:t>.</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2005. Justice and university pedagogy: In defence of civic reconciliation. </w:t>
      </w:r>
      <w:r w:rsidRPr="001258A3">
        <w:rPr>
          <w:rFonts w:ascii="Garamond" w:hAnsi="Garamond" w:cstheme="minorHAnsi"/>
          <w:iCs/>
          <w:sz w:val="16"/>
          <w:szCs w:val="16"/>
          <w:lang w:val="en-GB"/>
        </w:rPr>
        <w:t>Kenton Education Association of South Africa</w:t>
      </w:r>
      <w:r w:rsidRPr="001258A3">
        <w:rPr>
          <w:rFonts w:ascii="Garamond" w:hAnsi="Garamond" w:cstheme="minorHAnsi"/>
          <w:sz w:val="16"/>
          <w:szCs w:val="16"/>
          <w:lang w:val="en-GB"/>
        </w:rPr>
        <w:t>, Mpekweni, Port Elizabeth, 27-30 October 2005 (Paper presented by I November).</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2005. On the possibility of imaginative action in/beyond and African university classroom changed to Reclaiming freedom and friendship through post-graduate supervision. </w:t>
      </w:r>
      <w:r w:rsidRPr="001258A3">
        <w:rPr>
          <w:rFonts w:ascii="Garamond" w:hAnsi="Garamond" w:cstheme="minorHAnsi"/>
          <w:iCs/>
          <w:sz w:val="16"/>
          <w:szCs w:val="16"/>
          <w:lang w:val="en-GB"/>
        </w:rPr>
        <w:t>Conference of the South African Association for Research and Development in Higher Education: The African University in the 21</w:t>
      </w:r>
      <w:r w:rsidRPr="001258A3">
        <w:rPr>
          <w:rFonts w:ascii="Garamond" w:hAnsi="Garamond" w:cstheme="minorHAnsi"/>
          <w:iCs/>
          <w:sz w:val="16"/>
          <w:szCs w:val="16"/>
          <w:vertAlign w:val="superscript"/>
          <w:lang w:val="en-GB"/>
        </w:rPr>
        <w:t>st</w:t>
      </w:r>
      <w:r w:rsidRPr="001258A3">
        <w:rPr>
          <w:rFonts w:ascii="Garamond" w:hAnsi="Garamond" w:cstheme="minorHAnsi"/>
          <w:iCs/>
          <w:sz w:val="16"/>
          <w:szCs w:val="16"/>
          <w:lang w:val="en-GB"/>
        </w:rPr>
        <w:t xml:space="preserve"> Century, </w:t>
      </w:r>
      <w:r w:rsidRPr="001258A3">
        <w:rPr>
          <w:rFonts w:ascii="Garamond" w:hAnsi="Garamond" w:cstheme="minorHAnsi"/>
          <w:sz w:val="16"/>
          <w:szCs w:val="16"/>
          <w:lang w:val="en-GB"/>
        </w:rPr>
        <w:t>University of KwaZulu-Natal, Durban, 27-29 June 2005.</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2005. Democratic citizenship, education and civic reconciliation in South Africa. Arts and Reconciliation Festival and Conference, University of Pretoria, Pretoria, 14-20 March 2005 (On invitation).</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2005. Philosophy of education as action: Transcending the theory and practice divide. </w:t>
      </w:r>
      <w:r w:rsidRPr="001258A3">
        <w:rPr>
          <w:rFonts w:ascii="Garamond" w:hAnsi="Garamond" w:cstheme="minorHAnsi"/>
          <w:iCs/>
          <w:sz w:val="16"/>
          <w:szCs w:val="16"/>
          <w:lang w:val="en-GB"/>
        </w:rPr>
        <w:t>EASA Conference 2005</w:t>
      </w:r>
      <w:r w:rsidRPr="001258A3">
        <w:rPr>
          <w:rFonts w:ascii="Garamond" w:hAnsi="Garamond" w:cstheme="minorHAnsi"/>
          <w:sz w:val="16"/>
          <w:szCs w:val="16"/>
          <w:lang w:val="en-GB"/>
        </w:rPr>
        <w:t xml:space="preserve">, North-West </w:t>
      </w:r>
      <w:r w:rsidRPr="001258A3">
        <w:rPr>
          <w:rFonts w:ascii="Garamond" w:hAnsi="Garamond" w:cstheme="minorHAnsi"/>
          <w:iCs/>
          <w:sz w:val="16"/>
          <w:szCs w:val="16"/>
          <w:lang w:val="en-GB"/>
        </w:rPr>
        <w:t xml:space="preserve">University, </w:t>
      </w:r>
      <w:r w:rsidRPr="001258A3">
        <w:rPr>
          <w:rFonts w:ascii="Garamond" w:hAnsi="Garamond" w:cstheme="minorHAnsi"/>
          <w:sz w:val="16"/>
          <w:szCs w:val="16"/>
          <w:lang w:val="en-GB"/>
        </w:rPr>
        <w:t>Potchefstroom</w:t>
      </w:r>
      <w:r w:rsidRPr="001258A3">
        <w:rPr>
          <w:rFonts w:ascii="Garamond" w:hAnsi="Garamond" w:cstheme="minorHAnsi"/>
          <w:iCs/>
          <w:sz w:val="16"/>
          <w:szCs w:val="16"/>
          <w:lang w:val="en-GB"/>
        </w:rPr>
        <w:t xml:space="preserve">, </w:t>
      </w:r>
      <w:r w:rsidRPr="001258A3">
        <w:rPr>
          <w:rFonts w:ascii="Garamond" w:hAnsi="Garamond" w:cstheme="minorHAnsi"/>
          <w:sz w:val="16"/>
          <w:szCs w:val="16"/>
          <w:lang w:val="en-GB"/>
        </w:rPr>
        <w:t>13-15 January 2005</w:t>
      </w:r>
      <w:r w:rsidRPr="001258A3">
        <w:rPr>
          <w:rFonts w:ascii="Garamond" w:hAnsi="Garamond" w:cstheme="minorHAnsi"/>
          <w:iCs/>
          <w:sz w:val="16"/>
          <w:szCs w:val="16"/>
          <w:lang w:val="en-GB"/>
        </w:rPr>
        <w:t>.</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2004. Exploring dilemmas of teaching and learning: making an argument for imaginative action. </w:t>
      </w:r>
      <w:r w:rsidRPr="001258A3">
        <w:rPr>
          <w:rFonts w:ascii="Garamond" w:hAnsi="Garamond" w:cstheme="minorHAnsi"/>
          <w:iCs/>
          <w:sz w:val="16"/>
          <w:szCs w:val="16"/>
          <w:lang w:val="en-GB"/>
        </w:rPr>
        <w:t>Kenton Education Association of South Africa</w:t>
      </w:r>
      <w:r w:rsidRPr="001258A3">
        <w:rPr>
          <w:rFonts w:ascii="Garamond" w:hAnsi="Garamond" w:cstheme="minorHAnsi"/>
          <w:sz w:val="16"/>
          <w:szCs w:val="16"/>
          <w:lang w:val="en-GB"/>
        </w:rPr>
        <w:t>, Didima Camp, Drakensberg, 30 September - 3 October 2004.</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2004. </w:t>
      </w:r>
      <w:proofErr w:type="gramStart"/>
      <w:r w:rsidRPr="001258A3">
        <w:rPr>
          <w:rFonts w:ascii="Garamond" w:hAnsi="Garamond" w:cstheme="minorHAnsi"/>
          <w:sz w:val="16"/>
          <w:szCs w:val="16"/>
          <w:lang w:val="en-GB"/>
        </w:rPr>
        <w:t>African(</w:t>
      </w:r>
      <w:proofErr w:type="gramEnd"/>
      <w:r w:rsidRPr="001258A3">
        <w:rPr>
          <w:rFonts w:ascii="Garamond" w:hAnsi="Garamond" w:cstheme="minorHAnsi"/>
          <w:sz w:val="16"/>
          <w:szCs w:val="16"/>
          <w:lang w:val="en-GB"/>
        </w:rPr>
        <w:t>a) philosophy of education and implications for deliberative teaching. Joint Conference of the South African Association for Research and Development in Higher Education (SAARDHE) and the Productive Learning Cultures Project (University of Bergen, Norway), Durban, 10-12 June 2004.</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2004. Deliberative or encyclopaedic inquiry</w:t>
      </w:r>
      <w:proofErr w:type="gramStart"/>
      <w:r w:rsidRPr="001258A3">
        <w:rPr>
          <w:rFonts w:ascii="Garamond" w:hAnsi="Garamond" w:cstheme="minorHAnsi"/>
          <w:sz w:val="16"/>
          <w:szCs w:val="16"/>
          <w:lang w:val="en-GB"/>
        </w:rPr>
        <w:t>?:</w:t>
      </w:r>
      <w:proofErr w:type="gramEnd"/>
      <w:r w:rsidRPr="001258A3">
        <w:rPr>
          <w:rFonts w:ascii="Garamond" w:hAnsi="Garamond" w:cstheme="minorHAnsi"/>
          <w:sz w:val="16"/>
          <w:szCs w:val="16"/>
          <w:lang w:val="en-GB"/>
        </w:rPr>
        <w:t xml:space="preserve"> Exploring possibilities for university education. </w:t>
      </w:r>
      <w:r w:rsidRPr="001258A3">
        <w:rPr>
          <w:rFonts w:ascii="Garamond" w:hAnsi="Garamond" w:cstheme="minorHAnsi"/>
          <w:iCs/>
          <w:sz w:val="16"/>
          <w:szCs w:val="16"/>
          <w:lang w:val="en-GB"/>
        </w:rPr>
        <w:t>EASA Conference 2004: The Educator in Focus</w:t>
      </w:r>
      <w:r w:rsidRPr="001258A3">
        <w:rPr>
          <w:rFonts w:ascii="Garamond" w:hAnsi="Garamond" w:cstheme="minorHAnsi"/>
          <w:sz w:val="16"/>
          <w:szCs w:val="16"/>
          <w:lang w:val="en-GB"/>
        </w:rPr>
        <w:t>, Rand Afrikaans University, 13-15 January 2004.</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2003. On being deliberative inquirers. </w:t>
      </w:r>
      <w:r w:rsidRPr="001258A3">
        <w:rPr>
          <w:rFonts w:ascii="Garamond" w:hAnsi="Garamond" w:cstheme="minorHAnsi"/>
          <w:iCs/>
          <w:sz w:val="16"/>
          <w:szCs w:val="16"/>
          <w:lang w:val="en-GB"/>
        </w:rPr>
        <w:t>Kenton Education Association of South Africa</w:t>
      </w:r>
      <w:r w:rsidRPr="001258A3">
        <w:rPr>
          <w:rFonts w:ascii="Garamond" w:hAnsi="Garamond" w:cstheme="minorHAnsi"/>
          <w:sz w:val="16"/>
          <w:szCs w:val="16"/>
          <w:lang w:val="en-GB"/>
        </w:rPr>
        <w:t>, Goudini Spa, Worcester, 30 October - 2 November 2003.</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2003. Compassionate citizenship and education. </w:t>
      </w:r>
      <w:r w:rsidRPr="001258A3">
        <w:rPr>
          <w:rFonts w:ascii="Garamond" w:hAnsi="Garamond" w:cstheme="minorHAnsi"/>
          <w:iCs/>
          <w:sz w:val="16"/>
          <w:szCs w:val="16"/>
          <w:lang w:val="en-GB"/>
        </w:rPr>
        <w:t>13</w:t>
      </w:r>
      <w:r w:rsidRPr="001258A3">
        <w:rPr>
          <w:rFonts w:ascii="Garamond" w:hAnsi="Garamond" w:cstheme="minorHAnsi"/>
          <w:iCs/>
          <w:sz w:val="16"/>
          <w:szCs w:val="16"/>
          <w:vertAlign w:val="superscript"/>
          <w:lang w:val="en-GB"/>
        </w:rPr>
        <w:t>th</w:t>
      </w:r>
      <w:r w:rsidRPr="001258A3">
        <w:rPr>
          <w:rFonts w:ascii="Garamond" w:hAnsi="Garamond" w:cstheme="minorHAnsi"/>
          <w:iCs/>
          <w:sz w:val="16"/>
          <w:szCs w:val="16"/>
          <w:lang w:val="en-GB"/>
        </w:rPr>
        <w:t xml:space="preserve"> Biennial Conference of the South African Association for Research and Development in Higher Education: Rethinking and Re-imagining Higher Education, </w:t>
      </w:r>
      <w:r w:rsidRPr="001258A3">
        <w:rPr>
          <w:rFonts w:ascii="Garamond" w:hAnsi="Garamond" w:cstheme="minorHAnsi"/>
          <w:sz w:val="16"/>
          <w:szCs w:val="16"/>
          <w:lang w:val="en-GB"/>
        </w:rPr>
        <w:t>Stellenbosch University, 25-27 June 2003.</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2003. Deliberative democracy, citizenship and liberal politics in South Africa. </w:t>
      </w:r>
      <w:r w:rsidRPr="001258A3">
        <w:rPr>
          <w:rFonts w:ascii="Garamond" w:hAnsi="Garamond" w:cstheme="minorHAnsi"/>
          <w:iCs/>
          <w:sz w:val="16"/>
          <w:szCs w:val="16"/>
          <w:lang w:val="en-GB"/>
        </w:rPr>
        <w:t>Annual Conference of the Philosophical Society of Southern Africa</w:t>
      </w:r>
      <w:r w:rsidRPr="001258A3">
        <w:rPr>
          <w:rFonts w:ascii="Garamond" w:hAnsi="Garamond" w:cstheme="minorHAnsi"/>
          <w:sz w:val="16"/>
          <w:szCs w:val="16"/>
          <w:lang w:val="en-GB"/>
        </w:rPr>
        <w:t>, Rhodes University, Grahamstown, 19-22 January 2003.</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2003. Deliberative democracy: Closing some of the gaps related to teacher education policy implementation. </w:t>
      </w:r>
      <w:r w:rsidRPr="001258A3">
        <w:rPr>
          <w:rFonts w:ascii="Garamond" w:hAnsi="Garamond" w:cstheme="minorHAnsi"/>
          <w:iCs/>
          <w:sz w:val="16"/>
          <w:szCs w:val="16"/>
          <w:lang w:val="en-GB"/>
        </w:rPr>
        <w:t>Education Association of South Africa: Education – Realities and Challenges Conference</w:t>
      </w:r>
      <w:r w:rsidRPr="001258A3">
        <w:rPr>
          <w:rFonts w:ascii="Garamond" w:hAnsi="Garamond" w:cstheme="minorHAnsi"/>
          <w:sz w:val="16"/>
          <w:szCs w:val="16"/>
          <w:lang w:val="en-GB"/>
        </w:rPr>
        <w:t>, Stellenbosch University, 14-16 January 2003.</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2002. Democracy, higher education transformation and citizenship in South Africa: Policy implementation. </w:t>
      </w:r>
      <w:r w:rsidRPr="001258A3">
        <w:rPr>
          <w:rFonts w:ascii="Garamond" w:hAnsi="Garamond" w:cstheme="minorHAnsi"/>
          <w:iCs/>
          <w:sz w:val="16"/>
          <w:szCs w:val="16"/>
          <w:lang w:val="en-GB"/>
        </w:rPr>
        <w:t>Kenton Education Association of South Africa</w:t>
      </w:r>
      <w:r w:rsidRPr="001258A3">
        <w:rPr>
          <w:rFonts w:ascii="Garamond" w:hAnsi="Garamond" w:cstheme="minorHAnsi"/>
          <w:sz w:val="16"/>
          <w:szCs w:val="16"/>
          <w:lang w:val="en-GB"/>
        </w:rPr>
        <w:t>, Muldersdrift, Johannesburg, 1-4 November 2002.</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2002. Where to find information on quantitative and qualitative (research) tools</w:t>
      </w:r>
      <w:proofErr w:type="gramStart"/>
      <w:r w:rsidRPr="001258A3">
        <w:rPr>
          <w:rFonts w:ascii="Garamond" w:hAnsi="Garamond" w:cstheme="minorHAnsi"/>
          <w:sz w:val="16"/>
          <w:szCs w:val="16"/>
          <w:lang w:val="en-GB"/>
        </w:rPr>
        <w:t>?.</w:t>
      </w:r>
      <w:proofErr w:type="gramEnd"/>
      <w:r w:rsidRPr="001258A3">
        <w:rPr>
          <w:rFonts w:ascii="Garamond" w:hAnsi="Garamond" w:cstheme="minorHAnsi"/>
          <w:sz w:val="16"/>
          <w:szCs w:val="16"/>
          <w:lang w:val="en-GB"/>
        </w:rPr>
        <w:t xml:space="preserve"> Executive Women of Five Western Cape Higher Education Institutions Forum, Peninsula Technikon, Bellville, 30 July 2002.</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2002. Philosophy, higher education policy and change. Professorial Inaugural Address, Stellenbosch University, 7 May 2002.</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2002. Democracy, higher education transformation and citizenship. Stellenbosch Forum, Stellenbosch University, 20 March 2002.</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2002. Deliberative democracy, communitarian liberalism and higher education transformation in South Africa. Education Association of South Africa: Nation Building Conference, University of Pretoria, 15-18 January 2002.</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lastRenderedPageBreak/>
        <w:t>Waghid, Y. 2001. A conceptual analysis of a reflexive democratic praxis related to higher education transformation in South Africa. Research Colloquium for Post-Graduate Students, Faculty of Education, Stellenbosch University, 2 November 2001.</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2001. Exploring communitarian liberalist prospects for deliberative democracy and effective educational leadership. Department of Education Policy Studies and Konrad Adenauer Foundation, Stellenbosch University, 5-6 September 2001.</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2001. Globalisation and higher education restructuring in South Africa: Is democracy under threat</w:t>
      </w:r>
      <w:proofErr w:type="gramStart"/>
      <w:r w:rsidRPr="001258A3">
        <w:rPr>
          <w:rFonts w:ascii="Garamond" w:hAnsi="Garamond" w:cstheme="minorHAnsi"/>
          <w:sz w:val="16"/>
          <w:szCs w:val="16"/>
          <w:lang w:val="en-GB"/>
        </w:rPr>
        <w:t>?.</w:t>
      </w:r>
      <w:proofErr w:type="gramEnd"/>
      <w:r w:rsidRPr="001258A3">
        <w:rPr>
          <w:rFonts w:ascii="Garamond" w:hAnsi="Garamond" w:cstheme="minorHAnsi"/>
          <w:sz w:val="16"/>
          <w:szCs w:val="16"/>
          <w:lang w:val="en-GB"/>
        </w:rPr>
        <w:t xml:space="preserve"> SAARDHE Conference, University of the Free State, Bloemfontein, 21-23 March 2001.</w:t>
      </w:r>
    </w:p>
    <w:p w:rsidR="00687D75" w:rsidRPr="001258A3" w:rsidRDefault="00687D75" w:rsidP="00F446D5">
      <w:pPr>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3"/>
        </w:numPr>
        <w:tabs>
          <w:tab w:val="left" w:pos="426"/>
          <w:tab w:val="left" w:pos="2160"/>
        </w:tabs>
        <w:contextualSpacing/>
        <w:jc w:val="both"/>
        <w:rPr>
          <w:rFonts w:ascii="Garamond" w:hAnsi="Garamond" w:cstheme="minorHAnsi"/>
          <w:sz w:val="16"/>
          <w:szCs w:val="16"/>
        </w:rPr>
      </w:pPr>
      <w:r w:rsidRPr="001258A3">
        <w:rPr>
          <w:rFonts w:ascii="Garamond" w:hAnsi="Garamond" w:cstheme="minorHAnsi"/>
          <w:sz w:val="16"/>
          <w:szCs w:val="16"/>
        </w:rPr>
        <w:t>*Waghid, Y. 2001. Cultivating interactionism. International Conference on Values, Education and Democracy, National Botanical Institute, Kirstenbosch, 22-24 February 2001.</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2001. Educational development in rural schools: Exemplifying the personal dimension of community. Education Association of South Africa Conference, University of Port Elizabeth, Port Elizabeth, 16-18 January 2001.</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2000. What’s the justification for outcomes based education</w:t>
      </w:r>
      <w:proofErr w:type="gramStart"/>
      <w:r w:rsidRPr="001258A3">
        <w:rPr>
          <w:rFonts w:ascii="Garamond" w:hAnsi="Garamond" w:cstheme="minorHAnsi"/>
          <w:sz w:val="16"/>
          <w:szCs w:val="16"/>
          <w:lang w:val="en-GB"/>
        </w:rPr>
        <w:t>?.</w:t>
      </w:r>
      <w:proofErr w:type="gramEnd"/>
      <w:r w:rsidRPr="001258A3">
        <w:rPr>
          <w:rFonts w:ascii="Garamond" w:hAnsi="Garamond" w:cstheme="minorHAnsi"/>
          <w:sz w:val="16"/>
          <w:szCs w:val="16"/>
          <w:lang w:val="en-GB"/>
        </w:rPr>
        <w:t xml:space="preserve"> Poverty in Education, Kenton Association of South Africa, University of Port Elizabeth, Port Elizabeth, 27-29 October 2000.</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2000. Education for democracy: Revisiting Rortyan pragmatism</w:t>
      </w:r>
      <w:proofErr w:type="gramStart"/>
      <w:r w:rsidRPr="001258A3">
        <w:rPr>
          <w:rFonts w:ascii="Garamond" w:hAnsi="Garamond" w:cstheme="minorHAnsi"/>
          <w:sz w:val="16"/>
          <w:szCs w:val="16"/>
          <w:lang w:val="en-GB"/>
        </w:rPr>
        <w:t>..</w:t>
      </w:r>
      <w:proofErr w:type="gramEnd"/>
      <w:r w:rsidRPr="001258A3">
        <w:rPr>
          <w:rFonts w:ascii="Garamond" w:hAnsi="Garamond" w:cstheme="minorHAnsi"/>
          <w:sz w:val="16"/>
          <w:szCs w:val="16"/>
          <w:lang w:val="en-GB"/>
        </w:rPr>
        <w:t xml:space="preserve"> Department of Education Policy Studies and Konrad Adenhauer Foundation, Stellenbosch University, 28-29 September 2000.</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2000. Philosophy of education as reflective action: Towards metaphysical objectivity. Qualitative Research (Action and Participatory Research) Conference, Rand Afrikaans University, Johannesburg, 24-26 July 2000.</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2000. Exploring post-positivist spaces of an African philosophy of education. African Renaissance: Education, EASA Conference, University of the Free State, Bloemfontein, 19-21 January 2000.</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1999. Reflexive democratic discourse and critical classroom pedagogy (Workshop report). Democratic Values and Classroom Practice Conference, Department of Education Policy Studies, Stellenbosch University, 13 October 1999.</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1999. Deconstructing OBE masks of learning. Rhetoric or Reality: OBE Symposium, Stellenbosch University, Stellenbosch, 14-17 September 1999.</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1999. Qualitative research and the use of conceptual rigor. Qualitative Research Conference, Rand Afrikaans University, Johannesburg, 6-8 July 1999.</w:t>
      </w:r>
    </w:p>
    <w:p w:rsidR="00687D75" w:rsidRPr="001258A3" w:rsidRDefault="00687D75" w:rsidP="00F446D5">
      <w:pPr>
        <w:pStyle w:val="IndexBase"/>
        <w:tabs>
          <w:tab w:val="left" w:pos="426"/>
          <w:tab w:val="left" w:pos="2160"/>
        </w:tabs>
        <w:spacing w:line="240" w:lineRule="auto"/>
        <w:ind w:left="0" w:firstLine="0"/>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1999. Integrating university research, teaching and community service: A practice of greater social relevance. SAARDHE Conference, Peninsula Technikon, Bellville, 29 June - 1 July 1999.</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1999. Does education-related community service create space for OBE</w:t>
      </w:r>
      <w:proofErr w:type="gramStart"/>
      <w:r w:rsidRPr="001258A3">
        <w:rPr>
          <w:rFonts w:ascii="Garamond" w:hAnsi="Garamond" w:cstheme="minorHAnsi"/>
          <w:sz w:val="16"/>
          <w:szCs w:val="16"/>
          <w:lang w:val="en-GB"/>
        </w:rPr>
        <w:t>?.</w:t>
      </w:r>
      <w:proofErr w:type="gramEnd"/>
      <w:r w:rsidRPr="001258A3">
        <w:rPr>
          <w:rFonts w:ascii="Garamond" w:hAnsi="Garamond" w:cstheme="minorHAnsi"/>
          <w:sz w:val="16"/>
          <w:szCs w:val="16"/>
          <w:lang w:val="en-GB"/>
        </w:rPr>
        <w:t xml:space="preserve"> Education for the New Millenium, EASA National Conference, Boland Teachers’ College, Wellington, 13-15 January 1999.</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1998. Distance learning and quality design. National Symposium on Literacy Development and Multimedia, Peninsula Technikon, Bellville, 24-26 June 1998.</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1997. Pilot testing and evaluation of engineering courses at technikons: Action research in focus. Centre for Course Design and Development Training Workshop, Technikon South Africa Conference Centre, Johannesburg, </w:t>
      </w:r>
      <w:proofErr w:type="gramStart"/>
      <w:r w:rsidRPr="001258A3">
        <w:rPr>
          <w:rFonts w:ascii="Garamond" w:hAnsi="Garamond" w:cstheme="minorHAnsi"/>
          <w:sz w:val="16"/>
          <w:szCs w:val="16"/>
          <w:lang w:val="en-GB"/>
        </w:rPr>
        <w:t>11</w:t>
      </w:r>
      <w:proofErr w:type="gramEnd"/>
      <w:r w:rsidRPr="001258A3">
        <w:rPr>
          <w:rFonts w:ascii="Garamond" w:hAnsi="Garamond" w:cstheme="minorHAnsi"/>
          <w:sz w:val="16"/>
          <w:szCs w:val="16"/>
          <w:lang w:val="en-GB"/>
        </w:rPr>
        <w:t>-12 November 1997.</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1997. (Islamic) moral philosophy and engineering education. Kenton Association of South Africa, Hermanus, 26-29 September 1997.</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Waghid, Y. 1997. Designing quality materials for learning. Plenary position paper: Towards a rationale for designing quality materials, Breakwater Lodge Workshop, Cape Town, </w:t>
      </w:r>
      <w:proofErr w:type="gramStart"/>
      <w:r w:rsidRPr="001258A3">
        <w:rPr>
          <w:rFonts w:ascii="Garamond" w:hAnsi="Garamond" w:cstheme="minorHAnsi"/>
          <w:sz w:val="16"/>
          <w:szCs w:val="16"/>
          <w:lang w:val="en-GB"/>
        </w:rPr>
        <w:t>28</w:t>
      </w:r>
      <w:proofErr w:type="gramEnd"/>
      <w:r w:rsidRPr="001258A3">
        <w:rPr>
          <w:rFonts w:ascii="Garamond" w:hAnsi="Garamond" w:cstheme="minorHAnsi"/>
          <w:sz w:val="16"/>
          <w:szCs w:val="16"/>
          <w:lang w:val="en-GB"/>
        </w:rPr>
        <w:t>-30 May 1997.</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1998. Technology education and the common good. Education for the New Millennium Conference, University of Cape Town, Cape Town, August 1998.</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3"/>
        </w:numPr>
        <w:tabs>
          <w:tab w:val="left" w:pos="426"/>
          <w:tab w:val="left" w:pos="2160"/>
        </w:tabs>
        <w:spacing w:line="240" w:lineRule="auto"/>
        <w:contextualSpacing/>
        <w:jc w:val="both"/>
        <w:rPr>
          <w:rFonts w:ascii="Garamond" w:hAnsi="Garamond" w:cstheme="minorHAnsi"/>
          <w:sz w:val="16"/>
          <w:szCs w:val="16"/>
          <w:lang w:val="en-GB"/>
        </w:rPr>
      </w:pPr>
      <w:r w:rsidRPr="001258A3">
        <w:rPr>
          <w:rFonts w:ascii="Garamond" w:hAnsi="Garamond" w:cstheme="minorHAnsi"/>
          <w:sz w:val="16"/>
          <w:szCs w:val="16"/>
          <w:lang w:val="en-GB"/>
        </w:rPr>
        <w:t>Waghid, Y. 1997. Distance learning and internal good. Education Transformation Conference, Athlone Technical College, Athlone, June 1997.</w:t>
      </w:r>
    </w:p>
    <w:p w:rsidR="00687D75" w:rsidRPr="001258A3" w:rsidRDefault="00687D75" w:rsidP="00F446D5">
      <w:pPr>
        <w:widowControl w:val="0"/>
        <w:tabs>
          <w:tab w:val="left" w:pos="-1440"/>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widowControl w:val="0"/>
        <w:tabs>
          <w:tab w:val="left" w:pos="-1440"/>
          <w:tab w:val="left" w:pos="2160"/>
        </w:tabs>
        <w:ind w:left="720"/>
        <w:contextualSpacing/>
        <w:jc w:val="both"/>
        <w:outlineLvl w:val="0"/>
        <w:rPr>
          <w:rFonts w:ascii="Garamond" w:hAnsi="Garamond" w:cstheme="minorHAnsi"/>
          <w:i/>
          <w:sz w:val="16"/>
          <w:szCs w:val="16"/>
        </w:rPr>
      </w:pPr>
      <w:r w:rsidRPr="001258A3">
        <w:rPr>
          <w:rFonts w:ascii="Garamond" w:hAnsi="Garamond" w:cstheme="minorHAnsi"/>
          <w:i/>
          <w:sz w:val="16"/>
          <w:szCs w:val="16"/>
        </w:rPr>
        <w:t>Workshop Presentations (25)</w:t>
      </w:r>
    </w:p>
    <w:p w:rsidR="00687D75" w:rsidRPr="001258A3" w:rsidRDefault="00687D75" w:rsidP="00F446D5">
      <w:pPr>
        <w:tabs>
          <w:tab w:val="left" w:pos="2160"/>
        </w:tabs>
        <w:contextualSpacing/>
        <w:jc w:val="both"/>
        <w:rPr>
          <w:rFonts w:ascii="Garamond" w:hAnsi="Garamond" w:cstheme="minorHAnsi"/>
          <w:sz w:val="16"/>
          <w:szCs w:val="16"/>
        </w:rPr>
      </w:pPr>
    </w:p>
    <w:p w:rsidR="00687D75" w:rsidRPr="001258A3" w:rsidRDefault="00687D75" w:rsidP="00F446D5">
      <w:pPr>
        <w:pStyle w:val="ListParagraph"/>
        <w:numPr>
          <w:ilvl w:val="0"/>
          <w:numId w:val="13"/>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Waghid, Y. 2011. School partnerships: Towards learning to be ... (Stellenbosch University: Faculty of Education)</w:t>
      </w:r>
    </w:p>
    <w:p w:rsidR="00687D75" w:rsidRPr="001258A3" w:rsidRDefault="00687D75" w:rsidP="00F446D5">
      <w:pPr>
        <w:tabs>
          <w:tab w:val="left" w:pos="426"/>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3"/>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Waghid, Y. 2008. Writing for publication. Chantecler Hotel, Kwazulu-Natal, organised by School of Social Sciences, Faculty of Education, University of Kwazulu-Natal, 10-11 April 2008.</w:t>
      </w:r>
    </w:p>
    <w:p w:rsidR="00687D75" w:rsidRPr="001258A3" w:rsidRDefault="00687D75" w:rsidP="00F446D5">
      <w:pPr>
        <w:tabs>
          <w:tab w:val="left" w:pos="426"/>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3"/>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Waghid, Y. (with Jansen, J., Berjack, P. and Daniel, J.) 2007. How to write for publication</w:t>
      </w:r>
      <w:proofErr w:type="gramStart"/>
      <w:r w:rsidRPr="001258A3">
        <w:rPr>
          <w:rFonts w:ascii="Garamond" w:hAnsi="Garamond" w:cstheme="minorHAnsi"/>
          <w:sz w:val="16"/>
          <w:szCs w:val="16"/>
        </w:rPr>
        <w:t>?.</w:t>
      </w:r>
      <w:proofErr w:type="gramEnd"/>
      <w:r w:rsidRPr="001258A3">
        <w:rPr>
          <w:rFonts w:ascii="Garamond" w:hAnsi="Garamond" w:cstheme="minorHAnsi"/>
          <w:sz w:val="16"/>
          <w:szCs w:val="16"/>
        </w:rPr>
        <w:t xml:space="preserve"> Royal Hotel, Durban, organised by SANPAD, 11-12 September 2007.</w:t>
      </w:r>
    </w:p>
    <w:p w:rsidR="00687D75" w:rsidRPr="001258A3" w:rsidRDefault="00687D75" w:rsidP="00F446D5">
      <w:pPr>
        <w:tabs>
          <w:tab w:val="left" w:pos="426"/>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3"/>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Waghid, Y. 2006. Getting published</w:t>
      </w:r>
      <w:proofErr w:type="gramStart"/>
      <w:r w:rsidRPr="001258A3">
        <w:rPr>
          <w:rFonts w:ascii="Garamond" w:hAnsi="Garamond" w:cstheme="minorHAnsi"/>
          <w:sz w:val="16"/>
          <w:szCs w:val="16"/>
        </w:rPr>
        <w:t>?.</w:t>
      </w:r>
      <w:proofErr w:type="gramEnd"/>
      <w:r w:rsidRPr="001258A3">
        <w:rPr>
          <w:rFonts w:ascii="Garamond" w:hAnsi="Garamond" w:cstheme="minorHAnsi"/>
          <w:sz w:val="16"/>
          <w:szCs w:val="16"/>
        </w:rPr>
        <w:t xml:space="preserve"> Faculty of Education, University of the Western Cape, organised under the auspices of the Organising Committee of the Annual Education Students’ Regional Research Conference, 26 October 2006.</w:t>
      </w:r>
    </w:p>
    <w:p w:rsidR="00687D75" w:rsidRPr="001258A3" w:rsidRDefault="00687D75" w:rsidP="00F446D5">
      <w:pPr>
        <w:tabs>
          <w:tab w:val="left" w:pos="426"/>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3"/>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Waghid, Y. (with Le Grange, L.) 2006. How to get published</w:t>
      </w:r>
      <w:proofErr w:type="gramStart"/>
      <w:r w:rsidRPr="001258A3">
        <w:rPr>
          <w:rFonts w:ascii="Garamond" w:hAnsi="Garamond" w:cstheme="minorHAnsi"/>
          <w:sz w:val="16"/>
          <w:szCs w:val="16"/>
        </w:rPr>
        <w:t>?.</w:t>
      </w:r>
      <w:proofErr w:type="gramEnd"/>
      <w:r w:rsidRPr="001258A3">
        <w:rPr>
          <w:rFonts w:ascii="Garamond" w:hAnsi="Garamond" w:cstheme="minorHAnsi"/>
          <w:sz w:val="16"/>
          <w:szCs w:val="16"/>
        </w:rPr>
        <w:t xml:space="preserve"> Stellenbosch Lodge Hotel, Stellenbosch, organised under the auspices of SAJHE, 26-27 May 2006.</w:t>
      </w:r>
    </w:p>
    <w:p w:rsidR="00687D75" w:rsidRPr="001258A3" w:rsidRDefault="00687D75" w:rsidP="00F446D5">
      <w:pPr>
        <w:tabs>
          <w:tab w:val="left" w:pos="426"/>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3"/>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Waghid, Y. (with Le Grange, L.) 2006. How to get published</w:t>
      </w:r>
      <w:proofErr w:type="gramStart"/>
      <w:r w:rsidRPr="001258A3">
        <w:rPr>
          <w:rFonts w:ascii="Garamond" w:hAnsi="Garamond" w:cstheme="minorHAnsi"/>
          <w:sz w:val="16"/>
          <w:szCs w:val="16"/>
        </w:rPr>
        <w:t>?.</w:t>
      </w:r>
      <w:proofErr w:type="gramEnd"/>
      <w:r w:rsidRPr="001258A3">
        <w:rPr>
          <w:rFonts w:ascii="Garamond" w:hAnsi="Garamond" w:cstheme="minorHAnsi"/>
          <w:sz w:val="16"/>
          <w:szCs w:val="16"/>
        </w:rPr>
        <w:t xml:space="preserve"> Faculty of Education, Cape Peninsula University of Technology, 13 April 2006 (On invitation).</w:t>
      </w:r>
    </w:p>
    <w:p w:rsidR="00687D75" w:rsidRPr="001258A3" w:rsidRDefault="00687D75" w:rsidP="00F446D5">
      <w:pPr>
        <w:pStyle w:val="ListParagraph"/>
        <w:tabs>
          <w:tab w:val="left" w:pos="426"/>
        </w:tabs>
        <w:ind w:left="426"/>
        <w:contextualSpacing/>
        <w:jc w:val="both"/>
        <w:rPr>
          <w:rFonts w:ascii="Garamond" w:hAnsi="Garamond" w:cstheme="minorHAnsi"/>
          <w:sz w:val="16"/>
          <w:szCs w:val="16"/>
        </w:rPr>
      </w:pPr>
    </w:p>
    <w:p w:rsidR="00687D75" w:rsidRPr="001258A3" w:rsidRDefault="00687D75" w:rsidP="00F446D5">
      <w:pPr>
        <w:pStyle w:val="ListParagraph"/>
        <w:numPr>
          <w:ilvl w:val="0"/>
          <w:numId w:val="13"/>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Waghid, Y. 2006. Publications as an academic activity in the social sciences. Division: Research and Development, Stellenbosch University, 12 April 2006 (On invitation).</w:t>
      </w:r>
    </w:p>
    <w:p w:rsidR="00687D75" w:rsidRPr="001258A3" w:rsidRDefault="00687D75" w:rsidP="00F446D5">
      <w:pPr>
        <w:tabs>
          <w:tab w:val="left" w:pos="426"/>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3"/>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Waghid, Y. 2005. Publications as an academic activity in the humanities. Division: Research and Development, Stellenbosch University, 11 April 2005 (On invitation).</w:t>
      </w:r>
    </w:p>
    <w:p w:rsidR="00687D75" w:rsidRPr="001258A3" w:rsidRDefault="00687D75" w:rsidP="00F446D5">
      <w:pPr>
        <w:tabs>
          <w:tab w:val="left" w:pos="426"/>
        </w:tabs>
        <w:contextualSpacing/>
        <w:jc w:val="both"/>
        <w:rPr>
          <w:rFonts w:ascii="Garamond" w:hAnsi="Garamond" w:cstheme="minorHAnsi"/>
          <w:sz w:val="16"/>
          <w:szCs w:val="16"/>
        </w:rPr>
      </w:pPr>
    </w:p>
    <w:p w:rsidR="00687D75" w:rsidRPr="001258A3" w:rsidRDefault="00687D75" w:rsidP="00F446D5">
      <w:pPr>
        <w:pStyle w:val="ListParagraph"/>
        <w:numPr>
          <w:ilvl w:val="0"/>
          <w:numId w:val="13"/>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Waghid, Y. 2002. Educational challenges: The divide between education policy formulation and its implementation. Western Cape Provincial Parliament, 25 May 2002 (On invitation).</w:t>
      </w:r>
    </w:p>
    <w:p w:rsidR="00687D75" w:rsidRPr="001258A3" w:rsidRDefault="00687D75" w:rsidP="00F446D5">
      <w:pPr>
        <w:tabs>
          <w:tab w:val="left" w:pos="426"/>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3"/>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Waghid, Y. 2002. Practical reasoning and teaching effectiveness. Klein Nederburg Secondary, Paarl, 16 May 2002.</w:t>
      </w:r>
    </w:p>
    <w:p w:rsidR="00687D75" w:rsidRPr="001258A3" w:rsidRDefault="00687D75" w:rsidP="00F446D5">
      <w:pPr>
        <w:tabs>
          <w:tab w:val="left" w:pos="426"/>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3"/>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Waghid, Y. 2001. Moving beyond dualism towards interactionism in democratic school governance. Democratic Empowerment of School Leaders Workshop, Department of Education Policy Studies and Konrad Adenhauer Foundation, Stellenbosch University, 1-9 May 2001.</w:t>
      </w:r>
    </w:p>
    <w:p w:rsidR="00687D75" w:rsidRPr="001258A3" w:rsidRDefault="00687D75" w:rsidP="00F446D5">
      <w:pPr>
        <w:tabs>
          <w:tab w:val="left" w:pos="426"/>
        </w:tabs>
        <w:contextualSpacing/>
        <w:jc w:val="both"/>
        <w:rPr>
          <w:rFonts w:ascii="Garamond" w:hAnsi="Garamond" w:cstheme="minorHAnsi"/>
          <w:sz w:val="16"/>
          <w:szCs w:val="16"/>
        </w:rPr>
      </w:pPr>
    </w:p>
    <w:p w:rsidR="00687D75" w:rsidRPr="001258A3" w:rsidRDefault="00687D75" w:rsidP="00F446D5">
      <w:pPr>
        <w:pStyle w:val="ListParagraph"/>
        <w:numPr>
          <w:ilvl w:val="0"/>
          <w:numId w:val="13"/>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2000. Effective school governing bodies. Improving Governance in Public Schools Workshop, Maekailelo Combined School, Olifantshoek, </w:t>
      </w:r>
      <w:proofErr w:type="gramStart"/>
      <w:r w:rsidRPr="001258A3">
        <w:rPr>
          <w:rFonts w:ascii="Garamond" w:hAnsi="Garamond" w:cstheme="minorHAnsi"/>
          <w:sz w:val="16"/>
          <w:szCs w:val="16"/>
        </w:rPr>
        <w:t>24</w:t>
      </w:r>
      <w:proofErr w:type="gramEnd"/>
      <w:r w:rsidRPr="001258A3">
        <w:rPr>
          <w:rFonts w:ascii="Garamond" w:hAnsi="Garamond" w:cstheme="minorHAnsi"/>
          <w:sz w:val="16"/>
          <w:szCs w:val="16"/>
        </w:rPr>
        <w:t xml:space="preserve"> October 2000.</w:t>
      </w:r>
    </w:p>
    <w:p w:rsidR="00687D75" w:rsidRPr="001258A3" w:rsidRDefault="00687D75" w:rsidP="00F446D5">
      <w:pPr>
        <w:tabs>
          <w:tab w:val="left" w:pos="426"/>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3"/>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2000. Effective school governing bodies. Improving Governance in Public Schools Workshop, Ratang Thuto Secondary School, Postmasburg, </w:t>
      </w:r>
      <w:proofErr w:type="gramStart"/>
      <w:r w:rsidRPr="001258A3">
        <w:rPr>
          <w:rFonts w:ascii="Garamond" w:hAnsi="Garamond" w:cstheme="minorHAnsi"/>
          <w:sz w:val="16"/>
          <w:szCs w:val="16"/>
        </w:rPr>
        <w:t>23</w:t>
      </w:r>
      <w:proofErr w:type="gramEnd"/>
      <w:r w:rsidRPr="001258A3">
        <w:rPr>
          <w:rFonts w:ascii="Garamond" w:hAnsi="Garamond" w:cstheme="minorHAnsi"/>
          <w:sz w:val="16"/>
          <w:szCs w:val="16"/>
        </w:rPr>
        <w:t xml:space="preserve"> October 2000.</w:t>
      </w:r>
    </w:p>
    <w:p w:rsidR="00687D75" w:rsidRPr="001258A3" w:rsidRDefault="00687D75" w:rsidP="00F446D5">
      <w:pPr>
        <w:tabs>
          <w:tab w:val="left" w:pos="426"/>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3"/>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Waghid, Y. 2000. Democratic education and moral virtues. Refresher Course for School Management, Western Cape Education Department (Mitchell’s Plain Area), Protea Ritz Hotel, Sea Point, 21 October 2000.</w:t>
      </w:r>
    </w:p>
    <w:p w:rsidR="00687D75" w:rsidRPr="001258A3" w:rsidRDefault="00687D75" w:rsidP="00F446D5">
      <w:pPr>
        <w:tabs>
          <w:tab w:val="left" w:pos="426"/>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3"/>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Waghid, Y. 2000. Professional development and school improvement. Democratic Transformation of Education Workshop, Stellenbosch University, 10 October 2000.</w:t>
      </w:r>
    </w:p>
    <w:p w:rsidR="00687D75" w:rsidRPr="001258A3" w:rsidRDefault="00687D75" w:rsidP="00F446D5">
      <w:pPr>
        <w:tabs>
          <w:tab w:val="left" w:pos="426"/>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3"/>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Waghid, Y. 2000. Democratic governance through decentralised education. Democratic Transformation of Education Workshop 3, Department of Education Policy Studies and Konrad Adenhauer Foundation, Stellenbosch University, August 2000.</w:t>
      </w:r>
    </w:p>
    <w:p w:rsidR="00687D75" w:rsidRPr="001258A3" w:rsidRDefault="00687D75" w:rsidP="00F446D5">
      <w:pPr>
        <w:tabs>
          <w:tab w:val="left" w:pos="426"/>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3"/>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Waghid, Y. 2000. Democratic governance through decentralised education. Democratic Transformation of Education Workshop 1, Department of Education Policy Studies and Konrad Adenhauer Foundation, Stellenbosch University, August 2000.</w:t>
      </w:r>
    </w:p>
    <w:p w:rsidR="00687D75" w:rsidRPr="001258A3" w:rsidRDefault="00687D75" w:rsidP="00F446D5">
      <w:pPr>
        <w:tabs>
          <w:tab w:val="left" w:pos="426"/>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3"/>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2000. Decentralised school governance. Improving Governance in Public Schools Workshop 2, Maekailelo Combined School, Olifantshoek, </w:t>
      </w:r>
      <w:proofErr w:type="gramStart"/>
      <w:r w:rsidRPr="001258A3">
        <w:rPr>
          <w:rFonts w:ascii="Garamond" w:hAnsi="Garamond" w:cstheme="minorHAnsi"/>
          <w:sz w:val="16"/>
          <w:szCs w:val="16"/>
        </w:rPr>
        <w:t>May</w:t>
      </w:r>
      <w:proofErr w:type="gramEnd"/>
      <w:r w:rsidRPr="001258A3">
        <w:rPr>
          <w:rFonts w:ascii="Garamond" w:hAnsi="Garamond" w:cstheme="minorHAnsi"/>
          <w:sz w:val="16"/>
          <w:szCs w:val="16"/>
        </w:rPr>
        <w:t xml:space="preserve"> 2000.</w:t>
      </w:r>
    </w:p>
    <w:p w:rsidR="00687D75" w:rsidRPr="001258A3" w:rsidRDefault="00687D75" w:rsidP="00F446D5">
      <w:pPr>
        <w:tabs>
          <w:tab w:val="left" w:pos="426"/>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3"/>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Waghid, Y. 2000. Decentralised school governance. Improving Governance in Public Schools Workshop 2, Ratang Thuto Secondary School, Postmasburg, May 2000.</w:t>
      </w:r>
    </w:p>
    <w:p w:rsidR="00687D75" w:rsidRPr="001258A3" w:rsidRDefault="00687D75" w:rsidP="00F446D5">
      <w:pPr>
        <w:tabs>
          <w:tab w:val="left" w:pos="426"/>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3"/>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 xml:space="preserve">Waghid, Y. 2000. Effective school governance. Improving Governance in Public Schools Workshop 1, Maekailelo Combined School, Olifantshoek, </w:t>
      </w:r>
      <w:proofErr w:type="gramStart"/>
      <w:r w:rsidRPr="001258A3">
        <w:rPr>
          <w:rFonts w:ascii="Garamond" w:hAnsi="Garamond" w:cstheme="minorHAnsi"/>
          <w:sz w:val="16"/>
          <w:szCs w:val="16"/>
        </w:rPr>
        <w:t>March</w:t>
      </w:r>
      <w:proofErr w:type="gramEnd"/>
      <w:r w:rsidRPr="001258A3">
        <w:rPr>
          <w:rFonts w:ascii="Garamond" w:hAnsi="Garamond" w:cstheme="minorHAnsi"/>
          <w:sz w:val="16"/>
          <w:szCs w:val="16"/>
        </w:rPr>
        <w:t xml:space="preserve"> 2000.</w:t>
      </w:r>
    </w:p>
    <w:p w:rsidR="00687D75" w:rsidRPr="001258A3" w:rsidRDefault="00687D75" w:rsidP="00F446D5">
      <w:pPr>
        <w:tabs>
          <w:tab w:val="left" w:pos="426"/>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3"/>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Waghid, Y. 2000. Effective school governance. Improving Governance in Public Schools Workshop 1, Ratang Thuto Secondary School, Postmasburg, March 2000.</w:t>
      </w:r>
    </w:p>
    <w:p w:rsidR="00687D75" w:rsidRPr="001258A3" w:rsidRDefault="0063711E" w:rsidP="0063711E">
      <w:pPr>
        <w:tabs>
          <w:tab w:val="left" w:pos="3782"/>
        </w:tabs>
        <w:ind w:left="426" w:hanging="426"/>
        <w:contextualSpacing/>
        <w:jc w:val="both"/>
        <w:rPr>
          <w:rFonts w:ascii="Garamond" w:hAnsi="Garamond" w:cstheme="minorHAnsi"/>
          <w:sz w:val="16"/>
          <w:szCs w:val="16"/>
        </w:rPr>
      </w:pPr>
      <w:r w:rsidRPr="001258A3">
        <w:rPr>
          <w:rFonts w:ascii="Garamond" w:hAnsi="Garamond" w:cstheme="minorHAnsi"/>
          <w:sz w:val="16"/>
          <w:szCs w:val="16"/>
        </w:rPr>
        <w:tab/>
      </w:r>
      <w:r w:rsidRPr="001258A3">
        <w:rPr>
          <w:rFonts w:ascii="Garamond" w:hAnsi="Garamond" w:cstheme="minorHAnsi"/>
          <w:sz w:val="16"/>
          <w:szCs w:val="16"/>
        </w:rPr>
        <w:tab/>
      </w:r>
    </w:p>
    <w:p w:rsidR="00687D75" w:rsidRPr="001258A3" w:rsidRDefault="00687D75" w:rsidP="00F446D5">
      <w:pPr>
        <w:pStyle w:val="ListParagraph"/>
        <w:numPr>
          <w:ilvl w:val="0"/>
          <w:numId w:val="13"/>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Waghid, Y. 1999. Conceptual analysis of democracy and transformation. Democratic Values and Educational Transformation Workshop 3, Department of Education Policy Studies and Konrad Adenhauer Foundation, Stellenbosch University, August 1999.</w:t>
      </w:r>
    </w:p>
    <w:p w:rsidR="00687D75" w:rsidRPr="001258A3" w:rsidRDefault="00687D75" w:rsidP="00F446D5">
      <w:pPr>
        <w:tabs>
          <w:tab w:val="left" w:pos="426"/>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3"/>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Waghid, Y. 1999. Conceptual analysis of democracy and transformation. Democratic Values and Educational Transformation Workshop 2, Department of Education Policy Studies and Konrad Adenhauer Foundation, Stellenbosch University, August 1999.</w:t>
      </w:r>
    </w:p>
    <w:p w:rsidR="00687D75" w:rsidRPr="001258A3" w:rsidRDefault="00687D75" w:rsidP="00F446D5">
      <w:pPr>
        <w:tabs>
          <w:tab w:val="left" w:pos="426"/>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3"/>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Waghid, Y. 1999. Conceptual analysis of democracy and transformation. Democratic Values and Educational Transformation Workshop 1, Department of Education Policy Studies and Konrad Adenhauer Foundation, Stellenbosch University, August 1999.</w:t>
      </w:r>
    </w:p>
    <w:p w:rsidR="00687D75" w:rsidRPr="001258A3" w:rsidRDefault="00687D75" w:rsidP="00F446D5">
      <w:pPr>
        <w:tabs>
          <w:tab w:val="left" w:pos="426"/>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3"/>
        </w:numPr>
        <w:tabs>
          <w:tab w:val="left" w:pos="426"/>
        </w:tabs>
        <w:contextualSpacing/>
        <w:jc w:val="both"/>
        <w:rPr>
          <w:rFonts w:ascii="Garamond" w:hAnsi="Garamond" w:cstheme="minorHAnsi"/>
          <w:sz w:val="16"/>
          <w:szCs w:val="16"/>
        </w:rPr>
      </w:pPr>
      <w:r w:rsidRPr="001258A3">
        <w:rPr>
          <w:rFonts w:ascii="Garamond" w:hAnsi="Garamond" w:cstheme="minorHAnsi"/>
          <w:sz w:val="16"/>
          <w:szCs w:val="16"/>
        </w:rPr>
        <w:t>Waghid, Y. 1997. Pilot testing and evaluation of engineering courses at technikons: Action research in focus. Centre for Course Design and Development Training Workshop, TSA Conference Centre, Johannesburg, 11-12 November 1997, 1-16.</w:t>
      </w:r>
    </w:p>
    <w:p w:rsidR="00687D75" w:rsidRPr="001258A3" w:rsidRDefault="00687D75" w:rsidP="00F446D5">
      <w:pPr>
        <w:widowControl w:val="0"/>
        <w:tabs>
          <w:tab w:val="left" w:pos="2160"/>
        </w:tabs>
        <w:contextualSpacing/>
        <w:jc w:val="both"/>
        <w:rPr>
          <w:rFonts w:ascii="Garamond" w:hAnsi="Garamond" w:cstheme="minorHAnsi"/>
          <w:sz w:val="16"/>
          <w:szCs w:val="16"/>
        </w:rPr>
      </w:pPr>
    </w:p>
    <w:p w:rsidR="00687D75" w:rsidRPr="001258A3" w:rsidRDefault="00687D75" w:rsidP="00F446D5">
      <w:pPr>
        <w:widowControl w:val="0"/>
        <w:tabs>
          <w:tab w:val="left" w:pos="2160"/>
        </w:tabs>
        <w:contextualSpacing/>
        <w:jc w:val="both"/>
        <w:outlineLvl w:val="0"/>
        <w:rPr>
          <w:rFonts w:ascii="Garamond" w:hAnsi="Garamond" w:cstheme="minorHAnsi"/>
          <w:sz w:val="16"/>
          <w:szCs w:val="16"/>
        </w:rPr>
      </w:pPr>
      <w:r w:rsidRPr="001258A3">
        <w:rPr>
          <w:rFonts w:ascii="Garamond" w:hAnsi="Garamond" w:cstheme="minorHAnsi"/>
          <w:sz w:val="16"/>
          <w:szCs w:val="16"/>
        </w:rPr>
        <w:t>POST-GRADUATE AND UNDER-GRADUATE TEACHING</w:t>
      </w:r>
    </w:p>
    <w:p w:rsidR="00687D75" w:rsidRPr="001258A3" w:rsidRDefault="00687D75" w:rsidP="00F446D5">
      <w:pPr>
        <w:widowControl w:val="0"/>
        <w:pBdr>
          <w:top w:val="single" w:sz="4" w:space="1" w:color="auto"/>
        </w:pBdr>
        <w:tabs>
          <w:tab w:val="left" w:pos="426"/>
        </w:tabs>
        <w:ind w:left="426" w:hanging="426"/>
        <w:contextualSpacing/>
        <w:jc w:val="both"/>
        <w:rPr>
          <w:rFonts w:ascii="Garamond" w:hAnsi="Garamond" w:cstheme="minorHAnsi"/>
          <w:sz w:val="16"/>
          <w:szCs w:val="16"/>
        </w:rPr>
      </w:pPr>
    </w:p>
    <w:p w:rsidR="00687D75" w:rsidRPr="001258A3" w:rsidRDefault="00687D75" w:rsidP="00F446D5">
      <w:pPr>
        <w:pStyle w:val="ListParagraph"/>
        <w:widowControl w:val="0"/>
        <w:numPr>
          <w:ilvl w:val="0"/>
          <w:numId w:val="9"/>
        </w:numPr>
        <w:tabs>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1999-2001: BEd Hons (Comparative Education, Theories, Methodologies and Approaches)</w:t>
      </w:r>
    </w:p>
    <w:p w:rsidR="00687D75" w:rsidRPr="001258A3" w:rsidRDefault="00687D75" w:rsidP="00F446D5">
      <w:pPr>
        <w:pStyle w:val="ListParagraph"/>
        <w:widowControl w:val="0"/>
        <w:numPr>
          <w:ilvl w:val="0"/>
          <w:numId w:val="9"/>
        </w:numPr>
        <w:tabs>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1999-2003: BEd (Philosophy of Education)</w:t>
      </w:r>
    </w:p>
    <w:p w:rsidR="00687D75" w:rsidRPr="001258A3" w:rsidRDefault="00687D75" w:rsidP="00F446D5">
      <w:pPr>
        <w:pStyle w:val="ListParagraph"/>
        <w:widowControl w:val="0"/>
        <w:numPr>
          <w:ilvl w:val="0"/>
          <w:numId w:val="9"/>
        </w:numPr>
        <w:tabs>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2000-201</w:t>
      </w:r>
      <w:r w:rsidR="00E4763C" w:rsidRPr="001258A3">
        <w:rPr>
          <w:rFonts w:ascii="Garamond" w:hAnsi="Garamond" w:cstheme="minorHAnsi"/>
          <w:sz w:val="16"/>
          <w:szCs w:val="16"/>
        </w:rPr>
        <w:t>3</w:t>
      </w:r>
      <w:r w:rsidRPr="001258A3">
        <w:rPr>
          <w:rFonts w:ascii="Garamond" w:hAnsi="Garamond" w:cstheme="minorHAnsi"/>
          <w:sz w:val="16"/>
          <w:szCs w:val="16"/>
        </w:rPr>
        <w:t>: BEd Hons Core Module (Educational Transformation)</w:t>
      </w:r>
    </w:p>
    <w:p w:rsidR="00687D75" w:rsidRPr="001258A3" w:rsidRDefault="00687D75" w:rsidP="00F446D5">
      <w:pPr>
        <w:pStyle w:val="ListParagraph"/>
        <w:widowControl w:val="0"/>
        <w:numPr>
          <w:ilvl w:val="0"/>
          <w:numId w:val="9"/>
        </w:numPr>
        <w:tabs>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2002: BEd Hons (Historical and Sociological Perspectives in Education)</w:t>
      </w:r>
    </w:p>
    <w:p w:rsidR="00687D75" w:rsidRPr="001258A3" w:rsidRDefault="00687D75" w:rsidP="00F446D5">
      <w:pPr>
        <w:pStyle w:val="ListParagraph"/>
        <w:widowControl w:val="0"/>
        <w:numPr>
          <w:ilvl w:val="0"/>
          <w:numId w:val="9"/>
        </w:numPr>
        <w:tabs>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2000-2003: MPhil (Unit 1 Leadership in Educational Transformation)</w:t>
      </w:r>
    </w:p>
    <w:p w:rsidR="00E4763C" w:rsidRPr="001258A3" w:rsidRDefault="00687D75" w:rsidP="0086555D">
      <w:pPr>
        <w:pStyle w:val="ListParagraph"/>
        <w:widowControl w:val="0"/>
        <w:numPr>
          <w:ilvl w:val="0"/>
          <w:numId w:val="9"/>
        </w:numPr>
        <w:tabs>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2001-2011: MEd (Education Policy Studies, Philosophy of Education Module)</w:t>
      </w:r>
    </w:p>
    <w:p w:rsidR="00687D75" w:rsidRPr="001258A3" w:rsidRDefault="00E4763C" w:rsidP="00F446D5">
      <w:pPr>
        <w:pStyle w:val="ListParagraph"/>
        <w:widowControl w:val="0"/>
        <w:numPr>
          <w:ilvl w:val="0"/>
          <w:numId w:val="9"/>
        </w:numPr>
        <w:tabs>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 xml:space="preserve">2013-2013: MEd (Education Policy Studies, Research Module) </w:t>
      </w:r>
    </w:p>
    <w:p w:rsidR="00687D75" w:rsidRPr="001258A3" w:rsidRDefault="00687D75" w:rsidP="00F446D5">
      <w:pPr>
        <w:pStyle w:val="ListParagraph"/>
        <w:widowControl w:val="0"/>
        <w:numPr>
          <w:ilvl w:val="0"/>
          <w:numId w:val="9"/>
        </w:numPr>
        <w:tabs>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2001-2007: BEd Hons (Philosophy of Education)</w:t>
      </w:r>
    </w:p>
    <w:p w:rsidR="00687D75" w:rsidRPr="001258A3" w:rsidRDefault="00687D75" w:rsidP="00F446D5">
      <w:pPr>
        <w:pStyle w:val="ListParagraph"/>
        <w:widowControl w:val="0"/>
        <w:numPr>
          <w:ilvl w:val="0"/>
          <w:numId w:val="9"/>
        </w:numPr>
        <w:tabs>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2002-201</w:t>
      </w:r>
      <w:r w:rsidR="00E4763C" w:rsidRPr="001258A3">
        <w:rPr>
          <w:rFonts w:ascii="Garamond" w:hAnsi="Garamond" w:cstheme="minorHAnsi"/>
          <w:sz w:val="16"/>
          <w:szCs w:val="16"/>
        </w:rPr>
        <w:t>3</w:t>
      </w:r>
      <w:r w:rsidRPr="001258A3">
        <w:rPr>
          <w:rFonts w:ascii="Garamond" w:hAnsi="Garamond" w:cstheme="minorHAnsi"/>
          <w:sz w:val="16"/>
          <w:szCs w:val="16"/>
        </w:rPr>
        <w:t>: PGCE: Philosophy of Education</w:t>
      </w:r>
    </w:p>
    <w:p w:rsidR="00687D75" w:rsidRPr="001258A3" w:rsidRDefault="00687D75" w:rsidP="00F446D5">
      <w:pPr>
        <w:pStyle w:val="ListParagraph"/>
        <w:widowControl w:val="0"/>
        <w:numPr>
          <w:ilvl w:val="0"/>
          <w:numId w:val="9"/>
        </w:numPr>
        <w:tabs>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2007-2009: PGCE: Diversity and Inclusivity</w:t>
      </w:r>
    </w:p>
    <w:p w:rsidR="00687D75" w:rsidRPr="001258A3" w:rsidRDefault="00687D75" w:rsidP="00F446D5">
      <w:pPr>
        <w:widowControl w:val="0"/>
        <w:tabs>
          <w:tab w:val="left" w:pos="-1440"/>
          <w:tab w:val="left" w:pos="2160"/>
        </w:tabs>
        <w:contextualSpacing/>
        <w:jc w:val="both"/>
        <w:rPr>
          <w:rFonts w:ascii="Garamond" w:hAnsi="Garamond" w:cstheme="minorHAnsi"/>
          <w:sz w:val="16"/>
          <w:szCs w:val="16"/>
        </w:rPr>
      </w:pPr>
    </w:p>
    <w:p w:rsidR="00687D75" w:rsidRPr="001258A3" w:rsidRDefault="00687D75" w:rsidP="00F446D5">
      <w:pPr>
        <w:widowControl w:val="0"/>
        <w:tabs>
          <w:tab w:val="left" w:pos="-1440"/>
          <w:tab w:val="left" w:pos="2160"/>
        </w:tabs>
        <w:contextualSpacing/>
        <w:jc w:val="both"/>
        <w:outlineLvl w:val="0"/>
        <w:rPr>
          <w:rFonts w:ascii="Garamond" w:hAnsi="Garamond" w:cstheme="minorHAnsi"/>
          <w:sz w:val="16"/>
          <w:szCs w:val="16"/>
        </w:rPr>
      </w:pPr>
      <w:r w:rsidRPr="001258A3">
        <w:rPr>
          <w:rFonts w:ascii="Garamond" w:hAnsi="Garamond" w:cstheme="minorHAnsi"/>
          <w:sz w:val="16"/>
          <w:szCs w:val="16"/>
        </w:rPr>
        <w:t>POST-GRADUATE SUPERVISION</w:t>
      </w:r>
    </w:p>
    <w:p w:rsidR="00687D75" w:rsidRPr="001258A3" w:rsidRDefault="00687D75" w:rsidP="00F446D5">
      <w:pPr>
        <w:widowControl w:val="0"/>
        <w:pBdr>
          <w:top w:val="single" w:sz="4" w:space="1" w:color="auto"/>
        </w:pBdr>
        <w:tabs>
          <w:tab w:val="left" w:pos="-1440"/>
          <w:tab w:val="left" w:pos="2160"/>
        </w:tabs>
        <w:contextualSpacing/>
        <w:jc w:val="both"/>
        <w:rPr>
          <w:rFonts w:ascii="Garamond" w:hAnsi="Garamond" w:cstheme="minorHAnsi"/>
          <w:sz w:val="16"/>
          <w:szCs w:val="16"/>
        </w:rPr>
      </w:pPr>
    </w:p>
    <w:p w:rsidR="00687D75" w:rsidRPr="001258A3" w:rsidRDefault="00687D75" w:rsidP="00F446D5">
      <w:pPr>
        <w:widowControl w:val="0"/>
        <w:tabs>
          <w:tab w:val="left" w:pos="-1440"/>
          <w:tab w:val="left" w:pos="2160"/>
        </w:tabs>
        <w:contextualSpacing/>
        <w:jc w:val="both"/>
        <w:outlineLvl w:val="0"/>
        <w:rPr>
          <w:rFonts w:ascii="Garamond" w:hAnsi="Garamond" w:cstheme="minorHAnsi"/>
          <w:i/>
          <w:sz w:val="16"/>
          <w:szCs w:val="16"/>
        </w:rPr>
      </w:pPr>
      <w:r w:rsidRPr="001258A3">
        <w:rPr>
          <w:rFonts w:ascii="Garamond" w:hAnsi="Garamond" w:cstheme="minorHAnsi"/>
          <w:i/>
          <w:sz w:val="16"/>
          <w:szCs w:val="16"/>
        </w:rPr>
        <w:t>Current</w:t>
      </w:r>
      <w:r w:rsidR="00006544" w:rsidRPr="001258A3">
        <w:rPr>
          <w:rFonts w:ascii="Garamond" w:hAnsi="Garamond" w:cstheme="minorHAnsi"/>
          <w:i/>
          <w:sz w:val="16"/>
          <w:szCs w:val="16"/>
        </w:rPr>
        <w:t xml:space="preserve"> (Active)</w:t>
      </w:r>
    </w:p>
    <w:p w:rsidR="00687D75" w:rsidRPr="001258A3" w:rsidRDefault="00687D75" w:rsidP="00F446D5">
      <w:pPr>
        <w:tabs>
          <w:tab w:val="left" w:pos="426"/>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0"/>
        </w:numPr>
        <w:tabs>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2009-201</w:t>
      </w:r>
      <w:r w:rsidR="00A54AAA" w:rsidRPr="001258A3">
        <w:rPr>
          <w:rFonts w:ascii="Garamond" w:hAnsi="Garamond" w:cstheme="minorHAnsi"/>
          <w:sz w:val="16"/>
          <w:szCs w:val="16"/>
        </w:rPr>
        <w:t>3</w:t>
      </w:r>
      <w:r w:rsidRPr="001258A3">
        <w:rPr>
          <w:rFonts w:ascii="Garamond" w:hAnsi="Garamond" w:cstheme="minorHAnsi"/>
          <w:sz w:val="16"/>
          <w:szCs w:val="16"/>
        </w:rPr>
        <w:t>: PhD (Current: Promoter of Phillip Plaatjies</w:t>
      </w:r>
      <w:r w:rsidR="003069A1" w:rsidRPr="001258A3">
        <w:rPr>
          <w:rFonts w:ascii="Garamond" w:hAnsi="Garamond" w:cstheme="minorHAnsi"/>
          <w:sz w:val="16"/>
          <w:szCs w:val="16"/>
        </w:rPr>
        <w:t xml:space="preserve">, </w:t>
      </w:r>
      <w:r w:rsidR="00FE0905" w:rsidRPr="001258A3">
        <w:rPr>
          <w:rFonts w:ascii="Garamond" w:hAnsi="Garamond" w:cstheme="minorHAnsi"/>
          <w:sz w:val="16"/>
          <w:szCs w:val="16"/>
        </w:rPr>
        <w:t xml:space="preserve">A philosophical analysis of school governing body practices in some religious schools in South Africa, </w:t>
      </w:r>
      <w:r w:rsidR="003069A1" w:rsidRPr="001258A3">
        <w:rPr>
          <w:rFonts w:ascii="Garamond" w:hAnsi="Garamond" w:cstheme="minorHAnsi"/>
          <w:sz w:val="16"/>
          <w:szCs w:val="16"/>
        </w:rPr>
        <w:t xml:space="preserve">Authoring Chapter </w:t>
      </w:r>
      <w:r w:rsidR="002726F4" w:rsidRPr="001258A3">
        <w:rPr>
          <w:rFonts w:ascii="Garamond" w:hAnsi="Garamond" w:cstheme="minorHAnsi"/>
          <w:sz w:val="16"/>
          <w:szCs w:val="16"/>
        </w:rPr>
        <w:t>5</w:t>
      </w:r>
      <w:r w:rsidRPr="001258A3">
        <w:rPr>
          <w:rFonts w:ascii="Garamond" w:hAnsi="Garamond" w:cstheme="minorHAnsi"/>
          <w:sz w:val="16"/>
          <w:szCs w:val="16"/>
        </w:rPr>
        <w:t>)</w:t>
      </w:r>
      <w:r w:rsidR="004A5E9B" w:rsidRPr="001258A3">
        <w:rPr>
          <w:rFonts w:ascii="Garamond" w:hAnsi="Garamond" w:cstheme="minorHAnsi"/>
          <w:sz w:val="16"/>
          <w:szCs w:val="16"/>
        </w:rPr>
        <w:t xml:space="preserve"> – Renewed Democratic Citizenship Education Project </w:t>
      </w:r>
    </w:p>
    <w:p w:rsidR="00687D75" w:rsidRPr="001258A3" w:rsidRDefault="00687D75" w:rsidP="00F446D5">
      <w:pPr>
        <w:pStyle w:val="ListParagraph"/>
        <w:tabs>
          <w:tab w:val="left" w:pos="426"/>
        </w:tabs>
        <w:ind w:left="0"/>
        <w:contextualSpacing/>
        <w:jc w:val="both"/>
        <w:rPr>
          <w:rFonts w:ascii="Garamond" w:hAnsi="Garamond" w:cstheme="minorHAnsi"/>
          <w:sz w:val="16"/>
          <w:szCs w:val="16"/>
        </w:rPr>
      </w:pPr>
    </w:p>
    <w:p w:rsidR="00687D75" w:rsidRPr="001258A3" w:rsidRDefault="00687D75" w:rsidP="00F446D5">
      <w:pPr>
        <w:pStyle w:val="ListParagraph"/>
        <w:numPr>
          <w:ilvl w:val="0"/>
          <w:numId w:val="10"/>
        </w:numPr>
        <w:tabs>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2011-201</w:t>
      </w:r>
      <w:r w:rsidR="00A54AAA" w:rsidRPr="001258A3">
        <w:rPr>
          <w:rFonts w:ascii="Garamond" w:hAnsi="Garamond" w:cstheme="minorHAnsi"/>
          <w:sz w:val="16"/>
          <w:szCs w:val="16"/>
        </w:rPr>
        <w:t>4</w:t>
      </w:r>
      <w:r w:rsidRPr="001258A3">
        <w:rPr>
          <w:rFonts w:ascii="Garamond" w:hAnsi="Garamond" w:cstheme="minorHAnsi"/>
          <w:sz w:val="16"/>
          <w:szCs w:val="16"/>
        </w:rPr>
        <w:t>: PhD (Current: Promoter: Rachel Ndinelao Shanyanana</w:t>
      </w:r>
      <w:r w:rsidR="001359A0" w:rsidRPr="001258A3">
        <w:rPr>
          <w:rFonts w:ascii="Garamond" w:hAnsi="Garamond" w:cstheme="minorHAnsi"/>
          <w:sz w:val="16"/>
          <w:szCs w:val="16"/>
        </w:rPr>
        <w:t>, NRF Grant Holder</w:t>
      </w:r>
      <w:r w:rsidR="000762AA" w:rsidRPr="001258A3">
        <w:rPr>
          <w:rFonts w:ascii="Garamond" w:hAnsi="Garamond" w:cstheme="minorHAnsi"/>
          <w:sz w:val="16"/>
          <w:szCs w:val="16"/>
        </w:rPr>
        <w:t>, Proposal Defence Completed</w:t>
      </w:r>
      <w:r w:rsidR="003069A1" w:rsidRPr="001258A3">
        <w:rPr>
          <w:rFonts w:ascii="Garamond" w:hAnsi="Garamond" w:cstheme="minorHAnsi"/>
          <w:sz w:val="16"/>
          <w:szCs w:val="16"/>
        </w:rPr>
        <w:t xml:space="preserve">, Authoring Chapter </w:t>
      </w:r>
      <w:r w:rsidR="0086555D" w:rsidRPr="001258A3">
        <w:rPr>
          <w:rFonts w:ascii="Garamond" w:hAnsi="Garamond" w:cstheme="minorHAnsi"/>
          <w:sz w:val="16"/>
          <w:szCs w:val="16"/>
        </w:rPr>
        <w:t>5</w:t>
      </w:r>
      <w:r w:rsidRPr="001258A3">
        <w:rPr>
          <w:rFonts w:ascii="Garamond" w:hAnsi="Garamond" w:cstheme="minorHAnsi"/>
          <w:sz w:val="16"/>
          <w:szCs w:val="16"/>
        </w:rPr>
        <w:t>)</w:t>
      </w:r>
      <w:r w:rsidR="004A5E9B" w:rsidRPr="001258A3">
        <w:rPr>
          <w:rFonts w:ascii="Garamond" w:hAnsi="Garamond" w:cstheme="minorHAnsi"/>
          <w:sz w:val="16"/>
          <w:szCs w:val="16"/>
        </w:rPr>
        <w:t xml:space="preserve"> – African Philosophy of Education Project</w:t>
      </w:r>
    </w:p>
    <w:p w:rsidR="00687D75" w:rsidRPr="001258A3" w:rsidRDefault="00687D75" w:rsidP="00F446D5">
      <w:pPr>
        <w:tabs>
          <w:tab w:val="left" w:pos="426"/>
          <w:tab w:val="left" w:pos="4170"/>
        </w:tabs>
        <w:ind w:left="426" w:hanging="426"/>
        <w:contextualSpacing/>
        <w:jc w:val="both"/>
        <w:rPr>
          <w:rFonts w:ascii="Garamond" w:hAnsi="Garamond" w:cstheme="minorHAnsi"/>
          <w:sz w:val="16"/>
          <w:szCs w:val="16"/>
        </w:rPr>
      </w:pPr>
    </w:p>
    <w:p w:rsidR="00C9037D" w:rsidRPr="001258A3" w:rsidRDefault="00C9037D" w:rsidP="00F446D5">
      <w:pPr>
        <w:pStyle w:val="ListParagraph"/>
        <w:numPr>
          <w:ilvl w:val="0"/>
          <w:numId w:val="10"/>
        </w:numPr>
        <w:tabs>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2012-2015: PhD (Current Promoter of Jane Chiroma [Title to be registered], NRF Grant Holder, Authoring Chapter 2) - African Philosophy of Education Project</w:t>
      </w:r>
    </w:p>
    <w:p w:rsidR="00C9037D" w:rsidRPr="001258A3" w:rsidRDefault="00C9037D" w:rsidP="00F446D5">
      <w:pPr>
        <w:pStyle w:val="ListParagraph"/>
        <w:tabs>
          <w:tab w:val="left" w:pos="426"/>
        </w:tabs>
        <w:ind w:left="426"/>
        <w:contextualSpacing/>
        <w:jc w:val="both"/>
        <w:rPr>
          <w:rFonts w:ascii="Garamond" w:hAnsi="Garamond" w:cstheme="minorHAnsi"/>
          <w:sz w:val="16"/>
          <w:szCs w:val="16"/>
        </w:rPr>
      </w:pPr>
    </w:p>
    <w:p w:rsidR="00C9037D" w:rsidRPr="001258A3" w:rsidRDefault="00C9037D" w:rsidP="00F446D5">
      <w:pPr>
        <w:pStyle w:val="ListParagraph"/>
        <w:numPr>
          <w:ilvl w:val="0"/>
          <w:numId w:val="10"/>
        </w:numPr>
        <w:tabs>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2009-2011: PhD (Current: Promoter of Beryl Botman,</w:t>
      </w:r>
      <w:r w:rsidRPr="001258A3">
        <w:rPr>
          <w:rFonts w:ascii="Garamond" w:hAnsi="Garamond" w:cstheme="minorHAnsi"/>
          <w:sz w:val="16"/>
          <w:szCs w:val="16"/>
          <w:lang w:val="en-ZA" w:eastAsia="en-ZA"/>
        </w:rPr>
        <w:t xml:space="preserve"> Educators, praxis and hope: a philosophical analysis of post-apartheid teacher education policy</w:t>
      </w:r>
      <w:r w:rsidR="002726F4" w:rsidRPr="001258A3">
        <w:rPr>
          <w:rFonts w:ascii="Garamond" w:hAnsi="Garamond" w:cstheme="minorHAnsi"/>
          <w:sz w:val="16"/>
          <w:szCs w:val="16"/>
          <w:lang w:val="en-ZA" w:eastAsia="en-ZA"/>
        </w:rPr>
        <w:t>, Authoring Chapter 3</w:t>
      </w:r>
      <w:r w:rsidRPr="001258A3">
        <w:rPr>
          <w:rFonts w:ascii="Garamond" w:hAnsi="Garamond" w:cstheme="minorHAnsi"/>
          <w:sz w:val="16"/>
          <w:szCs w:val="16"/>
        </w:rPr>
        <w:t>)</w:t>
      </w:r>
    </w:p>
    <w:p w:rsidR="00C9037D" w:rsidRPr="001258A3" w:rsidRDefault="00C9037D" w:rsidP="00F446D5">
      <w:pPr>
        <w:pStyle w:val="ListParagraph"/>
        <w:contextualSpacing/>
        <w:jc w:val="both"/>
        <w:rPr>
          <w:rFonts w:ascii="Garamond" w:hAnsi="Garamond" w:cstheme="minorHAnsi"/>
          <w:sz w:val="16"/>
          <w:szCs w:val="16"/>
        </w:rPr>
      </w:pPr>
    </w:p>
    <w:p w:rsidR="00C9037D" w:rsidRPr="001258A3" w:rsidRDefault="00C9037D" w:rsidP="00F446D5">
      <w:pPr>
        <w:pStyle w:val="ListParagraph"/>
        <w:numPr>
          <w:ilvl w:val="0"/>
          <w:numId w:val="10"/>
        </w:numPr>
        <w:tabs>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2011-2014: PhD (Current: Promoter of Zena Scholtz, Proposal Defence Completed,</w:t>
      </w:r>
      <w:r w:rsidRPr="001258A3">
        <w:rPr>
          <w:rFonts w:ascii="Garamond" w:hAnsi="Garamond" w:cstheme="minorHAnsi"/>
          <w:b/>
          <w:bCs/>
          <w:sz w:val="16"/>
          <w:szCs w:val="16"/>
          <w:lang w:val="en-ZA" w:eastAsia="en-ZA"/>
        </w:rPr>
        <w:t xml:space="preserve"> </w:t>
      </w:r>
      <w:r w:rsidRPr="001258A3">
        <w:rPr>
          <w:rFonts w:ascii="Garamond" w:hAnsi="Garamond" w:cstheme="minorHAnsi"/>
          <w:sz w:val="16"/>
          <w:szCs w:val="16"/>
          <w:lang w:val="en-ZA" w:eastAsia="en-ZA"/>
        </w:rPr>
        <w:t xml:space="preserve">Towards a conceptual framework for the integration of critical thinking into a teacher education curriculum: addressing some of the educational challenges of South Africa, </w:t>
      </w:r>
      <w:r w:rsidRPr="001258A3">
        <w:rPr>
          <w:rFonts w:ascii="Garamond" w:hAnsi="Garamond" w:cstheme="minorHAnsi"/>
          <w:sz w:val="16"/>
          <w:szCs w:val="16"/>
        </w:rPr>
        <w:t>Authoring Chapter 2) - Renewed Democratic Citizenship Education Project</w:t>
      </w:r>
    </w:p>
    <w:p w:rsidR="00C9037D" w:rsidRPr="001258A3" w:rsidRDefault="00C9037D" w:rsidP="00F446D5">
      <w:pPr>
        <w:pStyle w:val="ListParagraph"/>
        <w:tabs>
          <w:tab w:val="left" w:pos="426"/>
        </w:tabs>
        <w:ind w:left="426"/>
        <w:contextualSpacing/>
        <w:jc w:val="both"/>
        <w:rPr>
          <w:rFonts w:ascii="Garamond" w:hAnsi="Garamond" w:cstheme="minorHAnsi"/>
          <w:sz w:val="16"/>
          <w:szCs w:val="16"/>
        </w:rPr>
      </w:pPr>
    </w:p>
    <w:p w:rsidR="00431C7F" w:rsidRPr="001258A3" w:rsidRDefault="00687D75" w:rsidP="00F446D5">
      <w:pPr>
        <w:pStyle w:val="ListParagraph"/>
        <w:numPr>
          <w:ilvl w:val="0"/>
          <w:numId w:val="10"/>
        </w:numPr>
        <w:tabs>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2011-201</w:t>
      </w:r>
      <w:r w:rsidR="00A54AAA" w:rsidRPr="001258A3">
        <w:rPr>
          <w:rFonts w:ascii="Garamond" w:hAnsi="Garamond" w:cstheme="minorHAnsi"/>
          <w:sz w:val="16"/>
          <w:szCs w:val="16"/>
        </w:rPr>
        <w:t>4</w:t>
      </w:r>
      <w:r w:rsidRPr="001258A3">
        <w:rPr>
          <w:rFonts w:ascii="Garamond" w:hAnsi="Garamond" w:cstheme="minorHAnsi"/>
          <w:sz w:val="16"/>
          <w:szCs w:val="16"/>
        </w:rPr>
        <w:t>: PhD (Current: Promoter: Helette Pieterse</w:t>
      </w:r>
      <w:r w:rsidR="009C73C8" w:rsidRPr="001258A3">
        <w:rPr>
          <w:rFonts w:ascii="Garamond" w:hAnsi="Garamond" w:cstheme="minorHAnsi"/>
          <w:sz w:val="16"/>
          <w:szCs w:val="16"/>
        </w:rPr>
        <w:t xml:space="preserve"> [Title to be registered]</w:t>
      </w:r>
      <w:r w:rsidRPr="001258A3">
        <w:rPr>
          <w:rFonts w:ascii="Garamond" w:hAnsi="Garamond" w:cstheme="minorHAnsi"/>
          <w:sz w:val="16"/>
          <w:szCs w:val="16"/>
        </w:rPr>
        <w:t>)</w:t>
      </w:r>
      <w:r w:rsidR="004A5E9B" w:rsidRPr="001258A3">
        <w:rPr>
          <w:rFonts w:ascii="Garamond" w:hAnsi="Garamond" w:cstheme="minorHAnsi"/>
          <w:sz w:val="16"/>
          <w:szCs w:val="16"/>
        </w:rPr>
        <w:t xml:space="preserve"> - Renewed Democratic Citizenship Education Project</w:t>
      </w:r>
    </w:p>
    <w:p w:rsidR="009F00F3" w:rsidRPr="001258A3" w:rsidRDefault="009F00F3" w:rsidP="00F446D5">
      <w:pPr>
        <w:pStyle w:val="ListParagraph"/>
        <w:ind w:left="0"/>
        <w:contextualSpacing/>
        <w:jc w:val="both"/>
        <w:rPr>
          <w:rFonts w:ascii="Garamond" w:hAnsi="Garamond" w:cstheme="minorHAnsi"/>
          <w:sz w:val="16"/>
          <w:szCs w:val="16"/>
        </w:rPr>
      </w:pPr>
    </w:p>
    <w:p w:rsidR="009F00F3" w:rsidRPr="001258A3" w:rsidRDefault="009F00F3" w:rsidP="00F446D5">
      <w:pPr>
        <w:pStyle w:val="ListParagraph"/>
        <w:numPr>
          <w:ilvl w:val="0"/>
          <w:numId w:val="10"/>
        </w:numPr>
        <w:tabs>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2012-2014: PhD (Current: Promoter of Akeda Isaacs</w:t>
      </w:r>
      <w:r w:rsidR="003069A1" w:rsidRPr="001258A3">
        <w:rPr>
          <w:rFonts w:ascii="Garamond" w:hAnsi="Garamond" w:cstheme="minorHAnsi"/>
          <w:sz w:val="16"/>
          <w:szCs w:val="16"/>
        </w:rPr>
        <w:t>, In Proposal Stage</w:t>
      </w:r>
      <w:r w:rsidRPr="001258A3">
        <w:rPr>
          <w:rFonts w:ascii="Garamond" w:hAnsi="Garamond" w:cstheme="minorHAnsi"/>
          <w:sz w:val="16"/>
          <w:szCs w:val="16"/>
        </w:rPr>
        <w:t>)</w:t>
      </w:r>
      <w:r w:rsidR="004A5E9B" w:rsidRPr="001258A3">
        <w:rPr>
          <w:rFonts w:ascii="Garamond" w:hAnsi="Garamond" w:cstheme="minorHAnsi"/>
          <w:sz w:val="16"/>
          <w:szCs w:val="16"/>
        </w:rPr>
        <w:t xml:space="preserve"> - Renewed Democratic Citizenship Education Project</w:t>
      </w:r>
    </w:p>
    <w:p w:rsidR="00E05C19" w:rsidRPr="001258A3" w:rsidRDefault="00E05C19" w:rsidP="00F446D5">
      <w:pPr>
        <w:pStyle w:val="ListParagraph"/>
        <w:ind w:left="0"/>
        <w:contextualSpacing/>
        <w:jc w:val="both"/>
        <w:rPr>
          <w:rFonts w:ascii="Garamond" w:hAnsi="Garamond" w:cstheme="minorHAnsi"/>
          <w:sz w:val="16"/>
          <w:szCs w:val="16"/>
        </w:rPr>
      </w:pPr>
    </w:p>
    <w:p w:rsidR="00270D3D" w:rsidRPr="001258A3" w:rsidRDefault="00270D3D" w:rsidP="00F446D5">
      <w:pPr>
        <w:pStyle w:val="ListParagraph"/>
        <w:numPr>
          <w:ilvl w:val="0"/>
          <w:numId w:val="10"/>
        </w:numPr>
        <w:tabs>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2011-2012: MEd (Current: Supervisor of Anlerie Truter</w:t>
      </w:r>
      <w:r w:rsidR="001359A0" w:rsidRPr="001258A3">
        <w:rPr>
          <w:rFonts w:ascii="Garamond" w:hAnsi="Garamond" w:cstheme="minorHAnsi"/>
          <w:sz w:val="16"/>
          <w:szCs w:val="16"/>
        </w:rPr>
        <w:t>, NRF Grant Holder</w:t>
      </w:r>
      <w:r w:rsidR="003069A1" w:rsidRPr="001258A3">
        <w:rPr>
          <w:rFonts w:ascii="Garamond" w:hAnsi="Garamond" w:cstheme="minorHAnsi"/>
          <w:sz w:val="16"/>
          <w:szCs w:val="16"/>
        </w:rPr>
        <w:t>, Authoring Chapter 2</w:t>
      </w:r>
      <w:r w:rsidRPr="001258A3">
        <w:rPr>
          <w:rFonts w:ascii="Garamond" w:hAnsi="Garamond" w:cstheme="minorHAnsi"/>
          <w:sz w:val="16"/>
          <w:szCs w:val="16"/>
        </w:rPr>
        <w:t>)</w:t>
      </w:r>
      <w:r w:rsidR="004A5E9B" w:rsidRPr="001258A3">
        <w:rPr>
          <w:rFonts w:ascii="Garamond" w:hAnsi="Garamond" w:cstheme="minorHAnsi"/>
          <w:sz w:val="16"/>
          <w:szCs w:val="16"/>
        </w:rPr>
        <w:t xml:space="preserve"> - Renewed Democratic Citizenship Education Project</w:t>
      </w:r>
    </w:p>
    <w:p w:rsidR="009C73C8" w:rsidRPr="001258A3" w:rsidRDefault="009C73C8" w:rsidP="00F446D5">
      <w:pPr>
        <w:pStyle w:val="ListParagraph"/>
        <w:contextualSpacing/>
        <w:jc w:val="both"/>
        <w:rPr>
          <w:rFonts w:ascii="Garamond" w:hAnsi="Garamond" w:cstheme="minorHAnsi"/>
          <w:sz w:val="16"/>
          <w:szCs w:val="16"/>
        </w:rPr>
      </w:pPr>
    </w:p>
    <w:p w:rsidR="009C73C8" w:rsidRPr="001258A3" w:rsidRDefault="009C73C8" w:rsidP="00F446D5">
      <w:pPr>
        <w:pStyle w:val="ListParagraph"/>
        <w:numPr>
          <w:ilvl w:val="0"/>
          <w:numId w:val="10"/>
        </w:numPr>
        <w:tabs>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2012-2013: MEd (Current: Supervisor of Ivenilde Race Guirrogu [Title to be registered]</w:t>
      </w:r>
      <w:r w:rsidR="003069A1" w:rsidRPr="001258A3">
        <w:rPr>
          <w:rFonts w:ascii="Garamond" w:hAnsi="Garamond" w:cstheme="minorHAnsi"/>
          <w:sz w:val="16"/>
          <w:szCs w:val="16"/>
        </w:rPr>
        <w:t xml:space="preserve">, </w:t>
      </w:r>
      <w:r w:rsidR="002726F4" w:rsidRPr="001258A3">
        <w:rPr>
          <w:rFonts w:ascii="Garamond" w:hAnsi="Garamond" w:cstheme="minorHAnsi"/>
          <w:sz w:val="16"/>
          <w:szCs w:val="16"/>
        </w:rPr>
        <w:t xml:space="preserve">Authoring Chapter </w:t>
      </w:r>
      <w:r w:rsidR="0086555D" w:rsidRPr="001258A3">
        <w:rPr>
          <w:rFonts w:ascii="Garamond" w:hAnsi="Garamond" w:cstheme="minorHAnsi"/>
          <w:sz w:val="16"/>
          <w:szCs w:val="16"/>
        </w:rPr>
        <w:t>3</w:t>
      </w:r>
      <w:r w:rsidR="004A5E9B" w:rsidRPr="001258A3">
        <w:rPr>
          <w:rFonts w:ascii="Garamond" w:hAnsi="Garamond" w:cstheme="minorHAnsi"/>
          <w:sz w:val="16"/>
          <w:szCs w:val="16"/>
        </w:rPr>
        <w:t xml:space="preserve"> - African Philosophy of Education Project</w:t>
      </w:r>
    </w:p>
    <w:p w:rsidR="009F00F3" w:rsidRPr="001258A3" w:rsidRDefault="009F00F3" w:rsidP="00F446D5">
      <w:pPr>
        <w:pStyle w:val="ListParagraph"/>
        <w:contextualSpacing/>
        <w:jc w:val="both"/>
        <w:rPr>
          <w:rFonts w:ascii="Garamond" w:hAnsi="Garamond" w:cstheme="minorHAnsi"/>
          <w:sz w:val="16"/>
          <w:szCs w:val="16"/>
        </w:rPr>
      </w:pPr>
    </w:p>
    <w:p w:rsidR="00006544" w:rsidRPr="001258A3" w:rsidRDefault="009F00F3" w:rsidP="00F446D5">
      <w:pPr>
        <w:pStyle w:val="ListParagraph"/>
        <w:numPr>
          <w:ilvl w:val="0"/>
          <w:numId w:val="10"/>
        </w:numPr>
        <w:tabs>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 xml:space="preserve">2012-2013: MEd (Current: Supervisor of Jacqui </w:t>
      </w:r>
      <w:r w:rsidR="00C37962" w:rsidRPr="001258A3">
        <w:rPr>
          <w:rFonts w:ascii="Garamond" w:hAnsi="Garamond" w:cstheme="minorHAnsi"/>
          <w:sz w:val="16"/>
          <w:szCs w:val="16"/>
        </w:rPr>
        <w:t xml:space="preserve">Du Plessis </w:t>
      </w:r>
      <w:r w:rsidRPr="001258A3">
        <w:rPr>
          <w:rFonts w:ascii="Garamond" w:hAnsi="Garamond" w:cstheme="minorHAnsi"/>
          <w:sz w:val="16"/>
          <w:szCs w:val="16"/>
        </w:rPr>
        <w:t>[Title to be registered]</w:t>
      </w:r>
      <w:r w:rsidR="003069A1" w:rsidRPr="001258A3">
        <w:rPr>
          <w:rFonts w:ascii="Garamond" w:hAnsi="Garamond" w:cstheme="minorHAnsi"/>
          <w:sz w:val="16"/>
          <w:szCs w:val="16"/>
        </w:rPr>
        <w:t xml:space="preserve">, </w:t>
      </w:r>
      <w:r w:rsidR="0086555D" w:rsidRPr="001258A3">
        <w:rPr>
          <w:rFonts w:ascii="Garamond" w:hAnsi="Garamond" w:cstheme="minorHAnsi"/>
          <w:sz w:val="16"/>
          <w:szCs w:val="16"/>
        </w:rPr>
        <w:t>Authoring Chapter 2</w:t>
      </w:r>
      <w:r w:rsidRPr="001258A3">
        <w:rPr>
          <w:rFonts w:ascii="Garamond" w:hAnsi="Garamond" w:cstheme="minorHAnsi"/>
          <w:sz w:val="16"/>
          <w:szCs w:val="16"/>
        </w:rPr>
        <w:t>)</w:t>
      </w:r>
      <w:r w:rsidR="004A5E9B" w:rsidRPr="001258A3">
        <w:rPr>
          <w:rFonts w:ascii="Garamond" w:hAnsi="Garamond" w:cstheme="minorHAnsi"/>
          <w:sz w:val="16"/>
          <w:szCs w:val="16"/>
        </w:rPr>
        <w:t xml:space="preserve"> - Renewed Democratic Citizenship Education Project</w:t>
      </w:r>
    </w:p>
    <w:p w:rsidR="00BD14E6" w:rsidRPr="001258A3" w:rsidRDefault="00BD14E6" w:rsidP="00BD14E6">
      <w:pPr>
        <w:pStyle w:val="ListParagraph"/>
        <w:rPr>
          <w:rFonts w:ascii="Garamond" w:hAnsi="Garamond" w:cstheme="minorHAnsi"/>
          <w:sz w:val="16"/>
          <w:szCs w:val="16"/>
        </w:rPr>
      </w:pPr>
    </w:p>
    <w:p w:rsidR="00BD14E6" w:rsidRPr="001258A3" w:rsidRDefault="00BD14E6" w:rsidP="00F446D5">
      <w:pPr>
        <w:pStyle w:val="ListParagraph"/>
        <w:numPr>
          <w:ilvl w:val="0"/>
          <w:numId w:val="10"/>
        </w:numPr>
        <w:tabs>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2013-201</w:t>
      </w:r>
      <w:r w:rsidR="002A0DDD">
        <w:rPr>
          <w:rFonts w:ascii="Garamond" w:hAnsi="Garamond" w:cstheme="minorHAnsi"/>
          <w:sz w:val="16"/>
          <w:szCs w:val="16"/>
        </w:rPr>
        <w:t>3</w:t>
      </w:r>
      <w:r w:rsidRPr="001258A3">
        <w:rPr>
          <w:rFonts w:ascii="Garamond" w:hAnsi="Garamond" w:cstheme="minorHAnsi"/>
          <w:sz w:val="16"/>
          <w:szCs w:val="16"/>
        </w:rPr>
        <w:t>: Postdoctoral Promoter of Dr. Galit Caduri (Cultivating Democratic Citizenship and Cosmopolitanism in Higher Education)</w:t>
      </w:r>
    </w:p>
    <w:p w:rsidR="00BD14E6" w:rsidRPr="001258A3" w:rsidRDefault="00BD14E6" w:rsidP="00BD14E6">
      <w:pPr>
        <w:pStyle w:val="ListParagraph"/>
        <w:rPr>
          <w:rFonts w:ascii="Garamond" w:hAnsi="Garamond" w:cstheme="minorHAnsi"/>
          <w:sz w:val="16"/>
          <w:szCs w:val="16"/>
        </w:rPr>
      </w:pPr>
    </w:p>
    <w:p w:rsidR="00BD14E6" w:rsidRPr="001258A3" w:rsidRDefault="00BD14E6" w:rsidP="00F446D5">
      <w:pPr>
        <w:pStyle w:val="ListParagraph"/>
        <w:numPr>
          <w:ilvl w:val="0"/>
          <w:numId w:val="10"/>
        </w:numPr>
        <w:tabs>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2013-2014: Postdoctoral Promoter of Dr. Jyothi Chabilal (African Philosophy of Education)</w:t>
      </w:r>
    </w:p>
    <w:p w:rsidR="00BD14E6" w:rsidRPr="001258A3" w:rsidRDefault="00BD14E6" w:rsidP="00BD14E6">
      <w:pPr>
        <w:pStyle w:val="ListParagraph"/>
        <w:rPr>
          <w:rFonts w:ascii="Garamond" w:hAnsi="Garamond" w:cstheme="minorHAnsi"/>
          <w:sz w:val="16"/>
          <w:szCs w:val="16"/>
        </w:rPr>
      </w:pPr>
    </w:p>
    <w:p w:rsidR="00BD14E6" w:rsidRPr="001258A3" w:rsidRDefault="00BD14E6" w:rsidP="00F446D5">
      <w:pPr>
        <w:pStyle w:val="ListParagraph"/>
        <w:numPr>
          <w:ilvl w:val="0"/>
          <w:numId w:val="10"/>
        </w:numPr>
        <w:tabs>
          <w:tab w:val="left" w:pos="426"/>
        </w:tabs>
        <w:ind w:left="426" w:hanging="426"/>
        <w:contextualSpacing/>
        <w:jc w:val="both"/>
        <w:rPr>
          <w:rFonts w:ascii="Garamond" w:hAnsi="Garamond" w:cstheme="minorHAnsi"/>
          <w:sz w:val="16"/>
          <w:szCs w:val="16"/>
        </w:rPr>
      </w:pPr>
      <w:r w:rsidRPr="001258A3">
        <w:rPr>
          <w:rFonts w:ascii="Garamond" w:hAnsi="Garamond" w:cstheme="minorHAnsi"/>
          <w:sz w:val="16"/>
          <w:szCs w:val="16"/>
        </w:rPr>
        <w:t xml:space="preserve">2013-2014: Postdoctoral Promoter of Dr. Zahraa McDonald (Reimagining Citizenship Education)  </w:t>
      </w:r>
    </w:p>
    <w:p w:rsidR="00006544" w:rsidRPr="001258A3" w:rsidRDefault="00006544" w:rsidP="00F446D5">
      <w:pPr>
        <w:pStyle w:val="ListParagraph"/>
        <w:tabs>
          <w:tab w:val="left" w:pos="426"/>
        </w:tabs>
        <w:ind w:left="0"/>
        <w:contextualSpacing/>
        <w:jc w:val="both"/>
        <w:rPr>
          <w:rFonts w:ascii="Garamond" w:hAnsi="Garamond" w:cstheme="minorHAnsi"/>
          <w:sz w:val="16"/>
          <w:szCs w:val="16"/>
        </w:rPr>
      </w:pPr>
    </w:p>
    <w:p w:rsidR="00687D75" w:rsidRPr="001258A3" w:rsidRDefault="00687D75" w:rsidP="00F446D5">
      <w:pPr>
        <w:tabs>
          <w:tab w:val="left" w:pos="2160"/>
        </w:tabs>
        <w:contextualSpacing/>
        <w:jc w:val="both"/>
        <w:outlineLvl w:val="0"/>
        <w:rPr>
          <w:rFonts w:ascii="Garamond" w:hAnsi="Garamond" w:cstheme="minorHAnsi"/>
          <w:i/>
          <w:sz w:val="16"/>
          <w:szCs w:val="16"/>
        </w:rPr>
      </w:pPr>
      <w:r w:rsidRPr="001258A3">
        <w:rPr>
          <w:rFonts w:ascii="Garamond" w:hAnsi="Garamond" w:cstheme="minorHAnsi"/>
          <w:i/>
          <w:sz w:val="16"/>
          <w:szCs w:val="16"/>
        </w:rPr>
        <w:t>Completed (3</w:t>
      </w:r>
      <w:r w:rsidR="00262A73" w:rsidRPr="001258A3">
        <w:rPr>
          <w:rFonts w:ascii="Garamond" w:hAnsi="Garamond" w:cstheme="minorHAnsi"/>
          <w:i/>
          <w:sz w:val="16"/>
          <w:szCs w:val="16"/>
        </w:rPr>
        <w:t>4</w:t>
      </w:r>
      <w:r w:rsidRPr="001258A3">
        <w:rPr>
          <w:rFonts w:ascii="Garamond" w:hAnsi="Garamond" w:cstheme="minorHAnsi"/>
          <w:i/>
          <w:sz w:val="16"/>
          <w:szCs w:val="16"/>
        </w:rPr>
        <w:t xml:space="preserve"> in Total: 1</w:t>
      </w:r>
      <w:r w:rsidR="00FE01CC" w:rsidRPr="001258A3">
        <w:rPr>
          <w:rFonts w:ascii="Garamond" w:hAnsi="Garamond" w:cstheme="minorHAnsi"/>
          <w:i/>
          <w:sz w:val="16"/>
          <w:szCs w:val="16"/>
        </w:rPr>
        <w:t>6</w:t>
      </w:r>
      <w:r w:rsidRPr="001258A3">
        <w:rPr>
          <w:rFonts w:ascii="Garamond" w:hAnsi="Garamond" w:cstheme="minorHAnsi"/>
          <w:i/>
          <w:sz w:val="16"/>
          <w:szCs w:val="16"/>
        </w:rPr>
        <w:t xml:space="preserve">PhDs – </w:t>
      </w:r>
      <w:r w:rsidR="00E4250D" w:rsidRPr="001258A3">
        <w:rPr>
          <w:rFonts w:ascii="Garamond" w:hAnsi="Garamond" w:cstheme="minorHAnsi"/>
          <w:i/>
          <w:sz w:val="16"/>
          <w:szCs w:val="16"/>
        </w:rPr>
        <w:t>3</w:t>
      </w:r>
      <w:r w:rsidRPr="001258A3">
        <w:rPr>
          <w:rFonts w:ascii="Garamond" w:hAnsi="Garamond" w:cstheme="minorHAnsi"/>
          <w:i/>
          <w:sz w:val="16"/>
          <w:szCs w:val="16"/>
        </w:rPr>
        <w:t xml:space="preserve"> as co-promoter and 18 M’s – 9 Full theses)</w:t>
      </w:r>
    </w:p>
    <w:p w:rsidR="00687D75" w:rsidRPr="001258A3" w:rsidRDefault="00687D75" w:rsidP="00F446D5">
      <w:pPr>
        <w:tabs>
          <w:tab w:val="left" w:pos="2160"/>
        </w:tabs>
        <w:contextualSpacing/>
        <w:jc w:val="both"/>
        <w:outlineLvl w:val="0"/>
        <w:rPr>
          <w:rFonts w:ascii="Garamond" w:hAnsi="Garamond" w:cstheme="minorHAnsi"/>
          <w:i/>
          <w:sz w:val="16"/>
          <w:szCs w:val="16"/>
        </w:rPr>
      </w:pPr>
    </w:p>
    <w:p w:rsidR="00687D75" w:rsidRPr="001258A3" w:rsidRDefault="00687D75" w:rsidP="00F446D5">
      <w:pPr>
        <w:tabs>
          <w:tab w:val="left" w:pos="2160"/>
        </w:tabs>
        <w:contextualSpacing/>
        <w:jc w:val="both"/>
        <w:outlineLvl w:val="0"/>
        <w:rPr>
          <w:rFonts w:ascii="Garamond" w:hAnsi="Garamond" w:cstheme="minorHAnsi"/>
          <w:i/>
          <w:sz w:val="16"/>
          <w:szCs w:val="16"/>
        </w:rPr>
      </w:pPr>
      <w:r w:rsidRPr="001258A3">
        <w:rPr>
          <w:rFonts w:ascii="Garamond" w:hAnsi="Garamond" w:cstheme="minorHAnsi"/>
          <w:i/>
          <w:sz w:val="16"/>
          <w:szCs w:val="16"/>
        </w:rPr>
        <w:t>PhDs</w:t>
      </w:r>
    </w:p>
    <w:p w:rsidR="00687D75" w:rsidRPr="001258A3" w:rsidRDefault="00687D75" w:rsidP="00F446D5">
      <w:pPr>
        <w:pStyle w:val="ListParagraph"/>
        <w:tabs>
          <w:tab w:val="left" w:pos="426"/>
          <w:tab w:val="left" w:pos="2160"/>
        </w:tabs>
        <w:ind w:left="426"/>
        <w:contextualSpacing/>
        <w:jc w:val="both"/>
        <w:rPr>
          <w:rFonts w:ascii="Garamond" w:hAnsi="Garamond" w:cstheme="minorHAnsi"/>
          <w:sz w:val="16"/>
          <w:szCs w:val="16"/>
        </w:rPr>
      </w:pPr>
    </w:p>
    <w:p w:rsidR="00262A73" w:rsidRPr="001258A3" w:rsidRDefault="00262A73"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2009-2012: PhD (Promoter of Nuraan Davids – Exploring the (in)commensurability between practices of Muslim women and cosmopolitanism: Implications for democratic citizenship education</w:t>
      </w:r>
      <w:r w:rsidR="00450496" w:rsidRPr="001258A3">
        <w:rPr>
          <w:rFonts w:ascii="Garamond" w:hAnsi="Garamond" w:cstheme="minorHAnsi"/>
          <w:sz w:val="16"/>
          <w:szCs w:val="16"/>
        </w:rPr>
        <w:t xml:space="preserve"> and Islamic education</w:t>
      </w:r>
      <w:r w:rsidRPr="001258A3">
        <w:rPr>
          <w:rFonts w:ascii="Garamond" w:hAnsi="Garamond" w:cstheme="minorHAnsi"/>
          <w:sz w:val="16"/>
          <w:szCs w:val="16"/>
        </w:rPr>
        <w:t>, Completed)</w:t>
      </w:r>
      <w:r w:rsidR="0086555D" w:rsidRPr="001258A3">
        <w:rPr>
          <w:rFonts w:ascii="Garamond" w:hAnsi="Garamond" w:cstheme="minorHAnsi"/>
          <w:sz w:val="16"/>
          <w:szCs w:val="16"/>
        </w:rPr>
        <w:t xml:space="preserve"> </w:t>
      </w:r>
    </w:p>
    <w:p w:rsidR="00E05C19" w:rsidRPr="001258A3" w:rsidRDefault="00E05C19" w:rsidP="00F446D5">
      <w:pPr>
        <w:pStyle w:val="ListParagraph"/>
        <w:tabs>
          <w:tab w:val="left" w:pos="426"/>
          <w:tab w:val="left" w:pos="2160"/>
        </w:tabs>
        <w:ind w:left="426"/>
        <w:contextualSpacing/>
        <w:jc w:val="both"/>
        <w:rPr>
          <w:rFonts w:ascii="Garamond" w:hAnsi="Garamond" w:cstheme="minorHAnsi"/>
          <w:sz w:val="16"/>
          <w:szCs w:val="16"/>
        </w:rPr>
      </w:pPr>
    </w:p>
    <w:p w:rsidR="00E4250D" w:rsidRPr="001258A3" w:rsidRDefault="003F0941"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2005-2012: PhD (Promoter of Mursheed Fakier – A deconstructive analysis of the National Plan for Higher Education, Completed)</w:t>
      </w:r>
      <w:r w:rsidR="00E4250D" w:rsidRPr="001258A3">
        <w:rPr>
          <w:rFonts w:ascii="Garamond" w:hAnsi="Garamond" w:cstheme="minorHAnsi"/>
          <w:sz w:val="16"/>
          <w:szCs w:val="16"/>
        </w:rPr>
        <w:t>.</w:t>
      </w:r>
    </w:p>
    <w:p w:rsidR="00E4250D" w:rsidRPr="001258A3" w:rsidRDefault="00E4250D" w:rsidP="00F446D5">
      <w:pPr>
        <w:pStyle w:val="ListParagraph"/>
        <w:tabs>
          <w:tab w:val="left" w:pos="426"/>
          <w:tab w:val="left" w:pos="2160"/>
        </w:tabs>
        <w:ind w:left="426"/>
        <w:contextualSpacing/>
        <w:jc w:val="both"/>
        <w:rPr>
          <w:rFonts w:ascii="Garamond" w:hAnsi="Garamond" w:cstheme="minorHAnsi"/>
          <w:sz w:val="16"/>
          <w:szCs w:val="16"/>
        </w:rPr>
      </w:pPr>
    </w:p>
    <w:p w:rsidR="00E4250D" w:rsidRPr="001258A3" w:rsidRDefault="00E4250D"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 xml:space="preserve">2009-2012: PhD (Co-promoter </w:t>
      </w:r>
      <w:r w:rsidR="001359A0" w:rsidRPr="001258A3">
        <w:rPr>
          <w:rFonts w:ascii="Garamond" w:hAnsi="Garamond" w:cstheme="minorHAnsi"/>
          <w:sz w:val="16"/>
          <w:szCs w:val="16"/>
        </w:rPr>
        <w:t xml:space="preserve">with Lesley le Grange </w:t>
      </w:r>
      <w:r w:rsidRPr="001258A3">
        <w:rPr>
          <w:rFonts w:ascii="Garamond" w:hAnsi="Garamond" w:cstheme="minorHAnsi"/>
          <w:sz w:val="16"/>
          <w:szCs w:val="16"/>
        </w:rPr>
        <w:t>of Najma Mohamed – Revitalising and eco-justice ethic of Islam by way of environmental education: Implications for Islamic schooling, Completed)</w:t>
      </w:r>
      <w:r w:rsidR="002726F4" w:rsidRPr="001258A3">
        <w:rPr>
          <w:rFonts w:ascii="Garamond" w:hAnsi="Garamond" w:cstheme="minorHAnsi"/>
          <w:sz w:val="16"/>
          <w:szCs w:val="16"/>
        </w:rPr>
        <w:t>.</w:t>
      </w:r>
    </w:p>
    <w:p w:rsidR="00E4250D" w:rsidRPr="001258A3" w:rsidRDefault="00E4250D" w:rsidP="00F446D5">
      <w:pPr>
        <w:pStyle w:val="ListParagraph"/>
        <w:tabs>
          <w:tab w:val="left" w:pos="426"/>
          <w:tab w:val="left" w:pos="2160"/>
        </w:tabs>
        <w:ind w:left="426"/>
        <w:contextualSpacing/>
        <w:jc w:val="both"/>
        <w:rPr>
          <w:rFonts w:ascii="Garamond" w:hAnsi="Garamond" w:cstheme="minorHAnsi"/>
          <w:sz w:val="16"/>
          <w:szCs w:val="16"/>
        </w:rPr>
      </w:pPr>
    </w:p>
    <w:p w:rsidR="00687D75" w:rsidRPr="001258A3" w:rsidRDefault="00687D75"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2007-2010: PhD (Promoter of T</w:t>
      </w:r>
      <w:r w:rsidR="00E05C19" w:rsidRPr="001258A3">
        <w:rPr>
          <w:rFonts w:ascii="Garamond" w:hAnsi="Garamond" w:cstheme="minorHAnsi"/>
          <w:sz w:val="16"/>
          <w:szCs w:val="16"/>
        </w:rPr>
        <w:t xml:space="preserve">hinvodzulu </w:t>
      </w:r>
      <w:r w:rsidRPr="001258A3">
        <w:rPr>
          <w:rFonts w:ascii="Garamond" w:hAnsi="Garamond" w:cstheme="minorHAnsi"/>
          <w:sz w:val="16"/>
          <w:szCs w:val="16"/>
        </w:rPr>
        <w:t>N</w:t>
      </w:r>
      <w:r w:rsidR="00E05C19" w:rsidRPr="001258A3">
        <w:rPr>
          <w:rFonts w:ascii="Garamond" w:hAnsi="Garamond" w:cstheme="minorHAnsi"/>
          <w:sz w:val="16"/>
          <w:szCs w:val="16"/>
        </w:rPr>
        <w:t>orman</w:t>
      </w:r>
      <w:r w:rsidRPr="001258A3">
        <w:rPr>
          <w:rFonts w:ascii="Garamond" w:hAnsi="Garamond" w:cstheme="minorHAnsi"/>
          <w:sz w:val="16"/>
          <w:szCs w:val="16"/>
        </w:rPr>
        <w:t xml:space="preserve"> Mafumo – Managing racial integration in public schools, Completed)</w:t>
      </w:r>
      <w:r w:rsidR="002726F4" w:rsidRPr="001258A3">
        <w:rPr>
          <w:rFonts w:ascii="Garamond" w:hAnsi="Garamond" w:cstheme="minorHAnsi"/>
          <w:sz w:val="16"/>
          <w:szCs w:val="16"/>
        </w:rPr>
        <w:t xml:space="preserve">. </w:t>
      </w:r>
    </w:p>
    <w:p w:rsidR="00687D75" w:rsidRPr="001258A3" w:rsidRDefault="00687D75" w:rsidP="00F446D5">
      <w:pPr>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2006-2009: PhD (Promoter of J</w:t>
      </w:r>
      <w:r w:rsidR="00E05C19" w:rsidRPr="001258A3">
        <w:rPr>
          <w:rFonts w:ascii="Garamond" w:hAnsi="Garamond" w:cstheme="minorHAnsi"/>
          <w:sz w:val="16"/>
          <w:szCs w:val="16"/>
        </w:rPr>
        <w:t>erome</w:t>
      </w:r>
      <w:r w:rsidRPr="001258A3">
        <w:rPr>
          <w:rFonts w:ascii="Garamond" w:hAnsi="Garamond" w:cstheme="minorHAnsi"/>
          <w:sz w:val="16"/>
          <w:szCs w:val="16"/>
        </w:rPr>
        <w:t xml:space="preserve"> Slamat – Teachers, assessment and Outcomes-based education: A philosophical inquiry, Completed).</w:t>
      </w:r>
      <w:r w:rsidR="002726F4" w:rsidRPr="001258A3">
        <w:rPr>
          <w:rFonts w:ascii="Garamond" w:hAnsi="Garamond" w:cstheme="minorHAnsi"/>
          <w:sz w:val="16"/>
          <w:szCs w:val="16"/>
        </w:rPr>
        <w:t xml:space="preserve"> </w:t>
      </w:r>
    </w:p>
    <w:p w:rsidR="00687D75" w:rsidRPr="001258A3" w:rsidRDefault="00687D75" w:rsidP="00F446D5">
      <w:pPr>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2006-2008: PhD (Promoter of J</w:t>
      </w:r>
      <w:r w:rsidR="00E05C19" w:rsidRPr="001258A3">
        <w:rPr>
          <w:rFonts w:ascii="Garamond" w:hAnsi="Garamond" w:cstheme="minorHAnsi"/>
          <w:sz w:val="16"/>
          <w:szCs w:val="16"/>
        </w:rPr>
        <w:t xml:space="preserve">ospeh </w:t>
      </w:r>
      <w:r w:rsidRPr="001258A3">
        <w:rPr>
          <w:rFonts w:ascii="Garamond" w:hAnsi="Garamond" w:cstheme="minorHAnsi"/>
          <w:sz w:val="16"/>
          <w:szCs w:val="16"/>
        </w:rPr>
        <w:t>J</w:t>
      </w:r>
      <w:r w:rsidR="00E05C19" w:rsidRPr="001258A3">
        <w:rPr>
          <w:rFonts w:ascii="Garamond" w:hAnsi="Garamond" w:cstheme="minorHAnsi"/>
          <w:sz w:val="16"/>
          <w:szCs w:val="16"/>
        </w:rPr>
        <w:t xml:space="preserve">inga </w:t>
      </w:r>
      <w:r w:rsidRPr="001258A3">
        <w:rPr>
          <w:rFonts w:ascii="Garamond" w:hAnsi="Garamond" w:cstheme="minorHAnsi"/>
          <w:sz w:val="16"/>
          <w:szCs w:val="16"/>
        </w:rPr>
        <w:t>K</w:t>
      </w:r>
      <w:r w:rsidR="00E05C19" w:rsidRPr="001258A3">
        <w:rPr>
          <w:rFonts w:ascii="Garamond" w:hAnsi="Garamond" w:cstheme="minorHAnsi"/>
          <w:sz w:val="16"/>
          <w:szCs w:val="16"/>
        </w:rPr>
        <w:t>arlos</w:t>
      </w:r>
      <w:r w:rsidRPr="001258A3">
        <w:rPr>
          <w:rFonts w:ascii="Garamond" w:hAnsi="Garamond" w:cstheme="minorHAnsi"/>
          <w:sz w:val="16"/>
          <w:szCs w:val="16"/>
        </w:rPr>
        <w:t xml:space="preserve"> Divala – Is a liberal conception of university autonomy relevant to higher education in Africa</w:t>
      </w:r>
      <w:proofErr w:type="gramStart"/>
      <w:r w:rsidRPr="001258A3">
        <w:rPr>
          <w:rFonts w:ascii="Garamond" w:hAnsi="Garamond" w:cstheme="minorHAnsi"/>
          <w:sz w:val="16"/>
          <w:szCs w:val="16"/>
        </w:rPr>
        <w:t>?,</w:t>
      </w:r>
      <w:proofErr w:type="gramEnd"/>
      <w:r w:rsidRPr="001258A3">
        <w:rPr>
          <w:rFonts w:ascii="Garamond" w:hAnsi="Garamond" w:cstheme="minorHAnsi"/>
          <w:sz w:val="16"/>
          <w:szCs w:val="16"/>
        </w:rPr>
        <w:t xml:space="preserve"> Completed).</w:t>
      </w:r>
    </w:p>
    <w:p w:rsidR="00687D75" w:rsidRPr="001258A3" w:rsidRDefault="00687D75" w:rsidP="00F446D5">
      <w:pPr>
        <w:tabs>
          <w:tab w:val="left" w:pos="426"/>
          <w:tab w:val="left" w:pos="2160"/>
        </w:tabs>
        <w:contextualSpacing/>
        <w:jc w:val="both"/>
        <w:rPr>
          <w:rFonts w:ascii="Garamond" w:hAnsi="Garamond" w:cstheme="minorHAnsi"/>
          <w:sz w:val="16"/>
          <w:szCs w:val="16"/>
        </w:rPr>
      </w:pPr>
    </w:p>
    <w:p w:rsidR="00687D75" w:rsidRPr="001258A3" w:rsidRDefault="00687D75"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2005-2008: PhD (Promoter of N</w:t>
      </w:r>
      <w:r w:rsidR="00E05C19" w:rsidRPr="001258A3">
        <w:rPr>
          <w:rFonts w:ascii="Garamond" w:hAnsi="Garamond" w:cstheme="minorHAnsi"/>
          <w:sz w:val="16"/>
          <w:szCs w:val="16"/>
        </w:rPr>
        <w:t>cebsie</w:t>
      </w:r>
      <w:r w:rsidRPr="001258A3">
        <w:rPr>
          <w:rFonts w:ascii="Garamond" w:hAnsi="Garamond" w:cstheme="minorHAnsi"/>
          <w:sz w:val="16"/>
          <w:szCs w:val="16"/>
        </w:rPr>
        <w:t xml:space="preserve"> Mabuvula – Exploring democratic education in relation to school governance in selected South African Black schools in the Eastern Cape province, Completed).</w:t>
      </w:r>
    </w:p>
    <w:p w:rsidR="00687D75" w:rsidRPr="001258A3" w:rsidRDefault="00687D75" w:rsidP="00F446D5">
      <w:pPr>
        <w:tabs>
          <w:tab w:val="left" w:pos="426"/>
          <w:tab w:val="left" w:pos="2160"/>
        </w:tabs>
        <w:contextualSpacing/>
        <w:jc w:val="both"/>
        <w:rPr>
          <w:rFonts w:ascii="Garamond" w:hAnsi="Garamond" w:cstheme="minorHAnsi"/>
          <w:sz w:val="16"/>
          <w:szCs w:val="16"/>
        </w:rPr>
      </w:pPr>
    </w:p>
    <w:p w:rsidR="00687D75" w:rsidRPr="001258A3" w:rsidRDefault="00687D75"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2004-2007: PhD (Promoter of G</w:t>
      </w:r>
      <w:r w:rsidR="00E05C19" w:rsidRPr="001258A3">
        <w:rPr>
          <w:rFonts w:ascii="Garamond" w:hAnsi="Garamond" w:cstheme="minorHAnsi"/>
          <w:sz w:val="16"/>
          <w:szCs w:val="16"/>
        </w:rPr>
        <w:t>reta</w:t>
      </w:r>
      <w:r w:rsidRPr="001258A3">
        <w:rPr>
          <w:rFonts w:ascii="Garamond" w:hAnsi="Garamond" w:cstheme="minorHAnsi"/>
          <w:sz w:val="16"/>
          <w:szCs w:val="16"/>
        </w:rPr>
        <w:t xml:space="preserve"> Galloway – Cultivating democratic citizenship education in schools: Implications for educational leaders, Completed).</w:t>
      </w:r>
    </w:p>
    <w:p w:rsidR="00687D75" w:rsidRPr="001258A3" w:rsidRDefault="00687D75" w:rsidP="00F446D5">
      <w:pPr>
        <w:tabs>
          <w:tab w:val="left" w:pos="426"/>
          <w:tab w:val="left" w:pos="2160"/>
        </w:tabs>
        <w:contextualSpacing/>
        <w:jc w:val="both"/>
        <w:rPr>
          <w:rFonts w:ascii="Garamond" w:hAnsi="Garamond" w:cstheme="minorHAnsi"/>
          <w:sz w:val="16"/>
          <w:szCs w:val="16"/>
        </w:rPr>
      </w:pPr>
    </w:p>
    <w:p w:rsidR="00687D75" w:rsidRPr="001258A3" w:rsidRDefault="00687D75"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2004-2005: PhD (Promoter of I</w:t>
      </w:r>
      <w:r w:rsidR="00E05C19" w:rsidRPr="001258A3">
        <w:rPr>
          <w:rFonts w:ascii="Garamond" w:hAnsi="Garamond" w:cstheme="minorHAnsi"/>
          <w:sz w:val="16"/>
          <w:szCs w:val="16"/>
        </w:rPr>
        <w:t>van</w:t>
      </w:r>
      <w:r w:rsidRPr="001258A3">
        <w:rPr>
          <w:rFonts w:ascii="Garamond" w:hAnsi="Garamond" w:cstheme="minorHAnsi"/>
          <w:sz w:val="16"/>
          <w:szCs w:val="16"/>
        </w:rPr>
        <w:t xml:space="preserve"> November – Outcomes-based education as a social practice: Transformative or not</w:t>
      </w:r>
      <w:proofErr w:type="gramStart"/>
      <w:r w:rsidRPr="001258A3">
        <w:rPr>
          <w:rFonts w:ascii="Garamond" w:hAnsi="Garamond" w:cstheme="minorHAnsi"/>
          <w:sz w:val="16"/>
          <w:szCs w:val="16"/>
        </w:rPr>
        <w:t>?,</w:t>
      </w:r>
      <w:proofErr w:type="gramEnd"/>
      <w:r w:rsidRPr="001258A3">
        <w:rPr>
          <w:rFonts w:ascii="Garamond" w:hAnsi="Garamond" w:cstheme="minorHAnsi"/>
          <w:sz w:val="16"/>
          <w:szCs w:val="16"/>
        </w:rPr>
        <w:t xml:space="preserve"> Completed).</w:t>
      </w:r>
    </w:p>
    <w:p w:rsidR="00687D75" w:rsidRPr="001258A3" w:rsidRDefault="00687D75" w:rsidP="00F446D5">
      <w:pPr>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2004-2005: PhD (Promoter of C</w:t>
      </w:r>
      <w:r w:rsidR="00E05C19" w:rsidRPr="001258A3">
        <w:rPr>
          <w:rFonts w:ascii="Garamond" w:hAnsi="Garamond" w:cstheme="minorHAnsi"/>
          <w:sz w:val="16"/>
          <w:szCs w:val="16"/>
        </w:rPr>
        <w:t>hrisna</w:t>
      </w:r>
      <w:r w:rsidRPr="001258A3">
        <w:rPr>
          <w:rFonts w:ascii="Garamond" w:hAnsi="Garamond" w:cstheme="minorHAnsi"/>
          <w:sz w:val="16"/>
          <w:szCs w:val="16"/>
        </w:rPr>
        <w:t xml:space="preserve"> Kotze – Demokratiese onderwys in Namibiese skole: Vlak of diep</w:t>
      </w:r>
      <w:proofErr w:type="gramStart"/>
      <w:r w:rsidRPr="001258A3">
        <w:rPr>
          <w:rFonts w:ascii="Garamond" w:hAnsi="Garamond" w:cstheme="minorHAnsi"/>
          <w:sz w:val="16"/>
          <w:szCs w:val="16"/>
        </w:rPr>
        <w:t>?,</w:t>
      </w:r>
      <w:proofErr w:type="gramEnd"/>
      <w:r w:rsidRPr="001258A3">
        <w:rPr>
          <w:rFonts w:ascii="Garamond" w:hAnsi="Garamond" w:cstheme="minorHAnsi"/>
          <w:sz w:val="16"/>
          <w:szCs w:val="16"/>
        </w:rPr>
        <w:t xml:space="preserve"> Completed).</w:t>
      </w:r>
    </w:p>
    <w:p w:rsidR="00687D75" w:rsidRPr="001258A3" w:rsidRDefault="00687D75" w:rsidP="00F446D5">
      <w:pPr>
        <w:pStyle w:val="ListParagraph"/>
        <w:tabs>
          <w:tab w:val="left" w:pos="426"/>
          <w:tab w:val="left" w:pos="2160"/>
        </w:tabs>
        <w:ind w:left="426"/>
        <w:contextualSpacing/>
        <w:jc w:val="both"/>
        <w:rPr>
          <w:rFonts w:ascii="Garamond" w:hAnsi="Garamond" w:cstheme="minorHAnsi"/>
          <w:sz w:val="16"/>
          <w:szCs w:val="16"/>
        </w:rPr>
      </w:pPr>
    </w:p>
    <w:p w:rsidR="00687D75" w:rsidRPr="001258A3" w:rsidRDefault="00687D75"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2003-2005: PhD (Promoter of F</w:t>
      </w:r>
      <w:r w:rsidR="00E05C19" w:rsidRPr="001258A3">
        <w:rPr>
          <w:rFonts w:ascii="Garamond" w:hAnsi="Garamond" w:cstheme="minorHAnsi"/>
          <w:sz w:val="16"/>
          <w:szCs w:val="16"/>
        </w:rPr>
        <w:t>areed</w:t>
      </w:r>
      <w:r w:rsidRPr="001258A3">
        <w:rPr>
          <w:rFonts w:ascii="Garamond" w:hAnsi="Garamond" w:cstheme="minorHAnsi"/>
          <w:sz w:val="16"/>
          <w:szCs w:val="16"/>
        </w:rPr>
        <w:t xml:space="preserve"> Adams – Critical theory and school governance: Making an argument for democratic citizenship, Completed).</w:t>
      </w:r>
    </w:p>
    <w:p w:rsidR="00687D75" w:rsidRPr="001258A3" w:rsidRDefault="00687D75" w:rsidP="00F446D5">
      <w:pPr>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2003-2004: PhD (Promoter of N</w:t>
      </w:r>
      <w:r w:rsidR="00E05C19" w:rsidRPr="001258A3">
        <w:rPr>
          <w:rFonts w:ascii="Garamond" w:hAnsi="Garamond" w:cstheme="minorHAnsi"/>
          <w:sz w:val="16"/>
          <w:szCs w:val="16"/>
        </w:rPr>
        <w:t>oel</w:t>
      </w:r>
      <w:r w:rsidRPr="001258A3">
        <w:rPr>
          <w:rFonts w:ascii="Garamond" w:hAnsi="Garamond" w:cstheme="minorHAnsi"/>
          <w:sz w:val="16"/>
          <w:szCs w:val="16"/>
        </w:rPr>
        <w:t xml:space="preserve"> Adams – A conceptual analysis of teacher education in South Africa in relation to the Norms and Standards for Educators, Completed).</w:t>
      </w:r>
    </w:p>
    <w:p w:rsidR="00687D75" w:rsidRPr="001258A3" w:rsidRDefault="00687D75" w:rsidP="00F446D5">
      <w:pPr>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2002-2004: PhD dissertation: (Promoter of B</w:t>
      </w:r>
      <w:r w:rsidR="00E05C19" w:rsidRPr="001258A3">
        <w:rPr>
          <w:rFonts w:ascii="Garamond" w:hAnsi="Garamond" w:cstheme="minorHAnsi"/>
          <w:sz w:val="16"/>
          <w:szCs w:val="16"/>
        </w:rPr>
        <w:t>erte</w:t>
      </w:r>
      <w:r w:rsidRPr="001258A3">
        <w:rPr>
          <w:rFonts w:ascii="Garamond" w:hAnsi="Garamond" w:cstheme="minorHAnsi"/>
          <w:sz w:val="16"/>
          <w:szCs w:val="16"/>
        </w:rPr>
        <w:t xml:space="preserve"> van Wyk – A conceptual analysis of transformation at three South African universities in relation to the National Plan for Higher Education, Completed).</w:t>
      </w:r>
    </w:p>
    <w:p w:rsidR="00687D75" w:rsidRPr="001258A3" w:rsidRDefault="00687D75" w:rsidP="00F446D5">
      <w:pPr>
        <w:tabs>
          <w:tab w:val="left" w:pos="426"/>
          <w:tab w:val="left" w:pos="2160"/>
        </w:tabs>
        <w:contextualSpacing/>
        <w:jc w:val="both"/>
        <w:rPr>
          <w:rFonts w:ascii="Garamond" w:hAnsi="Garamond" w:cstheme="minorHAnsi"/>
          <w:sz w:val="16"/>
          <w:szCs w:val="16"/>
        </w:rPr>
      </w:pPr>
    </w:p>
    <w:p w:rsidR="00687D75" w:rsidRPr="001258A3" w:rsidRDefault="00687D75"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lastRenderedPageBreak/>
        <w:t>2001-2004: PhD (Promoter of H</w:t>
      </w:r>
      <w:r w:rsidR="00E05C19" w:rsidRPr="001258A3">
        <w:rPr>
          <w:rFonts w:ascii="Garamond" w:hAnsi="Garamond" w:cstheme="minorHAnsi"/>
          <w:sz w:val="16"/>
          <w:szCs w:val="16"/>
        </w:rPr>
        <w:t>erman</w:t>
      </w:r>
      <w:r w:rsidRPr="001258A3">
        <w:rPr>
          <w:rFonts w:ascii="Garamond" w:hAnsi="Garamond" w:cstheme="minorHAnsi"/>
          <w:sz w:val="16"/>
          <w:szCs w:val="16"/>
        </w:rPr>
        <w:t xml:space="preserve"> van Niekerk – Enabling organisational knowledge through action learning: a philosophical study, Completed).</w:t>
      </w:r>
    </w:p>
    <w:p w:rsidR="00687D75" w:rsidRPr="001258A3" w:rsidRDefault="00687D75" w:rsidP="00F446D5">
      <w:pPr>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2001-2001: PhD (Co-promoter with Danie Schreuder of L</w:t>
      </w:r>
      <w:r w:rsidR="00E05C19" w:rsidRPr="001258A3">
        <w:rPr>
          <w:rFonts w:ascii="Garamond" w:hAnsi="Garamond" w:cstheme="minorHAnsi"/>
          <w:sz w:val="16"/>
          <w:szCs w:val="16"/>
        </w:rPr>
        <w:t>esley</w:t>
      </w:r>
      <w:r w:rsidRPr="001258A3">
        <w:rPr>
          <w:rFonts w:ascii="Garamond" w:hAnsi="Garamond" w:cstheme="minorHAnsi"/>
          <w:sz w:val="16"/>
          <w:szCs w:val="16"/>
        </w:rPr>
        <w:t xml:space="preserve"> le Grange – Pedagogical practices in a higher education context: case studies in environmental and science education, Completed).</w:t>
      </w:r>
    </w:p>
    <w:p w:rsidR="00687D75" w:rsidRPr="001258A3" w:rsidRDefault="00687D75" w:rsidP="00F446D5">
      <w:pPr>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1999-2001: PhD (Co-promoter with Simon Bekker of J</w:t>
      </w:r>
      <w:r w:rsidR="00E05C19" w:rsidRPr="001258A3">
        <w:rPr>
          <w:rFonts w:ascii="Garamond" w:hAnsi="Garamond" w:cstheme="minorHAnsi"/>
          <w:sz w:val="16"/>
          <w:szCs w:val="16"/>
        </w:rPr>
        <w:t xml:space="preserve">une Catherine </w:t>
      </w:r>
      <w:r w:rsidRPr="001258A3">
        <w:rPr>
          <w:rFonts w:ascii="Garamond" w:hAnsi="Garamond" w:cstheme="minorHAnsi"/>
          <w:sz w:val="16"/>
          <w:szCs w:val="16"/>
        </w:rPr>
        <w:t>Bam – The current relevance of populist history in schools: attitudes of Cape Town youth to history, Completed).</w:t>
      </w:r>
    </w:p>
    <w:p w:rsidR="00687D75" w:rsidRPr="001258A3" w:rsidRDefault="00687D75" w:rsidP="00F446D5">
      <w:pPr>
        <w:widowControl w:val="0"/>
        <w:tabs>
          <w:tab w:val="left" w:pos="-1440"/>
          <w:tab w:val="left" w:pos="2160"/>
        </w:tabs>
        <w:contextualSpacing/>
        <w:jc w:val="both"/>
        <w:rPr>
          <w:rFonts w:ascii="Garamond" w:hAnsi="Garamond" w:cstheme="minorHAnsi"/>
          <w:sz w:val="16"/>
          <w:szCs w:val="16"/>
        </w:rPr>
      </w:pPr>
    </w:p>
    <w:p w:rsidR="00687D75" w:rsidRPr="001258A3" w:rsidRDefault="00687D75" w:rsidP="00F446D5">
      <w:pPr>
        <w:widowControl w:val="0"/>
        <w:tabs>
          <w:tab w:val="left" w:pos="-1440"/>
          <w:tab w:val="left" w:pos="2160"/>
        </w:tabs>
        <w:contextualSpacing/>
        <w:jc w:val="both"/>
        <w:rPr>
          <w:rFonts w:ascii="Garamond" w:hAnsi="Garamond" w:cstheme="minorHAnsi"/>
          <w:i/>
          <w:sz w:val="16"/>
          <w:szCs w:val="16"/>
        </w:rPr>
      </w:pPr>
      <w:r w:rsidRPr="001258A3">
        <w:rPr>
          <w:rFonts w:ascii="Garamond" w:hAnsi="Garamond" w:cstheme="minorHAnsi"/>
          <w:i/>
          <w:sz w:val="16"/>
          <w:szCs w:val="16"/>
        </w:rPr>
        <w:t xml:space="preserve">Masters </w:t>
      </w:r>
    </w:p>
    <w:p w:rsidR="00687D75" w:rsidRPr="001258A3" w:rsidRDefault="00687D75" w:rsidP="00F446D5">
      <w:pPr>
        <w:widowControl w:val="0"/>
        <w:tabs>
          <w:tab w:val="left" w:pos="-1440"/>
          <w:tab w:val="left" w:pos="2160"/>
        </w:tabs>
        <w:contextualSpacing/>
        <w:jc w:val="both"/>
        <w:rPr>
          <w:rFonts w:ascii="Garamond" w:hAnsi="Garamond" w:cstheme="minorHAnsi"/>
          <w:i/>
          <w:sz w:val="16"/>
          <w:szCs w:val="16"/>
        </w:rPr>
      </w:pPr>
    </w:p>
    <w:p w:rsidR="00687D75" w:rsidRPr="001258A3" w:rsidRDefault="00687D75"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2009-201</w:t>
      </w:r>
      <w:r w:rsidR="001359A0" w:rsidRPr="001258A3">
        <w:rPr>
          <w:rFonts w:ascii="Garamond" w:hAnsi="Garamond" w:cstheme="minorHAnsi"/>
          <w:sz w:val="16"/>
          <w:szCs w:val="16"/>
        </w:rPr>
        <w:t>1</w:t>
      </w:r>
      <w:r w:rsidRPr="001258A3">
        <w:rPr>
          <w:rFonts w:ascii="Garamond" w:hAnsi="Garamond" w:cstheme="minorHAnsi"/>
          <w:sz w:val="16"/>
          <w:szCs w:val="16"/>
        </w:rPr>
        <w:t xml:space="preserve">: MEd – Full Thesis (Supervisor of RN Shanyanana – Education for democratic citizenship and cosmopolitanism: The case of the Republic of Namibia, Completed, </w:t>
      </w:r>
      <w:proofErr w:type="gramStart"/>
      <w:r w:rsidRPr="001258A3">
        <w:rPr>
          <w:rFonts w:ascii="Garamond" w:hAnsi="Garamond" w:cstheme="minorHAnsi"/>
          <w:sz w:val="16"/>
          <w:szCs w:val="16"/>
        </w:rPr>
        <w:t>76</w:t>
      </w:r>
      <w:proofErr w:type="gramEnd"/>
      <w:r w:rsidRPr="001258A3">
        <w:rPr>
          <w:rFonts w:ascii="Garamond" w:hAnsi="Garamond" w:cstheme="minorHAnsi"/>
          <w:sz w:val="16"/>
          <w:szCs w:val="16"/>
        </w:rPr>
        <w:t>%)</w:t>
      </w:r>
    </w:p>
    <w:p w:rsidR="00687D75" w:rsidRPr="001258A3" w:rsidRDefault="00687D75" w:rsidP="00F446D5">
      <w:pPr>
        <w:pStyle w:val="ListParagraph"/>
        <w:tabs>
          <w:tab w:val="left" w:pos="426"/>
          <w:tab w:val="left" w:pos="2160"/>
        </w:tabs>
        <w:ind w:left="426"/>
        <w:contextualSpacing/>
        <w:jc w:val="both"/>
        <w:rPr>
          <w:rFonts w:ascii="Garamond" w:hAnsi="Garamond" w:cstheme="minorHAnsi"/>
          <w:sz w:val="16"/>
          <w:szCs w:val="16"/>
        </w:rPr>
      </w:pPr>
    </w:p>
    <w:p w:rsidR="00687D75" w:rsidRPr="001258A3" w:rsidRDefault="00687D75"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2008-2010: MEd (Supervisor of H Pieterse – Democratic citizenship education and the university in a cosmopolitan world, Completed, 75%)</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2006-2008: MEd – Full Thesis (Supervisor of RN Iipumbu – Can higher education contribute towards achieving some of NEPAD’s goals, Completed, 60%).</w:t>
      </w:r>
    </w:p>
    <w:p w:rsidR="00687D75" w:rsidRPr="001258A3" w:rsidRDefault="00687D75" w:rsidP="00F446D5">
      <w:pPr>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2006-2007: MEd (Supervisor of LB Shawa – Can higher education policy frameworks engender quality education in Malawian universities</w:t>
      </w:r>
      <w:proofErr w:type="gramStart"/>
      <w:r w:rsidRPr="001258A3">
        <w:rPr>
          <w:rFonts w:ascii="Garamond" w:hAnsi="Garamond" w:cstheme="minorHAnsi"/>
          <w:sz w:val="16"/>
          <w:szCs w:val="16"/>
        </w:rPr>
        <w:t>?,</w:t>
      </w:r>
      <w:proofErr w:type="gramEnd"/>
      <w:r w:rsidRPr="001258A3">
        <w:rPr>
          <w:rFonts w:ascii="Garamond" w:hAnsi="Garamond" w:cstheme="minorHAnsi"/>
          <w:sz w:val="16"/>
          <w:szCs w:val="16"/>
        </w:rPr>
        <w:t xml:space="preserve"> Completed, 75%).</w:t>
      </w:r>
    </w:p>
    <w:p w:rsidR="00687D75" w:rsidRPr="001258A3" w:rsidRDefault="00687D75" w:rsidP="00F446D5">
      <w:pPr>
        <w:pStyle w:val="ListParagraph"/>
        <w:tabs>
          <w:tab w:val="left" w:pos="426"/>
          <w:tab w:val="left" w:pos="2160"/>
        </w:tabs>
        <w:ind w:left="426"/>
        <w:contextualSpacing/>
        <w:jc w:val="both"/>
        <w:rPr>
          <w:rFonts w:ascii="Garamond" w:hAnsi="Garamond" w:cstheme="minorHAnsi"/>
          <w:sz w:val="16"/>
          <w:szCs w:val="16"/>
        </w:rPr>
      </w:pPr>
    </w:p>
    <w:p w:rsidR="00687D75" w:rsidRPr="001258A3" w:rsidRDefault="00687D75"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2005-2006: MEd (Supervisor of J Swartz – Reconceptualising assessment practices in South African schools – making an argument for critical action, Completed, 71%).</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2004-2005: MEd – Full thesis (Supervisor of M Kandumbu – Exploring education policy transformation in Namibia in terms of democratic change, Completed, 75%).</w:t>
      </w:r>
    </w:p>
    <w:p w:rsidR="00687D75" w:rsidRPr="001258A3" w:rsidRDefault="00687D75" w:rsidP="00F446D5">
      <w:pPr>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2004-2004: MEd – Course work thesis (Supervisor of E Tsephe, Free and compulsory primary education in Lesotho: Democratic or not</w:t>
      </w:r>
      <w:proofErr w:type="gramStart"/>
      <w:r w:rsidRPr="001258A3">
        <w:rPr>
          <w:rFonts w:ascii="Garamond" w:hAnsi="Garamond" w:cstheme="minorHAnsi"/>
          <w:sz w:val="16"/>
          <w:szCs w:val="16"/>
        </w:rPr>
        <w:t>?,</w:t>
      </w:r>
      <w:proofErr w:type="gramEnd"/>
      <w:r w:rsidRPr="001258A3">
        <w:rPr>
          <w:rFonts w:ascii="Garamond" w:hAnsi="Garamond" w:cstheme="minorHAnsi"/>
          <w:sz w:val="16"/>
          <w:szCs w:val="16"/>
        </w:rPr>
        <w:t xml:space="preserve"> Completed, 59%).</w:t>
      </w:r>
    </w:p>
    <w:p w:rsidR="00687D75" w:rsidRPr="001258A3" w:rsidRDefault="00687D75" w:rsidP="00F446D5">
      <w:pPr>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2004-2004: MEd – Course work thesis (Supervisor of E Nakusera, Rethinking higher education transformation in terms of an African(a) philosophy, Completed, 53%).</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2003: MPhil – Course work thesis (Supervisor of G Galloway – A conceptual analysis of visionary leadership and its implications for educational transformation in schools, Completed, 70%).</w:t>
      </w:r>
    </w:p>
    <w:p w:rsidR="00687D75" w:rsidRPr="001258A3" w:rsidRDefault="00687D75" w:rsidP="00F446D5">
      <w:pPr>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2003: MEd – Full thesis (Supervisor of C Kotze – Leierskapontwikkeling van vroue vir die onderwys in Namibië, Completed, 75%).</w:t>
      </w:r>
    </w:p>
    <w:p w:rsidR="00687D75" w:rsidRPr="001258A3" w:rsidRDefault="00687D75" w:rsidP="00F446D5">
      <w:pPr>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2002-2006: MEd – Full thesis (Supervisor of Z Scholtz – Exploring critical dimensions of mentorship in schools through the professional development of in-service teachers, Completed, 75%).</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2002: MEd – Full thesis (Supervisor of F Essa – Do values in education create spaces for democratic citizenship</w:t>
      </w:r>
      <w:proofErr w:type="gramStart"/>
      <w:r w:rsidRPr="001258A3">
        <w:rPr>
          <w:rFonts w:ascii="Garamond" w:hAnsi="Garamond" w:cstheme="minorHAnsi"/>
          <w:sz w:val="16"/>
          <w:szCs w:val="16"/>
        </w:rPr>
        <w:t>?,</w:t>
      </w:r>
      <w:proofErr w:type="gramEnd"/>
      <w:r w:rsidRPr="001258A3">
        <w:rPr>
          <w:rFonts w:ascii="Garamond" w:hAnsi="Garamond" w:cstheme="minorHAnsi"/>
          <w:sz w:val="16"/>
          <w:szCs w:val="16"/>
        </w:rPr>
        <w:t xml:space="preserve"> Completed, 65%).</w:t>
      </w:r>
    </w:p>
    <w:p w:rsidR="00687D75" w:rsidRPr="001258A3" w:rsidRDefault="00687D75" w:rsidP="00F446D5">
      <w:pPr>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2002: MEd – Full thesis (Supervisor of F Adams – Practices of school governing bodies in selected Grassy Park schools: a challenge to democracy, Completed, 78%).</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2001-2002: MPhil – Course work thesis (Supervisor of YH Damons – Has educational transformation deepened democracy in high schools</w:t>
      </w:r>
      <w:proofErr w:type="gramStart"/>
      <w:r w:rsidRPr="001258A3">
        <w:rPr>
          <w:rFonts w:ascii="Garamond" w:hAnsi="Garamond" w:cstheme="minorHAnsi"/>
          <w:sz w:val="16"/>
          <w:szCs w:val="16"/>
        </w:rPr>
        <w:t>?,</w:t>
      </w:r>
      <w:proofErr w:type="gramEnd"/>
      <w:r w:rsidRPr="001258A3">
        <w:rPr>
          <w:rFonts w:ascii="Garamond" w:hAnsi="Garamond" w:cstheme="minorHAnsi"/>
          <w:sz w:val="16"/>
          <w:szCs w:val="16"/>
        </w:rPr>
        <w:t xml:space="preserve"> Completed, 70%).</w:t>
      </w:r>
    </w:p>
    <w:p w:rsidR="00687D75" w:rsidRPr="001258A3" w:rsidRDefault="00687D75" w:rsidP="00F446D5">
      <w:pPr>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2001-2002: MPhil – Course work thesis (Supervisor of J Schlebusch – Managing change: Challenges and contradictions facing educational leaders attempting to transform education in their schools, Completed, 75%).</w:t>
      </w:r>
    </w:p>
    <w:p w:rsidR="00687D75" w:rsidRPr="001258A3" w:rsidRDefault="00687D75" w:rsidP="00F446D5">
      <w:pPr>
        <w:tabs>
          <w:tab w:val="left" w:pos="426"/>
          <w:tab w:val="left" w:pos="2160"/>
        </w:tabs>
        <w:ind w:left="426" w:hanging="426"/>
        <w:contextualSpacing/>
        <w:jc w:val="both"/>
        <w:rPr>
          <w:rFonts w:ascii="Garamond" w:hAnsi="Garamond" w:cstheme="minorHAnsi"/>
          <w:sz w:val="16"/>
          <w:szCs w:val="16"/>
        </w:rPr>
      </w:pPr>
    </w:p>
    <w:p w:rsidR="00687D75" w:rsidRPr="001258A3" w:rsidRDefault="00687D75"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2001-2002: MEd – Course work thesis (Supervisor of L Nxawe – Can critical theory contribute towards enacting democratic policy implementation in schools</w:t>
      </w:r>
      <w:proofErr w:type="gramStart"/>
      <w:r w:rsidRPr="001258A3">
        <w:rPr>
          <w:rFonts w:ascii="Garamond" w:hAnsi="Garamond" w:cstheme="minorHAnsi"/>
          <w:sz w:val="16"/>
          <w:szCs w:val="16"/>
        </w:rPr>
        <w:t>?,</w:t>
      </w:r>
      <w:proofErr w:type="gramEnd"/>
      <w:r w:rsidRPr="001258A3">
        <w:rPr>
          <w:rFonts w:ascii="Garamond" w:hAnsi="Garamond" w:cstheme="minorHAnsi"/>
          <w:sz w:val="16"/>
          <w:szCs w:val="16"/>
        </w:rPr>
        <w:t xml:space="preserve"> Completed, 61%).</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2000-2001: MEd – Full thesis (Supervisor of M Fakier – A philosophical study of structural and conceptual trends underlying the development of Outcomes-based education, Completed, 65%).</w:t>
      </w:r>
    </w:p>
    <w:p w:rsidR="00687D75" w:rsidRPr="001258A3" w:rsidRDefault="00687D75" w:rsidP="00F446D5">
      <w:pPr>
        <w:pStyle w:val="ListParagraph"/>
        <w:contextualSpacing/>
        <w:jc w:val="both"/>
        <w:rPr>
          <w:rFonts w:ascii="Garamond" w:hAnsi="Garamond" w:cstheme="minorHAnsi"/>
          <w:sz w:val="16"/>
          <w:szCs w:val="16"/>
        </w:rPr>
      </w:pPr>
    </w:p>
    <w:p w:rsidR="00687D75" w:rsidRPr="001258A3" w:rsidRDefault="00687D75" w:rsidP="00F446D5">
      <w:pPr>
        <w:pStyle w:val="ListParagraph"/>
        <w:numPr>
          <w:ilvl w:val="0"/>
          <w:numId w:val="11"/>
        </w:numPr>
        <w:tabs>
          <w:tab w:val="left" w:pos="426"/>
          <w:tab w:val="left" w:pos="2160"/>
        </w:tabs>
        <w:ind w:left="426" w:hanging="426"/>
        <w:contextualSpacing/>
        <w:jc w:val="both"/>
        <w:rPr>
          <w:rFonts w:ascii="Garamond" w:hAnsi="Garamond" w:cstheme="minorHAnsi"/>
          <w:sz w:val="16"/>
          <w:szCs w:val="16"/>
        </w:rPr>
      </w:pPr>
      <w:r w:rsidRPr="001258A3">
        <w:rPr>
          <w:rFonts w:ascii="Garamond" w:hAnsi="Garamond" w:cstheme="minorHAnsi"/>
          <w:sz w:val="16"/>
          <w:szCs w:val="16"/>
        </w:rPr>
        <w:t>1999: MEd – Course work thesis (Supervisor of M Hendricks – School governing bodies: their significance in the democratic transformation of South African society, Completed, 70%).</w:t>
      </w:r>
    </w:p>
    <w:p w:rsidR="00687D75" w:rsidRPr="001258A3" w:rsidRDefault="00687D75" w:rsidP="00F446D5">
      <w:pPr>
        <w:pStyle w:val="ListParagraph"/>
        <w:tabs>
          <w:tab w:val="left" w:pos="426"/>
          <w:tab w:val="left" w:pos="2160"/>
        </w:tabs>
        <w:ind w:left="426"/>
        <w:contextualSpacing/>
        <w:jc w:val="both"/>
        <w:rPr>
          <w:rFonts w:ascii="Garamond" w:hAnsi="Garamond" w:cstheme="minorHAnsi"/>
          <w:sz w:val="16"/>
          <w:szCs w:val="16"/>
        </w:rPr>
      </w:pPr>
    </w:p>
    <w:p w:rsidR="00687D75" w:rsidRPr="001258A3" w:rsidRDefault="00687D75" w:rsidP="00F446D5">
      <w:pPr>
        <w:widowControl w:val="0"/>
        <w:tabs>
          <w:tab w:val="left" w:pos="-1440"/>
          <w:tab w:val="left" w:pos="2160"/>
        </w:tabs>
        <w:contextualSpacing/>
        <w:jc w:val="both"/>
        <w:outlineLvl w:val="0"/>
        <w:rPr>
          <w:rFonts w:ascii="Garamond" w:hAnsi="Garamond" w:cstheme="minorHAnsi"/>
          <w:sz w:val="16"/>
          <w:szCs w:val="16"/>
        </w:rPr>
      </w:pPr>
      <w:r w:rsidRPr="001258A3">
        <w:rPr>
          <w:rFonts w:ascii="Garamond" w:hAnsi="Garamond" w:cstheme="minorHAnsi"/>
          <w:sz w:val="16"/>
          <w:szCs w:val="16"/>
        </w:rPr>
        <w:t>EXTERNAL / INTERNAL EXAMINATION</w:t>
      </w:r>
    </w:p>
    <w:p w:rsidR="00F920CF" w:rsidRPr="001258A3" w:rsidRDefault="00F920CF" w:rsidP="00F446D5">
      <w:pPr>
        <w:pStyle w:val="IndexBase"/>
        <w:tabs>
          <w:tab w:val="left" w:pos="2160"/>
        </w:tabs>
        <w:spacing w:line="240" w:lineRule="auto"/>
        <w:ind w:left="0" w:firstLine="0"/>
        <w:contextualSpacing/>
        <w:jc w:val="both"/>
        <w:outlineLvl w:val="0"/>
        <w:rPr>
          <w:rFonts w:ascii="Garamond" w:hAnsi="Garamond" w:cstheme="minorHAnsi"/>
          <w:i/>
          <w:sz w:val="16"/>
          <w:szCs w:val="16"/>
          <w:lang w:val="en-GB"/>
        </w:rPr>
      </w:pPr>
    </w:p>
    <w:p w:rsidR="00687D75" w:rsidRPr="001258A3" w:rsidRDefault="00687D75" w:rsidP="00F446D5">
      <w:pPr>
        <w:pStyle w:val="IndexBase"/>
        <w:tabs>
          <w:tab w:val="left" w:pos="2160"/>
        </w:tabs>
        <w:spacing w:line="240" w:lineRule="auto"/>
        <w:ind w:left="0" w:firstLine="0"/>
        <w:contextualSpacing/>
        <w:jc w:val="both"/>
        <w:outlineLvl w:val="0"/>
        <w:rPr>
          <w:rFonts w:ascii="Garamond" w:hAnsi="Garamond" w:cstheme="minorHAnsi"/>
          <w:i/>
          <w:sz w:val="16"/>
          <w:szCs w:val="16"/>
          <w:lang w:val="en-GB"/>
        </w:rPr>
      </w:pPr>
      <w:r w:rsidRPr="001258A3">
        <w:rPr>
          <w:rFonts w:ascii="Garamond" w:hAnsi="Garamond" w:cstheme="minorHAnsi"/>
          <w:i/>
          <w:sz w:val="16"/>
          <w:szCs w:val="16"/>
          <w:lang w:val="en-GB"/>
        </w:rPr>
        <w:t>PhD and Masters Theses (</w:t>
      </w:r>
      <w:r w:rsidR="00450496" w:rsidRPr="001258A3">
        <w:rPr>
          <w:rFonts w:ascii="Garamond" w:hAnsi="Garamond" w:cstheme="minorHAnsi"/>
          <w:i/>
          <w:sz w:val="16"/>
          <w:szCs w:val="16"/>
          <w:lang w:val="en-GB"/>
        </w:rPr>
        <w:t>4</w:t>
      </w:r>
      <w:r w:rsidR="001B3EEB" w:rsidRPr="001258A3">
        <w:rPr>
          <w:rFonts w:ascii="Garamond" w:hAnsi="Garamond" w:cstheme="minorHAnsi"/>
          <w:i/>
          <w:sz w:val="16"/>
          <w:szCs w:val="16"/>
          <w:lang w:val="en-GB"/>
        </w:rPr>
        <w:t>5</w:t>
      </w:r>
      <w:r w:rsidR="006B2D92" w:rsidRPr="001258A3">
        <w:rPr>
          <w:rFonts w:ascii="Garamond" w:hAnsi="Garamond" w:cstheme="minorHAnsi"/>
          <w:i/>
          <w:sz w:val="16"/>
          <w:szCs w:val="16"/>
          <w:lang w:val="en-GB"/>
        </w:rPr>
        <w:t>)</w:t>
      </w:r>
    </w:p>
    <w:p w:rsidR="006D6417" w:rsidRPr="001258A3" w:rsidRDefault="006D6417" w:rsidP="006D6417">
      <w:pPr>
        <w:pStyle w:val="IndexBase"/>
        <w:tabs>
          <w:tab w:val="left" w:pos="426"/>
          <w:tab w:val="left" w:pos="2160"/>
        </w:tabs>
        <w:spacing w:line="240" w:lineRule="auto"/>
        <w:ind w:left="0" w:firstLine="0"/>
        <w:contextualSpacing/>
        <w:jc w:val="both"/>
        <w:rPr>
          <w:rFonts w:ascii="Garamond" w:hAnsi="Garamond" w:cstheme="minorHAnsi"/>
          <w:sz w:val="16"/>
          <w:szCs w:val="16"/>
          <w:lang w:val="en-GB"/>
        </w:rPr>
      </w:pPr>
    </w:p>
    <w:p w:rsidR="001B3EEB" w:rsidRPr="001258A3" w:rsidRDefault="001B3EEB"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2013: External Examination of MEd of </w:t>
      </w:r>
      <w:r w:rsidR="00A64F2F" w:rsidRPr="001258A3">
        <w:rPr>
          <w:rFonts w:ascii="Garamond" w:hAnsi="Garamond" w:cstheme="minorHAnsi"/>
          <w:sz w:val="16"/>
          <w:szCs w:val="16"/>
          <w:lang w:val="en-GB"/>
        </w:rPr>
        <w:t>Joseph Hungwe (The dilemmas of student body diversity for social cohesion: a critical analysis … – Dr. JJK Divala at Wits University, 70%).</w:t>
      </w:r>
    </w:p>
    <w:p w:rsidR="001B3EEB" w:rsidRPr="001258A3" w:rsidRDefault="001B3EEB" w:rsidP="001B3EEB">
      <w:pPr>
        <w:pStyle w:val="IndexBase"/>
        <w:tabs>
          <w:tab w:val="left" w:pos="426"/>
          <w:tab w:val="left" w:pos="2160"/>
        </w:tabs>
        <w:spacing w:line="240" w:lineRule="auto"/>
        <w:ind w:left="426" w:firstLine="0"/>
        <w:contextualSpacing/>
        <w:jc w:val="both"/>
        <w:rPr>
          <w:rFonts w:ascii="Garamond" w:hAnsi="Garamond" w:cstheme="minorHAnsi"/>
          <w:sz w:val="16"/>
          <w:szCs w:val="16"/>
          <w:lang w:val="en-GB"/>
        </w:rPr>
      </w:pPr>
    </w:p>
    <w:p w:rsidR="006D6417" w:rsidRPr="001258A3" w:rsidRDefault="006D6417"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2013: External Examination of PhD Thesis of Mbusiseni Samuel Ntuli (Supervision and total quality education in Kwazulu-Natal – Prof. S. Imenda at University of Zululand) </w:t>
      </w:r>
    </w:p>
    <w:p w:rsidR="006D6417" w:rsidRPr="001258A3" w:rsidRDefault="006D6417" w:rsidP="006D6417">
      <w:pPr>
        <w:pStyle w:val="IndexBase"/>
        <w:tabs>
          <w:tab w:val="left" w:pos="426"/>
          <w:tab w:val="left" w:pos="2160"/>
        </w:tabs>
        <w:spacing w:line="240" w:lineRule="auto"/>
        <w:ind w:left="426" w:firstLine="0"/>
        <w:contextualSpacing/>
        <w:jc w:val="both"/>
        <w:rPr>
          <w:rFonts w:ascii="Garamond" w:hAnsi="Garamond" w:cstheme="minorHAnsi"/>
          <w:sz w:val="16"/>
          <w:szCs w:val="16"/>
          <w:lang w:val="en-GB"/>
        </w:rPr>
      </w:pPr>
    </w:p>
    <w:p w:rsidR="00A96663" w:rsidRPr="001258A3" w:rsidRDefault="00A96663"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2012: External Examination of PhD Thesis of </w:t>
      </w:r>
      <w:r w:rsidR="00F920CF" w:rsidRPr="001258A3">
        <w:rPr>
          <w:rFonts w:ascii="Garamond" w:hAnsi="Garamond" w:cstheme="minorHAnsi"/>
          <w:sz w:val="16"/>
          <w:szCs w:val="16"/>
          <w:lang w:val="en-GB"/>
        </w:rPr>
        <w:t xml:space="preserve">Reville Jess Nussey </w:t>
      </w:r>
      <w:r w:rsidRPr="001258A3">
        <w:rPr>
          <w:rFonts w:ascii="Garamond" w:hAnsi="Garamond" w:cstheme="minorHAnsi"/>
          <w:sz w:val="16"/>
          <w:szCs w:val="16"/>
          <w:lang w:val="en-GB"/>
        </w:rPr>
        <w:t>(</w:t>
      </w:r>
      <w:r w:rsidR="00CF37E2" w:rsidRPr="001258A3">
        <w:rPr>
          <w:rFonts w:ascii="Garamond" w:hAnsi="Garamond" w:cstheme="minorHAnsi"/>
          <w:sz w:val="16"/>
          <w:szCs w:val="16"/>
        </w:rPr>
        <w:t xml:space="preserve">The </w:t>
      </w:r>
      <w:r w:rsidR="00F920CF" w:rsidRPr="001258A3">
        <w:rPr>
          <w:rFonts w:ascii="Garamond" w:hAnsi="Garamond" w:cstheme="minorHAnsi"/>
          <w:sz w:val="16"/>
          <w:szCs w:val="16"/>
        </w:rPr>
        <w:t xml:space="preserve">challenges and limitations of developing a reconciliatory pedagogy using oral history with South African pre-service and in-service history teachers </w:t>
      </w:r>
      <w:r w:rsidRPr="001258A3">
        <w:rPr>
          <w:rFonts w:ascii="Garamond" w:hAnsi="Garamond" w:cstheme="minorHAnsi"/>
          <w:sz w:val="16"/>
          <w:szCs w:val="16"/>
          <w:lang w:val="en-GB"/>
        </w:rPr>
        <w:t xml:space="preserve">– Prof. </w:t>
      </w:r>
      <w:r w:rsidR="00F920CF" w:rsidRPr="001258A3">
        <w:rPr>
          <w:rFonts w:ascii="Garamond" w:hAnsi="Garamond" w:cstheme="minorHAnsi"/>
          <w:sz w:val="16"/>
          <w:szCs w:val="16"/>
          <w:lang w:val="en-GB"/>
        </w:rPr>
        <w:t xml:space="preserve">Kai Horsthemke at </w:t>
      </w:r>
      <w:r w:rsidRPr="001258A3">
        <w:rPr>
          <w:rFonts w:ascii="Garamond" w:hAnsi="Garamond" w:cstheme="minorHAnsi"/>
          <w:sz w:val="16"/>
          <w:szCs w:val="16"/>
          <w:lang w:val="en-GB"/>
        </w:rPr>
        <w:t xml:space="preserve">University of </w:t>
      </w:r>
      <w:r w:rsidR="00CF37E2" w:rsidRPr="001258A3">
        <w:rPr>
          <w:rFonts w:ascii="Garamond" w:hAnsi="Garamond" w:cstheme="minorHAnsi"/>
          <w:sz w:val="16"/>
          <w:szCs w:val="16"/>
          <w:lang w:val="en-GB"/>
        </w:rPr>
        <w:t xml:space="preserve">the </w:t>
      </w:r>
      <w:r w:rsidR="00F920CF" w:rsidRPr="001258A3">
        <w:rPr>
          <w:rFonts w:ascii="Garamond" w:hAnsi="Garamond" w:cstheme="minorHAnsi"/>
          <w:sz w:val="16"/>
          <w:szCs w:val="16"/>
          <w:lang w:val="en-GB"/>
        </w:rPr>
        <w:t>Witwatersrand</w:t>
      </w:r>
      <w:r w:rsidRPr="001258A3">
        <w:rPr>
          <w:rFonts w:ascii="Garamond" w:hAnsi="Garamond" w:cstheme="minorHAnsi"/>
          <w:sz w:val="16"/>
          <w:szCs w:val="16"/>
          <w:lang w:val="en-GB"/>
        </w:rPr>
        <w:t>)</w:t>
      </w:r>
    </w:p>
    <w:p w:rsidR="00A96663" w:rsidRPr="001258A3" w:rsidRDefault="00A96663" w:rsidP="00F446D5">
      <w:pPr>
        <w:pStyle w:val="IndexBase"/>
        <w:tabs>
          <w:tab w:val="left" w:pos="426"/>
          <w:tab w:val="left" w:pos="2160"/>
        </w:tabs>
        <w:spacing w:line="240" w:lineRule="auto"/>
        <w:ind w:left="426" w:firstLine="0"/>
        <w:contextualSpacing/>
        <w:jc w:val="both"/>
        <w:rPr>
          <w:rFonts w:ascii="Garamond" w:hAnsi="Garamond" w:cstheme="minorHAnsi"/>
          <w:sz w:val="16"/>
          <w:szCs w:val="16"/>
          <w:lang w:val="en-GB"/>
        </w:rPr>
      </w:pPr>
    </w:p>
    <w:p w:rsidR="00E04E07" w:rsidRPr="001258A3" w:rsidRDefault="00E04E07"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lastRenderedPageBreak/>
        <w:t>2012: External Examination of PhD Thesis of Eghsaan Behardien (</w:t>
      </w:r>
      <w:r w:rsidRPr="001258A3">
        <w:rPr>
          <w:rFonts w:ascii="Garamond" w:hAnsi="Garamond" w:cstheme="minorHAnsi"/>
          <w:sz w:val="16"/>
          <w:szCs w:val="16"/>
        </w:rPr>
        <w:t>The role and impact of Sheikh Shakier Gamieldien in the establishment of Rational Islam in the Western Cape, with specific reference to his educational endeavours, 1950-1996</w:t>
      </w:r>
      <w:r w:rsidRPr="001258A3">
        <w:rPr>
          <w:rFonts w:ascii="Garamond" w:hAnsi="Garamond" w:cstheme="minorHAnsi"/>
          <w:sz w:val="16"/>
          <w:szCs w:val="16"/>
          <w:lang w:val="en-GB"/>
        </w:rPr>
        <w:t xml:space="preserve"> – Prof. Aslam Fataar at the University of the Western Cape)</w:t>
      </w:r>
    </w:p>
    <w:p w:rsidR="00E04E07" w:rsidRPr="001258A3" w:rsidRDefault="00E04E07" w:rsidP="00F446D5">
      <w:pPr>
        <w:pStyle w:val="IndexBase"/>
        <w:tabs>
          <w:tab w:val="left" w:pos="426"/>
          <w:tab w:val="left" w:pos="2160"/>
        </w:tabs>
        <w:spacing w:line="240" w:lineRule="auto"/>
        <w:ind w:left="426" w:firstLine="0"/>
        <w:contextualSpacing/>
        <w:jc w:val="both"/>
        <w:rPr>
          <w:rFonts w:ascii="Garamond" w:hAnsi="Garamond" w:cstheme="minorHAnsi"/>
          <w:sz w:val="16"/>
          <w:szCs w:val="16"/>
          <w:lang w:val="en-GB"/>
        </w:rPr>
      </w:pPr>
    </w:p>
    <w:p w:rsidR="00CF37E2" w:rsidRPr="001258A3" w:rsidRDefault="00CF37E2"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2012: External Examination of PhD Thesis of Terence Wang Hui-Yu (Intercultural education for the freedom from socio-political terror – Prof. Colin Evers at the University of Hong Kong, China)</w:t>
      </w:r>
    </w:p>
    <w:p w:rsidR="00CF37E2" w:rsidRPr="001258A3" w:rsidRDefault="00CF37E2" w:rsidP="00F446D5">
      <w:pPr>
        <w:pStyle w:val="ListParagraph"/>
        <w:contextualSpacing/>
        <w:jc w:val="both"/>
        <w:rPr>
          <w:rFonts w:ascii="Garamond" w:hAnsi="Garamond" w:cstheme="minorHAnsi"/>
          <w:sz w:val="16"/>
          <w:szCs w:val="16"/>
        </w:rPr>
      </w:pPr>
    </w:p>
    <w:p w:rsidR="00450496" w:rsidRPr="001258A3" w:rsidRDefault="00450496"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2012: External Examination of PhD Thesis of Sarina Aini Kasim (Teaching and learning experiences in Malaysia higher education: A case study of a teacher education programme – Dr. D Bislet at Auckland University of Technology, New Zealand)</w:t>
      </w:r>
    </w:p>
    <w:p w:rsidR="00450496" w:rsidRPr="001258A3" w:rsidRDefault="00450496" w:rsidP="00F446D5">
      <w:pPr>
        <w:pStyle w:val="IndexBase"/>
        <w:tabs>
          <w:tab w:val="left" w:pos="426"/>
          <w:tab w:val="left" w:pos="2160"/>
        </w:tabs>
        <w:spacing w:line="240" w:lineRule="auto"/>
        <w:ind w:left="426" w:firstLine="0"/>
        <w:contextualSpacing/>
        <w:jc w:val="both"/>
        <w:rPr>
          <w:rFonts w:ascii="Garamond" w:hAnsi="Garamond" w:cstheme="minorHAnsi"/>
          <w:sz w:val="16"/>
          <w:szCs w:val="16"/>
          <w:lang w:val="en-GB"/>
        </w:rPr>
      </w:pPr>
    </w:p>
    <w:p w:rsidR="00545F09" w:rsidRPr="001258A3" w:rsidRDefault="00545F09"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2012: Internal Examination of PhD Thesis of JJ Spies (Die manifestering van neoliberale diskoerse in leierskappraktyke in plattelandse skole</w:t>
      </w:r>
      <w:r w:rsidRPr="001258A3">
        <w:rPr>
          <w:rFonts w:ascii="Garamond" w:hAnsi="Garamond" w:cstheme="minorHAnsi"/>
          <w:sz w:val="16"/>
          <w:szCs w:val="16"/>
        </w:rPr>
        <w:t xml:space="preserve"> – Proff. A Fataar and J Heystek Promoters at Stellenbosch University).</w:t>
      </w:r>
      <w:r w:rsidRPr="001258A3">
        <w:rPr>
          <w:rFonts w:ascii="Garamond" w:hAnsi="Garamond" w:cstheme="minorHAnsi"/>
          <w:sz w:val="16"/>
          <w:szCs w:val="16"/>
          <w:lang w:val="en-GB"/>
        </w:rPr>
        <w:t xml:space="preserve"> </w:t>
      </w:r>
    </w:p>
    <w:p w:rsidR="00545F09" w:rsidRPr="001258A3" w:rsidRDefault="00545F09" w:rsidP="00F446D5">
      <w:pPr>
        <w:pStyle w:val="IndexBase"/>
        <w:tabs>
          <w:tab w:val="left" w:pos="426"/>
          <w:tab w:val="left" w:pos="2160"/>
        </w:tabs>
        <w:spacing w:line="240" w:lineRule="auto"/>
        <w:ind w:left="426" w:firstLine="0"/>
        <w:contextualSpacing/>
        <w:jc w:val="both"/>
        <w:rPr>
          <w:rFonts w:ascii="Garamond" w:hAnsi="Garamond" w:cstheme="minorHAnsi"/>
          <w:sz w:val="16"/>
          <w:szCs w:val="16"/>
          <w:lang w:val="en-GB"/>
        </w:rPr>
      </w:pPr>
    </w:p>
    <w:p w:rsidR="006B2D92" w:rsidRPr="001258A3" w:rsidRDefault="006B2D92"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2011: External Examination of PhD Thesis of R Naidoo (</w:t>
      </w:r>
      <w:r w:rsidRPr="001258A3">
        <w:rPr>
          <w:rFonts w:ascii="Garamond" w:hAnsi="Garamond" w:cstheme="minorHAnsi"/>
          <w:sz w:val="16"/>
          <w:szCs w:val="16"/>
        </w:rPr>
        <w:t>Experiences and practices of school principals creating, leading and governing democratic schools – Prof V</w:t>
      </w:r>
      <w:r w:rsidR="00A96663" w:rsidRPr="001258A3">
        <w:rPr>
          <w:rFonts w:ascii="Garamond" w:hAnsi="Garamond" w:cstheme="minorHAnsi"/>
          <w:sz w:val="16"/>
          <w:szCs w:val="16"/>
        </w:rPr>
        <w:t>.</w:t>
      </w:r>
      <w:r w:rsidRPr="001258A3">
        <w:rPr>
          <w:rFonts w:ascii="Garamond" w:hAnsi="Garamond" w:cstheme="minorHAnsi"/>
          <w:sz w:val="16"/>
          <w:szCs w:val="16"/>
        </w:rPr>
        <w:t xml:space="preserve"> Mncube, Supervisor at University of Kwazulu-Natal).</w:t>
      </w:r>
      <w:r w:rsidRPr="001258A3">
        <w:rPr>
          <w:rFonts w:ascii="Garamond" w:hAnsi="Garamond" w:cstheme="minorHAnsi"/>
          <w:sz w:val="16"/>
          <w:szCs w:val="16"/>
          <w:lang w:val="en-GB"/>
        </w:rPr>
        <w:t xml:space="preserve"> </w:t>
      </w:r>
    </w:p>
    <w:p w:rsidR="006B2D92" w:rsidRPr="001258A3" w:rsidRDefault="006B2D92" w:rsidP="00F446D5">
      <w:pPr>
        <w:pStyle w:val="IndexBase"/>
        <w:tabs>
          <w:tab w:val="left" w:pos="426"/>
          <w:tab w:val="left" w:pos="2160"/>
        </w:tabs>
        <w:spacing w:line="240" w:lineRule="auto"/>
        <w:ind w:left="426" w:firstLine="0"/>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2011: External Examination of MEd Thesis of M Pingla (A narrative inquiry: An exploration of teacher learning through clustering – Prof</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L Ramrathan, Supervisor at University of </w:t>
      </w:r>
      <w:proofErr w:type="gramStart"/>
      <w:r w:rsidRPr="001258A3">
        <w:rPr>
          <w:rFonts w:ascii="Garamond" w:hAnsi="Garamond" w:cstheme="minorHAnsi"/>
          <w:sz w:val="16"/>
          <w:szCs w:val="16"/>
          <w:lang w:val="en-GB"/>
        </w:rPr>
        <w:t>Kwazulu-Natal</w:t>
      </w:r>
      <w:proofErr w:type="gramEnd"/>
      <w:r w:rsidRPr="001258A3">
        <w:rPr>
          <w:rFonts w:ascii="Garamond" w:hAnsi="Garamond" w:cstheme="minorHAnsi"/>
          <w:sz w:val="16"/>
          <w:szCs w:val="16"/>
          <w:lang w:val="en-GB"/>
        </w:rPr>
        <w:t>).</w:t>
      </w:r>
    </w:p>
    <w:p w:rsidR="00687D75" w:rsidRPr="001258A3" w:rsidRDefault="00687D75" w:rsidP="00F446D5">
      <w:pPr>
        <w:pStyle w:val="IndexBase"/>
        <w:tabs>
          <w:tab w:val="left" w:pos="426"/>
          <w:tab w:val="left" w:pos="2160"/>
        </w:tabs>
        <w:spacing w:line="240" w:lineRule="auto"/>
        <w:ind w:left="426" w:firstLine="0"/>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2010: External Examination of Doctoral Thesis of AS Preece (Developing ELT materials for Muslim learners (EMML): A qualitative study – Prof</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R Hashim, Promoter at The International Islamic University of Malaysia).</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2010: External Examination of Doctoral Thesis of JE Iloanya (Basic education and the actualisation of Botswana’s philosophy of education: Implementers’ and students’ perspectives</w:t>
      </w:r>
      <w:r w:rsidRPr="001258A3">
        <w:rPr>
          <w:rFonts w:ascii="Garamond" w:hAnsi="Garamond" w:cstheme="minorHAnsi"/>
          <w:i/>
          <w:sz w:val="16"/>
          <w:szCs w:val="16"/>
          <w:lang w:val="en-GB"/>
        </w:rPr>
        <w:t xml:space="preserve"> </w:t>
      </w:r>
      <w:r w:rsidRPr="001258A3">
        <w:rPr>
          <w:rFonts w:ascii="Garamond" w:hAnsi="Garamond" w:cstheme="minorHAnsi"/>
          <w:sz w:val="16"/>
          <w:szCs w:val="16"/>
          <w:lang w:val="en-GB"/>
        </w:rPr>
        <w:t>– Prof</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A Adeyabo, Promoter at The University of Botswana).</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2010: External Examination of Doctoral Thesis of Wan Mazwati Wan Yusoff (Reviving the Muslim minds through doing philosophy: Implications for the curriculum of Muslim education</w:t>
      </w:r>
      <w:r w:rsidRPr="001258A3">
        <w:rPr>
          <w:rFonts w:ascii="Garamond" w:hAnsi="Garamond" w:cstheme="minorHAnsi"/>
          <w:i/>
          <w:sz w:val="16"/>
          <w:szCs w:val="16"/>
          <w:lang w:val="en-GB"/>
        </w:rPr>
        <w:t xml:space="preserve"> </w:t>
      </w:r>
      <w:r w:rsidRPr="001258A3">
        <w:rPr>
          <w:rFonts w:ascii="Garamond" w:hAnsi="Garamond" w:cstheme="minorHAnsi"/>
          <w:sz w:val="16"/>
          <w:szCs w:val="16"/>
          <w:lang w:val="en-GB"/>
        </w:rPr>
        <w:t>– Prof</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R Hashim, Promoter at The International Islamic University of Malaysia).</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2009/10: Internal Examination of Doctoral Thesis of C Beukes (A critical-hermeneutical inquiry of schools as learning organisations – Dr</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B van Wyk, Promoter at Stellenbosch University).</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2009: External Examination of Doctoral Thesis of N Toni (Breaking down subtle and implicit racial divides in higher education institutions: An Educational management perspective – Dr</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J McFarlane, Promoter at NMMU).</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2009: External Examination of Doctoral Thesis of PT Mathebula (Citizenship Education in South Africa: A Critique of Post-apartheid Citizenship Education Policy – Prof</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P Enslin and Dr</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K Horsthemke, Promoters at the University of Witwatersrand).</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2009: External Examination of Doctoral Thesis of I Solomon (Values education, teaching and assessment in public schools – Prof</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L Green, Promoter at University of the Western Cape).</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2008/9: External Examination of Doctoral Thesis of AM Arshard (Developing a curriculum content for children’s character development based on </w:t>
      </w:r>
      <w:r w:rsidRPr="001258A3">
        <w:rPr>
          <w:rFonts w:ascii="Garamond" w:hAnsi="Garamond" w:cstheme="minorHAnsi"/>
          <w:i/>
          <w:sz w:val="16"/>
          <w:szCs w:val="16"/>
          <w:lang w:val="en-GB"/>
        </w:rPr>
        <w:t xml:space="preserve">Tahdhib al-Akhlaq wa Tathir al-A’Raq and Ihya ‘Ulum al-Din </w:t>
      </w:r>
      <w:r w:rsidRPr="001258A3">
        <w:rPr>
          <w:rFonts w:ascii="Garamond" w:hAnsi="Garamond" w:cstheme="minorHAnsi"/>
          <w:sz w:val="16"/>
          <w:szCs w:val="16"/>
          <w:lang w:val="en-GB"/>
        </w:rPr>
        <w:t>– Prof</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Saedah bt. Hj. Siraj, Promoter at University of Malaysia; Participated in </w:t>
      </w:r>
      <w:r w:rsidRPr="001258A3">
        <w:rPr>
          <w:rFonts w:ascii="Garamond" w:hAnsi="Garamond" w:cstheme="minorHAnsi"/>
          <w:i/>
          <w:sz w:val="16"/>
          <w:szCs w:val="16"/>
          <w:lang w:val="en-GB"/>
        </w:rPr>
        <w:t xml:space="preserve">Viva Voce </w:t>
      </w:r>
      <w:r w:rsidRPr="001258A3">
        <w:rPr>
          <w:rFonts w:ascii="Garamond" w:hAnsi="Garamond" w:cstheme="minorHAnsi"/>
          <w:sz w:val="16"/>
          <w:szCs w:val="16"/>
          <w:lang w:val="en-GB"/>
        </w:rPr>
        <w:t>on 14 September at the University of Malaysia, Kuala Lumpur).</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2008: External Examination of Doctoral Thesis of JM Lilemba (Indigenous Mafwe philosophy of education: Impact of Western education from 1860 until 1990 – Drs</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TCK Iijambo, JJ Katzao and J Mushaandja, Promoters at University of Namibia; Also re-examined in 2009).</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2008. Internal Examination of Doctoral Thesis of P du Preez (Dialogue as facilitation strategy: Infusing the classroom with a culture of human rights – Prof</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CD Roux, Promoter at Stellenbosch University).</w:t>
      </w:r>
    </w:p>
    <w:p w:rsidR="00687D75" w:rsidRPr="001258A3" w:rsidRDefault="00687D75" w:rsidP="00F446D5">
      <w:pPr>
        <w:pStyle w:val="IndexBase"/>
        <w:tabs>
          <w:tab w:val="left" w:pos="426"/>
          <w:tab w:val="left" w:pos="2160"/>
        </w:tabs>
        <w:spacing w:line="240" w:lineRule="auto"/>
        <w:ind w:left="0" w:firstLine="0"/>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2007. External Examination of Doctoral Thesis of S Rouhani (Internationalisation of the South African public higher education sector: 1994-2001 – Prof</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S Pendlebury, Promoter at the University of Witwatersrand).</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2007. External examination of MA in Religion Education of I Kader (Introduction of Arabic language in the Muslim private schools in SA – Prof</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SE Dangor, Supervisor at University of Kwazulu-Natal).</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2007. External examination of Doctoral Thesis in Theology and Religion of SA Jazbhay (The impact of globalisation on the SA Constitution and its implications for religion and culture – Prof</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SE Dangor, Promoter at University of Kwazulu-Natal).</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2006: External examination of MEd Thesis in Education Policy Analysis, Leadership and Management of D Pieterse (Towards self-evaluation – Development of a framework for an intervention strategy at an institution of higher education – Dr</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B Thaver, Supervisor at University of the Western Cape, 68%).</w:t>
      </w:r>
    </w:p>
    <w:p w:rsidR="00687D75" w:rsidRPr="001258A3" w:rsidRDefault="00687D75" w:rsidP="00F446D5">
      <w:pPr>
        <w:pStyle w:val="IndexBase"/>
        <w:tabs>
          <w:tab w:val="left" w:pos="426"/>
          <w:tab w:val="left" w:pos="2160"/>
        </w:tabs>
        <w:spacing w:line="240" w:lineRule="auto"/>
        <w:ind w:left="0" w:firstLine="0"/>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2006/2008: External examination of Doctoral Thesis in Education Policy Studies of C Tshivhase (The development and implementation of an institutional tuition policy for an open and distance learning institution: A case study of the University of South Africa – Prof</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M Nkomo and Dr</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J Nieuwenhuisen, Promoters at Pretoria University).</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nl-NL"/>
        </w:rPr>
      </w:pPr>
      <w:r w:rsidRPr="001258A3">
        <w:rPr>
          <w:rFonts w:ascii="Garamond" w:hAnsi="Garamond" w:cstheme="minorHAnsi"/>
          <w:sz w:val="16"/>
          <w:szCs w:val="16"/>
          <w:lang w:val="nl-NL"/>
        </w:rPr>
        <w:t>2006: Internal examiner of Masters Thesis in Education Policy Studies of M Petersen (‘n Gevallestudie van die effek van die herverdeling van mag op vroue wat op skoolbeheerliggame dien – Prof</w:t>
      </w:r>
      <w:r w:rsidR="00A96663" w:rsidRPr="001258A3">
        <w:rPr>
          <w:rFonts w:ascii="Garamond" w:hAnsi="Garamond" w:cstheme="minorHAnsi"/>
          <w:sz w:val="16"/>
          <w:szCs w:val="16"/>
          <w:lang w:val="nl-NL"/>
        </w:rPr>
        <w:t>.</w:t>
      </w:r>
      <w:r w:rsidRPr="001258A3">
        <w:rPr>
          <w:rFonts w:ascii="Garamond" w:hAnsi="Garamond" w:cstheme="minorHAnsi"/>
          <w:sz w:val="16"/>
          <w:szCs w:val="16"/>
          <w:lang w:val="nl-NL"/>
        </w:rPr>
        <w:t xml:space="preserve"> S Berkhout, Supervisor at Stellenbosch University, 75%).</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nl-NL"/>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nl-NL"/>
        </w:rPr>
      </w:pPr>
      <w:r w:rsidRPr="001258A3">
        <w:rPr>
          <w:rFonts w:ascii="Garamond" w:hAnsi="Garamond" w:cstheme="minorHAnsi"/>
          <w:sz w:val="16"/>
          <w:szCs w:val="16"/>
          <w:lang w:val="nl-NL"/>
        </w:rPr>
        <w:t>2006: Internal examiner of Masters Thesis in Education Policy Studies of CJ Spamer (Karakteropvoeding van risiko-leerders in die Wes-Kaap – Dr</w:t>
      </w:r>
      <w:r w:rsidR="00A96663" w:rsidRPr="001258A3">
        <w:rPr>
          <w:rFonts w:ascii="Garamond" w:hAnsi="Garamond" w:cstheme="minorHAnsi"/>
          <w:sz w:val="16"/>
          <w:szCs w:val="16"/>
          <w:lang w:val="nl-NL"/>
        </w:rPr>
        <w:t>.</w:t>
      </w:r>
      <w:r w:rsidRPr="001258A3">
        <w:rPr>
          <w:rFonts w:ascii="Garamond" w:hAnsi="Garamond" w:cstheme="minorHAnsi"/>
          <w:sz w:val="16"/>
          <w:szCs w:val="16"/>
          <w:lang w:val="nl-NL"/>
        </w:rPr>
        <w:t xml:space="preserve"> J de Klerk, Supervisor at Stellenbosch University, 65%).</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nl-NL"/>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2006. Internal examination of Doctoral Dissertation of NW Msengana (The significance of the concept </w:t>
      </w:r>
      <w:r w:rsidRPr="001258A3">
        <w:rPr>
          <w:rFonts w:ascii="Garamond" w:hAnsi="Garamond" w:cstheme="minorHAnsi"/>
          <w:i/>
          <w:sz w:val="16"/>
          <w:szCs w:val="16"/>
          <w:lang w:val="en-GB"/>
        </w:rPr>
        <w:t>ubuntu</w:t>
      </w:r>
      <w:r w:rsidRPr="001258A3">
        <w:rPr>
          <w:rFonts w:ascii="Garamond" w:hAnsi="Garamond" w:cstheme="minorHAnsi"/>
          <w:sz w:val="16"/>
          <w:szCs w:val="16"/>
          <w:lang w:val="en-GB"/>
        </w:rPr>
        <w:t xml:space="preserve"> for educational management and leadership during democratic transformation in South Africa – Dr</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D Taylor, Promoter at Stellenbosch University).</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lastRenderedPageBreak/>
        <w:t>2006: External examination of MEd Thesis of D Colgan (Perceptions of democracy education amongst Preset and Inset students and teacher educators at a College of Education – Prof</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P Enslin, Supervisor at Wits University, 70%).</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2006: External examination of Doctoral Thesis in Philosophy of Education of J Keevy (A Foucauldian Analysis of the NQF and SAQA – Prof</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P Higgs, Promoter at UNISA).</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2005. External examination of Doctoral Thesis in Philosophy of Education of H Dhaou (Analysis and evaluation of the Islamabad curriculum concept: Implications for educational theory and practice in the Muslim world – Prof R</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Hashim, Promoter at International Islamic University Malaysia).</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2005. External examination of Masters Thesis in Sociology of T Kulati (Research utilisation in policy making: A case study of the Education Policy Unit at UWC – Prof J Mouton, Supervisor at Stellenbosch University).</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2005. Internal examination of Doctoral Thesis in Education Policy Studies of NC Noble (Intercultural understanding in global education communities: Tracing intercultural education in a pre-service teacher training programme at the University of Stellenbosch – Prof</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SJ Berkhout, Promoter at Stellenbosch University).</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2004. Internal examination of Doctoral Thesis in Didactics of WJ Green (Use of the TRAC PAC as a microcomputer-based laboratory (MBL) tool for addressing misconceptions in kinematics and kinematics graphs held by secondary school learners – Dr</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AS Jordaan, Promoter at Stellenbosch University).</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 </w:t>
      </w: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2004: External examination of Doctoral Thesis in Philosophy of Education of MA Mothapo (A phenomenological evaluation of Outcomes-based education with specific reference to South Africa – Prof</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T Moller, Promoter at Pretoria University).</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2004: External examination of Doctoral Thesis in Philosophy of Education of KK Ayouby (Speak American or Language, power and education in Dearborn, Michigan: A case study of Arabic heritage learners and their community – Prof</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S van Rensburg, Promoter at University of Port Elizabeth).</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2003: Internal examiner of Masters Thesis in Education Policy Studies of T Linderts (A critical perspective on the role of OBE in the democratic transformation of education in SA – Dr</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D Taylor, Supervisor at Stellenbosch University).</w:t>
      </w:r>
    </w:p>
    <w:p w:rsidR="00687D75" w:rsidRPr="001258A3" w:rsidRDefault="00687D75" w:rsidP="00F446D5">
      <w:pPr>
        <w:pStyle w:val="IndexBase"/>
        <w:tabs>
          <w:tab w:val="left" w:pos="426"/>
          <w:tab w:val="left" w:pos="2160"/>
        </w:tabs>
        <w:spacing w:line="240" w:lineRule="auto"/>
        <w:ind w:left="0" w:firstLine="0"/>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2003: Internal examiner of Masters Thesis in Education Policy Studies of T Mkentane (Dr</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D Taylor, Supervisor at Stellenbosch University).</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2003: Internal examiner of Masters Thesis in Philosophy of G Papier (</w:t>
      </w:r>
      <w:r w:rsidRPr="001258A3">
        <w:rPr>
          <w:rStyle w:val="Emphasis"/>
          <w:rFonts w:ascii="Garamond" w:hAnsi="Garamond" w:cstheme="minorHAnsi"/>
          <w:i w:val="0"/>
          <w:sz w:val="16"/>
          <w:szCs w:val="16"/>
          <w:lang w:val="en-GB"/>
        </w:rPr>
        <w:t xml:space="preserve">The merging of technical colleges in the Eastern Cape - a management challenge – </w:t>
      </w:r>
      <w:r w:rsidRPr="001258A3">
        <w:rPr>
          <w:rFonts w:ascii="Garamond" w:hAnsi="Garamond" w:cstheme="minorHAnsi"/>
          <w:sz w:val="16"/>
          <w:szCs w:val="16"/>
          <w:lang w:val="en-GB"/>
        </w:rPr>
        <w:t>Prof</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S Berkhout, Supervisor at Stellenbosch University).</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 xml:space="preserve">2003: External examination of PhD Thesis in Philosophy of Education of MA Mophato (A phenomenological evaluation of Outcomes-based education in South Africa – </w:t>
      </w:r>
      <w:r w:rsidR="00A96663" w:rsidRPr="001258A3">
        <w:rPr>
          <w:rFonts w:ascii="Garamond" w:hAnsi="Garamond" w:cstheme="minorHAnsi"/>
          <w:sz w:val="16"/>
          <w:szCs w:val="16"/>
          <w:lang w:val="en-GB"/>
        </w:rPr>
        <w:t xml:space="preserve">Prof. </w:t>
      </w:r>
      <w:r w:rsidRPr="001258A3">
        <w:rPr>
          <w:rFonts w:ascii="Garamond" w:hAnsi="Garamond" w:cstheme="minorHAnsi"/>
          <w:sz w:val="16"/>
          <w:szCs w:val="16"/>
          <w:lang w:val="en-GB"/>
        </w:rPr>
        <w:t>T Moller, Promoter at University of Pretoria; Referred, Eventually Passed).</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2003: Internal examiner of Masters Thesis in Education Policy Studies of E Kesten (Die impak van beheerliggame as komponent van onderwysbestuur tydens die herstruktureringsproses – Dr</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DJL Taylor, Supervisor at Stellenbosch University, 55%).</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2002: External examination of Masters Thesis in Philosophy of Education of F Bahadoor (An Islamic perspective on educator-learner relationships – Dr</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A Schalekamp, Supervisor at Rand Afrikaans University, 55%).</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2002: Internal examination of Masters Thesis in Leadership in Education of F Joubert (Leerkragte se belewing van bemagtiging en die implikasies daarvan vir skoolkultuur en klimaat: ‘n ondersoek aan ‘n hoërskool in die Suid-Kaap – Dr JH Schreuder and Prof NP Prinsloo, Supervisors at University of Stellenbosch, 55%).</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2000: External examination of Doctoral Thesis in Educational Studies of C Campbell (Science Education in Primary Schools in a State of Change – Prof</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I Robottom, Promoter at Deakin University, Australia).</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1999: External examination of Masters Thesis in Philosophy of Education of N Mashebela (Dialogical Pedagogy and the Concept of Liberty – Prof</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N Bak, Supervisor at University of the Western Cape, 70%).</w:t>
      </w:r>
    </w:p>
    <w:p w:rsidR="00687D75" w:rsidRPr="001258A3" w:rsidRDefault="00687D75" w:rsidP="00F446D5">
      <w:pPr>
        <w:pStyle w:val="IndexBase"/>
        <w:tabs>
          <w:tab w:val="left" w:pos="426"/>
          <w:tab w:val="left" w:pos="2160"/>
        </w:tabs>
        <w:spacing w:line="240" w:lineRule="auto"/>
        <w:ind w:left="426" w:hanging="426"/>
        <w:contextualSpacing/>
        <w:jc w:val="both"/>
        <w:rPr>
          <w:rFonts w:ascii="Garamond" w:hAnsi="Garamond" w:cstheme="minorHAnsi"/>
          <w:sz w:val="16"/>
          <w:szCs w:val="16"/>
          <w:lang w:val="en-GB"/>
        </w:rPr>
      </w:pPr>
    </w:p>
    <w:p w:rsidR="00687D75" w:rsidRPr="001258A3" w:rsidRDefault="00687D75" w:rsidP="00F446D5">
      <w:pPr>
        <w:pStyle w:val="IndexBase"/>
        <w:numPr>
          <w:ilvl w:val="0"/>
          <w:numId w:val="1"/>
        </w:numPr>
        <w:tabs>
          <w:tab w:val="clear" w:pos="360"/>
          <w:tab w:val="left" w:pos="426"/>
          <w:tab w:val="left" w:pos="2160"/>
        </w:tabs>
        <w:spacing w:line="240" w:lineRule="auto"/>
        <w:ind w:left="426" w:hanging="426"/>
        <w:contextualSpacing/>
        <w:jc w:val="both"/>
        <w:rPr>
          <w:rFonts w:ascii="Garamond" w:hAnsi="Garamond" w:cstheme="minorHAnsi"/>
          <w:sz w:val="16"/>
          <w:szCs w:val="16"/>
          <w:lang w:val="en-GB"/>
        </w:rPr>
      </w:pPr>
      <w:r w:rsidRPr="001258A3">
        <w:rPr>
          <w:rFonts w:ascii="Garamond" w:hAnsi="Garamond" w:cstheme="minorHAnsi"/>
          <w:sz w:val="16"/>
          <w:szCs w:val="16"/>
          <w:lang w:val="en-GB"/>
        </w:rPr>
        <w:t>1999: External examination of Masters Thesis in Educational Administration, Planning and Social Policy of J Yende-Mthetwa (Perceptions of Curriculum 2005: Grade One Primary Teachers in Twenty-Eight Cape Town Schools – Prof</w:t>
      </w:r>
      <w:r w:rsidR="00A96663" w:rsidRPr="001258A3">
        <w:rPr>
          <w:rFonts w:ascii="Garamond" w:hAnsi="Garamond" w:cstheme="minorHAnsi"/>
          <w:sz w:val="16"/>
          <w:szCs w:val="16"/>
          <w:lang w:val="en-GB"/>
        </w:rPr>
        <w:t>.</w:t>
      </w:r>
      <w:r w:rsidRPr="001258A3">
        <w:rPr>
          <w:rFonts w:ascii="Garamond" w:hAnsi="Garamond" w:cstheme="minorHAnsi"/>
          <w:sz w:val="16"/>
          <w:szCs w:val="16"/>
          <w:lang w:val="en-GB"/>
        </w:rPr>
        <w:t xml:space="preserve"> C Soudien, Supervisor at University of Cape Town, 65%).</w:t>
      </w:r>
    </w:p>
    <w:p w:rsidR="004A5E9B" w:rsidRPr="001258A3" w:rsidRDefault="004A5E9B" w:rsidP="00F446D5">
      <w:pPr>
        <w:pStyle w:val="ListParagraph"/>
        <w:contextualSpacing/>
        <w:jc w:val="both"/>
        <w:rPr>
          <w:rFonts w:ascii="Garamond" w:hAnsi="Garamond" w:cstheme="minorHAnsi"/>
          <w:sz w:val="16"/>
          <w:szCs w:val="16"/>
        </w:rPr>
      </w:pPr>
    </w:p>
    <w:p w:rsidR="004A5E9B" w:rsidRPr="001258A3" w:rsidRDefault="004A5E9B" w:rsidP="00F446D5">
      <w:pPr>
        <w:pStyle w:val="IndexBase"/>
        <w:tabs>
          <w:tab w:val="left" w:pos="426"/>
          <w:tab w:val="left" w:pos="2160"/>
        </w:tabs>
        <w:spacing w:line="240" w:lineRule="auto"/>
        <w:ind w:left="0" w:firstLine="0"/>
        <w:contextualSpacing/>
        <w:jc w:val="both"/>
        <w:rPr>
          <w:rFonts w:ascii="Garamond" w:hAnsi="Garamond" w:cstheme="minorHAnsi"/>
          <w:i/>
          <w:sz w:val="16"/>
          <w:szCs w:val="16"/>
          <w:lang w:val="en-GB"/>
        </w:rPr>
      </w:pPr>
      <w:r w:rsidRPr="001258A3">
        <w:rPr>
          <w:rFonts w:ascii="Garamond" w:hAnsi="Garamond" w:cstheme="minorHAnsi"/>
          <w:i/>
          <w:sz w:val="16"/>
          <w:szCs w:val="16"/>
          <w:lang w:val="en-GB"/>
        </w:rPr>
        <w:t>NRF Research Projects</w:t>
      </w:r>
    </w:p>
    <w:p w:rsidR="004A5E9B" w:rsidRPr="001258A3" w:rsidRDefault="004A5E9B" w:rsidP="00F446D5">
      <w:pPr>
        <w:pStyle w:val="IndexBase"/>
        <w:tabs>
          <w:tab w:val="left" w:pos="426"/>
          <w:tab w:val="left" w:pos="2160"/>
        </w:tabs>
        <w:spacing w:line="240" w:lineRule="auto"/>
        <w:ind w:left="0" w:firstLine="0"/>
        <w:contextualSpacing/>
        <w:jc w:val="both"/>
        <w:rPr>
          <w:rFonts w:ascii="Garamond" w:hAnsi="Garamond" w:cstheme="minorHAnsi"/>
          <w:i/>
          <w:sz w:val="16"/>
          <w:szCs w:val="16"/>
          <w:lang w:val="en-GB"/>
        </w:rPr>
      </w:pPr>
    </w:p>
    <w:p w:rsidR="00247AAB" w:rsidRPr="001258A3" w:rsidRDefault="00247AAB" w:rsidP="00F446D5">
      <w:pPr>
        <w:pStyle w:val="IndexBase"/>
        <w:tabs>
          <w:tab w:val="left" w:pos="426"/>
          <w:tab w:val="left" w:pos="2160"/>
        </w:tabs>
        <w:spacing w:line="240" w:lineRule="auto"/>
        <w:ind w:left="0" w:firstLine="0"/>
        <w:contextualSpacing/>
        <w:jc w:val="both"/>
        <w:rPr>
          <w:rFonts w:ascii="Garamond" w:hAnsi="Garamond" w:cstheme="minorHAnsi"/>
          <w:i/>
          <w:sz w:val="16"/>
          <w:szCs w:val="16"/>
          <w:lang w:val="en-GB"/>
        </w:rPr>
      </w:pPr>
      <w:r w:rsidRPr="001258A3">
        <w:rPr>
          <w:rFonts w:ascii="Garamond" w:hAnsi="Garamond" w:cstheme="minorHAnsi"/>
          <w:i/>
          <w:sz w:val="16"/>
          <w:szCs w:val="16"/>
          <w:lang w:val="en-GB"/>
        </w:rPr>
        <w:t xml:space="preserve">Reimagining Citizenship Education </w:t>
      </w:r>
    </w:p>
    <w:p w:rsidR="00247AAB" w:rsidRPr="001258A3" w:rsidRDefault="00247AAB" w:rsidP="00F446D5">
      <w:pPr>
        <w:pStyle w:val="IndexBase"/>
        <w:tabs>
          <w:tab w:val="left" w:pos="426"/>
          <w:tab w:val="left" w:pos="2160"/>
        </w:tabs>
        <w:spacing w:line="240" w:lineRule="auto"/>
        <w:ind w:left="0" w:firstLine="0"/>
        <w:contextualSpacing/>
        <w:jc w:val="both"/>
        <w:rPr>
          <w:rFonts w:ascii="Garamond" w:hAnsi="Garamond" w:cstheme="minorHAnsi"/>
          <w:sz w:val="16"/>
          <w:szCs w:val="16"/>
          <w:lang w:val="en-GB"/>
        </w:rPr>
      </w:pPr>
      <w:r w:rsidRPr="001258A3">
        <w:rPr>
          <w:rFonts w:ascii="Garamond" w:hAnsi="Garamond" w:cstheme="minorHAnsi"/>
          <w:sz w:val="16"/>
          <w:szCs w:val="16"/>
          <w:lang w:val="en-GB"/>
        </w:rPr>
        <w:t>Participants</w:t>
      </w:r>
      <w:r w:rsidR="000709C3" w:rsidRPr="001258A3">
        <w:rPr>
          <w:rFonts w:ascii="Garamond" w:hAnsi="Garamond" w:cstheme="minorHAnsi"/>
          <w:sz w:val="16"/>
          <w:szCs w:val="16"/>
          <w:lang w:val="en-GB"/>
        </w:rPr>
        <w:t xml:space="preserve">: Postdoc </w:t>
      </w:r>
      <w:r w:rsidRPr="001258A3">
        <w:rPr>
          <w:rFonts w:ascii="Garamond" w:hAnsi="Garamond" w:cstheme="minorHAnsi"/>
          <w:sz w:val="16"/>
          <w:szCs w:val="16"/>
          <w:lang w:val="en-GB"/>
        </w:rPr>
        <w:t>(2012-2013: 80 000 per person)</w:t>
      </w:r>
    </w:p>
    <w:p w:rsidR="00247AAB" w:rsidRPr="001258A3" w:rsidRDefault="00247AAB" w:rsidP="00F446D5">
      <w:pPr>
        <w:pStyle w:val="IndexBase"/>
        <w:tabs>
          <w:tab w:val="left" w:pos="426"/>
          <w:tab w:val="left" w:pos="2160"/>
        </w:tabs>
        <w:spacing w:line="240" w:lineRule="auto"/>
        <w:ind w:left="0" w:firstLine="0"/>
        <w:contextualSpacing/>
        <w:jc w:val="both"/>
        <w:rPr>
          <w:rFonts w:ascii="Garamond" w:hAnsi="Garamond" w:cstheme="minorHAnsi"/>
          <w:sz w:val="16"/>
          <w:szCs w:val="16"/>
          <w:lang w:val="en-GB"/>
        </w:rPr>
      </w:pPr>
    </w:p>
    <w:p w:rsidR="00247AAB" w:rsidRPr="001258A3" w:rsidRDefault="00247AAB" w:rsidP="00F446D5">
      <w:pPr>
        <w:pStyle w:val="IndexBase"/>
        <w:tabs>
          <w:tab w:val="left" w:pos="426"/>
          <w:tab w:val="left" w:pos="2160"/>
        </w:tabs>
        <w:spacing w:line="240" w:lineRule="auto"/>
        <w:ind w:left="0" w:firstLine="0"/>
        <w:contextualSpacing/>
        <w:jc w:val="both"/>
        <w:rPr>
          <w:rFonts w:ascii="Garamond" w:hAnsi="Garamond" w:cstheme="minorHAnsi"/>
          <w:i/>
          <w:sz w:val="16"/>
          <w:szCs w:val="16"/>
          <w:lang w:val="en-GB"/>
        </w:rPr>
      </w:pPr>
      <w:r w:rsidRPr="001258A3">
        <w:rPr>
          <w:rFonts w:ascii="Garamond" w:hAnsi="Garamond" w:cstheme="minorHAnsi"/>
          <w:i/>
          <w:sz w:val="16"/>
          <w:szCs w:val="16"/>
          <w:lang w:val="en-GB"/>
        </w:rPr>
        <w:t>Cultivating democratic citizenship education and cosmopolitanism in higher education</w:t>
      </w:r>
    </w:p>
    <w:p w:rsidR="00247AAB" w:rsidRPr="001258A3" w:rsidRDefault="00247AAB" w:rsidP="00F446D5">
      <w:pPr>
        <w:pStyle w:val="IndexBase"/>
        <w:tabs>
          <w:tab w:val="left" w:pos="426"/>
          <w:tab w:val="left" w:pos="2160"/>
        </w:tabs>
        <w:spacing w:line="240" w:lineRule="auto"/>
        <w:ind w:left="0" w:firstLine="0"/>
        <w:contextualSpacing/>
        <w:jc w:val="both"/>
        <w:rPr>
          <w:rFonts w:ascii="Garamond" w:hAnsi="Garamond" w:cstheme="minorHAnsi"/>
          <w:sz w:val="16"/>
          <w:szCs w:val="16"/>
          <w:lang w:val="en-GB"/>
        </w:rPr>
      </w:pPr>
      <w:r w:rsidRPr="001258A3">
        <w:rPr>
          <w:rFonts w:ascii="Garamond" w:hAnsi="Garamond" w:cstheme="minorHAnsi"/>
          <w:sz w:val="16"/>
          <w:szCs w:val="16"/>
          <w:lang w:val="en-GB"/>
        </w:rPr>
        <w:t>Participants</w:t>
      </w:r>
      <w:r w:rsidR="000709C3" w:rsidRPr="001258A3">
        <w:rPr>
          <w:rFonts w:ascii="Garamond" w:hAnsi="Garamond" w:cstheme="minorHAnsi"/>
          <w:sz w:val="16"/>
          <w:szCs w:val="16"/>
          <w:lang w:val="en-GB"/>
        </w:rPr>
        <w:t xml:space="preserve">: Postdoc </w:t>
      </w:r>
      <w:r w:rsidRPr="001258A3">
        <w:rPr>
          <w:rFonts w:ascii="Garamond" w:hAnsi="Garamond" w:cstheme="minorHAnsi"/>
          <w:sz w:val="16"/>
          <w:szCs w:val="16"/>
          <w:lang w:val="en-GB"/>
        </w:rPr>
        <w:t>(2012 -2014: 120 000 per person per annum)</w:t>
      </w:r>
    </w:p>
    <w:p w:rsidR="00247AAB" w:rsidRPr="001258A3" w:rsidRDefault="00247AAB" w:rsidP="00F446D5">
      <w:pPr>
        <w:pStyle w:val="IndexBase"/>
        <w:tabs>
          <w:tab w:val="left" w:pos="426"/>
          <w:tab w:val="left" w:pos="2160"/>
        </w:tabs>
        <w:spacing w:line="240" w:lineRule="auto"/>
        <w:ind w:left="0" w:firstLine="0"/>
        <w:contextualSpacing/>
        <w:jc w:val="both"/>
        <w:rPr>
          <w:rFonts w:ascii="Garamond" w:hAnsi="Garamond" w:cstheme="minorHAnsi"/>
          <w:sz w:val="16"/>
          <w:szCs w:val="16"/>
          <w:lang w:val="en-GB"/>
        </w:rPr>
      </w:pPr>
    </w:p>
    <w:p w:rsidR="000709C3" w:rsidRPr="001258A3" w:rsidRDefault="000709C3" w:rsidP="00F446D5">
      <w:pPr>
        <w:pStyle w:val="IndexBase"/>
        <w:tabs>
          <w:tab w:val="left" w:pos="426"/>
          <w:tab w:val="left" w:pos="2160"/>
        </w:tabs>
        <w:spacing w:line="240" w:lineRule="auto"/>
        <w:ind w:left="0" w:firstLine="0"/>
        <w:contextualSpacing/>
        <w:jc w:val="both"/>
        <w:rPr>
          <w:rFonts w:ascii="Garamond" w:hAnsi="Garamond" w:cstheme="minorHAnsi"/>
          <w:sz w:val="16"/>
          <w:szCs w:val="16"/>
        </w:rPr>
      </w:pPr>
      <w:r w:rsidRPr="001258A3">
        <w:rPr>
          <w:rFonts w:ascii="Garamond" w:hAnsi="Garamond" w:cstheme="minorHAnsi"/>
          <w:i/>
          <w:sz w:val="16"/>
          <w:szCs w:val="16"/>
        </w:rPr>
        <w:t>Integrating local practices into a liberal citizenship education framework: Developing and implementing a short course for in-service teachers</w:t>
      </w:r>
      <w:r w:rsidR="0073337B" w:rsidRPr="001258A3">
        <w:rPr>
          <w:rFonts w:ascii="Garamond" w:hAnsi="Garamond" w:cstheme="minorHAnsi"/>
          <w:i/>
          <w:sz w:val="16"/>
          <w:szCs w:val="16"/>
        </w:rPr>
        <w:t xml:space="preserve"> (Subcommitttee </w:t>
      </w:r>
      <w:proofErr w:type="gramStart"/>
      <w:r w:rsidR="0073337B" w:rsidRPr="001258A3">
        <w:rPr>
          <w:rFonts w:ascii="Garamond" w:hAnsi="Garamond" w:cstheme="minorHAnsi"/>
          <w:i/>
          <w:sz w:val="16"/>
          <w:szCs w:val="16"/>
        </w:rPr>
        <w:t>A</w:t>
      </w:r>
      <w:proofErr w:type="gramEnd"/>
      <w:r w:rsidR="0073337B" w:rsidRPr="001258A3">
        <w:rPr>
          <w:rFonts w:ascii="Garamond" w:hAnsi="Garamond" w:cstheme="minorHAnsi"/>
          <w:i/>
          <w:sz w:val="16"/>
          <w:szCs w:val="16"/>
        </w:rPr>
        <w:t xml:space="preserve"> &amp; Postdoc)</w:t>
      </w:r>
      <w:r w:rsidRPr="001258A3">
        <w:rPr>
          <w:rFonts w:ascii="Garamond" w:hAnsi="Garamond" w:cstheme="minorHAnsi"/>
          <w:sz w:val="16"/>
          <w:szCs w:val="16"/>
        </w:rPr>
        <w:t xml:space="preserve">: </w:t>
      </w:r>
    </w:p>
    <w:p w:rsidR="000709C3" w:rsidRPr="001258A3" w:rsidRDefault="000709C3" w:rsidP="00F446D5">
      <w:pPr>
        <w:pStyle w:val="IndexBase"/>
        <w:tabs>
          <w:tab w:val="left" w:pos="426"/>
          <w:tab w:val="left" w:pos="2160"/>
        </w:tabs>
        <w:spacing w:line="240" w:lineRule="auto"/>
        <w:ind w:left="0" w:firstLine="0"/>
        <w:contextualSpacing/>
        <w:jc w:val="both"/>
        <w:rPr>
          <w:rFonts w:ascii="Garamond" w:hAnsi="Garamond" w:cstheme="minorHAnsi"/>
          <w:sz w:val="16"/>
          <w:szCs w:val="16"/>
        </w:rPr>
      </w:pPr>
    </w:p>
    <w:p w:rsidR="00247AAB" w:rsidRPr="001258A3" w:rsidRDefault="000709C3" w:rsidP="00F446D5">
      <w:pPr>
        <w:pStyle w:val="IndexBase"/>
        <w:tabs>
          <w:tab w:val="left" w:pos="426"/>
          <w:tab w:val="left" w:pos="2160"/>
        </w:tabs>
        <w:spacing w:line="240" w:lineRule="auto"/>
        <w:ind w:left="0" w:firstLine="0"/>
        <w:contextualSpacing/>
        <w:jc w:val="both"/>
        <w:rPr>
          <w:rFonts w:ascii="Garamond" w:hAnsi="Garamond" w:cstheme="minorHAnsi"/>
          <w:sz w:val="16"/>
          <w:szCs w:val="16"/>
        </w:rPr>
      </w:pPr>
      <w:r w:rsidRPr="001258A3">
        <w:rPr>
          <w:rFonts w:ascii="Garamond" w:hAnsi="Garamond" w:cstheme="minorHAnsi"/>
          <w:sz w:val="16"/>
          <w:szCs w:val="16"/>
        </w:rPr>
        <w:t xml:space="preserve">This is an action research project about citizenship education in previously (dis)advantaged schools. The project involves an analysis of important virtues in relation to citizenship education in South Africa. These include, democratic engagement, </w:t>
      </w:r>
      <w:r w:rsidRPr="001258A3">
        <w:rPr>
          <w:rFonts w:ascii="Garamond" w:hAnsi="Garamond" w:cstheme="minorHAnsi"/>
          <w:i/>
          <w:sz w:val="16"/>
          <w:szCs w:val="16"/>
        </w:rPr>
        <w:t>ubuntu</w:t>
      </w:r>
      <w:r w:rsidRPr="001258A3">
        <w:rPr>
          <w:rFonts w:ascii="Garamond" w:hAnsi="Garamond" w:cstheme="minorHAnsi"/>
          <w:sz w:val="16"/>
          <w:szCs w:val="16"/>
        </w:rPr>
        <w:t xml:space="preserve"> (human interdependence and human dignity), and citizenship education. Moreover, the project aims to design, develop, produce and implement a short course on citizenship education to be used as a guiding framework (manual) for in-service secondary teachers involved in the teaching of life orientation in schools.</w:t>
      </w:r>
    </w:p>
    <w:p w:rsidR="000709C3" w:rsidRPr="001258A3" w:rsidRDefault="000709C3" w:rsidP="00F446D5">
      <w:pPr>
        <w:pStyle w:val="IndexBase"/>
        <w:tabs>
          <w:tab w:val="left" w:pos="426"/>
          <w:tab w:val="left" w:pos="2160"/>
        </w:tabs>
        <w:spacing w:line="240" w:lineRule="auto"/>
        <w:ind w:left="0" w:firstLine="0"/>
        <w:contextualSpacing/>
        <w:jc w:val="both"/>
        <w:rPr>
          <w:rFonts w:ascii="Garamond" w:hAnsi="Garamond" w:cstheme="minorHAnsi"/>
          <w:sz w:val="16"/>
          <w:szCs w:val="16"/>
        </w:rPr>
      </w:pPr>
    </w:p>
    <w:p w:rsidR="000709C3" w:rsidRPr="001258A3" w:rsidRDefault="000709C3" w:rsidP="00F446D5">
      <w:pPr>
        <w:pStyle w:val="IndexBase"/>
        <w:tabs>
          <w:tab w:val="left" w:pos="426"/>
          <w:tab w:val="left" w:pos="2160"/>
        </w:tabs>
        <w:spacing w:line="240" w:lineRule="auto"/>
        <w:ind w:left="0" w:firstLine="0"/>
        <w:contextualSpacing/>
        <w:jc w:val="both"/>
        <w:rPr>
          <w:rFonts w:ascii="Garamond" w:hAnsi="Garamond" w:cstheme="minorHAnsi"/>
          <w:sz w:val="16"/>
          <w:szCs w:val="16"/>
          <w:lang w:val="en-GB"/>
        </w:rPr>
      </w:pPr>
      <w:r w:rsidRPr="001258A3">
        <w:rPr>
          <w:rFonts w:ascii="Garamond" w:hAnsi="Garamond" w:cstheme="minorHAnsi"/>
          <w:sz w:val="16"/>
          <w:szCs w:val="16"/>
        </w:rPr>
        <w:t xml:space="preserve">Participants: Postdoc (2012-2014: </w:t>
      </w:r>
      <w:r w:rsidR="0073337B" w:rsidRPr="001258A3">
        <w:rPr>
          <w:rFonts w:ascii="Garamond" w:hAnsi="Garamond" w:cstheme="minorHAnsi"/>
          <w:sz w:val="16"/>
          <w:szCs w:val="16"/>
        </w:rPr>
        <w:t xml:space="preserve">100 000 &amp; </w:t>
      </w:r>
      <w:r w:rsidRPr="001258A3">
        <w:rPr>
          <w:rFonts w:ascii="Garamond" w:hAnsi="Garamond" w:cstheme="minorHAnsi"/>
          <w:sz w:val="16"/>
          <w:szCs w:val="16"/>
        </w:rPr>
        <w:t>170 000 per person per annum – Jyothi Arjun Chabilal)</w:t>
      </w:r>
    </w:p>
    <w:p w:rsidR="004A5E9B" w:rsidRPr="001258A3" w:rsidRDefault="00247AAB" w:rsidP="00F446D5">
      <w:pPr>
        <w:pStyle w:val="IndexBase"/>
        <w:tabs>
          <w:tab w:val="left" w:pos="426"/>
          <w:tab w:val="left" w:pos="2160"/>
        </w:tabs>
        <w:spacing w:line="240" w:lineRule="auto"/>
        <w:ind w:left="0" w:firstLine="0"/>
        <w:contextualSpacing/>
        <w:jc w:val="both"/>
        <w:rPr>
          <w:rFonts w:ascii="Garamond" w:hAnsi="Garamond" w:cstheme="minorHAnsi"/>
          <w:sz w:val="16"/>
          <w:szCs w:val="16"/>
          <w:lang w:val="en-GB"/>
        </w:rPr>
      </w:pPr>
      <w:r w:rsidRPr="001258A3">
        <w:rPr>
          <w:rFonts w:ascii="Garamond" w:hAnsi="Garamond" w:cstheme="minorHAnsi"/>
          <w:i/>
          <w:sz w:val="16"/>
          <w:szCs w:val="16"/>
          <w:lang w:val="en-GB"/>
        </w:rPr>
        <w:t xml:space="preserve"> </w:t>
      </w:r>
    </w:p>
    <w:p w:rsidR="002C143C" w:rsidRPr="00E56375" w:rsidRDefault="002C143C" w:rsidP="00F446D5">
      <w:pPr>
        <w:pStyle w:val="IndexBase"/>
        <w:tabs>
          <w:tab w:val="left" w:pos="426"/>
          <w:tab w:val="left" w:pos="2160"/>
        </w:tabs>
        <w:spacing w:line="240" w:lineRule="auto"/>
        <w:ind w:left="0" w:firstLine="0"/>
        <w:contextualSpacing/>
        <w:jc w:val="both"/>
        <w:rPr>
          <w:rFonts w:ascii="Garamond" w:hAnsi="Garamond" w:cstheme="minorHAnsi"/>
          <w:sz w:val="16"/>
          <w:szCs w:val="16"/>
          <w:lang w:val="en-GB"/>
        </w:rPr>
      </w:pPr>
      <w:r w:rsidRPr="001258A3">
        <w:rPr>
          <w:rFonts w:ascii="Garamond" w:hAnsi="Garamond" w:cstheme="minorHAnsi"/>
          <w:sz w:val="16"/>
          <w:szCs w:val="16"/>
          <w:lang w:val="en-GB"/>
        </w:rPr>
        <w:lastRenderedPageBreak/>
        <w:t>NRF Reviewers: David Aspin</w:t>
      </w:r>
      <w:r w:rsidR="006E1E4B" w:rsidRPr="001258A3">
        <w:rPr>
          <w:rFonts w:ascii="Garamond" w:hAnsi="Garamond" w:cstheme="minorHAnsi"/>
          <w:sz w:val="16"/>
          <w:szCs w:val="16"/>
          <w:lang w:val="en-GB"/>
        </w:rPr>
        <w:t xml:space="preserve"> (1)</w:t>
      </w:r>
      <w:r w:rsidRPr="001258A3">
        <w:rPr>
          <w:rFonts w:ascii="Garamond" w:hAnsi="Garamond" w:cstheme="minorHAnsi"/>
          <w:sz w:val="16"/>
          <w:szCs w:val="16"/>
          <w:lang w:val="en-GB"/>
        </w:rPr>
        <w:t>, Paul Smeyers</w:t>
      </w:r>
      <w:r w:rsidR="006E1E4B" w:rsidRPr="001258A3">
        <w:rPr>
          <w:rFonts w:ascii="Garamond" w:hAnsi="Garamond" w:cstheme="minorHAnsi"/>
          <w:sz w:val="16"/>
          <w:szCs w:val="16"/>
          <w:lang w:val="en-GB"/>
        </w:rPr>
        <w:t xml:space="preserve"> (2)</w:t>
      </w:r>
      <w:r w:rsidRPr="001258A3">
        <w:rPr>
          <w:rFonts w:ascii="Garamond" w:hAnsi="Garamond" w:cstheme="minorHAnsi"/>
          <w:sz w:val="16"/>
          <w:szCs w:val="16"/>
          <w:lang w:val="en-GB"/>
        </w:rPr>
        <w:t>, N’Dri Assié-Lumumba</w:t>
      </w:r>
      <w:r w:rsidR="006E1E4B" w:rsidRPr="001258A3">
        <w:rPr>
          <w:rFonts w:ascii="Garamond" w:hAnsi="Garamond" w:cstheme="minorHAnsi"/>
          <w:sz w:val="16"/>
          <w:szCs w:val="16"/>
          <w:lang w:val="en-GB"/>
        </w:rPr>
        <w:t xml:space="preserve"> (3)</w:t>
      </w:r>
      <w:r w:rsidRPr="001258A3">
        <w:rPr>
          <w:rFonts w:ascii="Garamond" w:hAnsi="Garamond" w:cstheme="minorHAnsi"/>
          <w:sz w:val="16"/>
          <w:szCs w:val="16"/>
          <w:lang w:val="en-GB"/>
        </w:rPr>
        <w:t xml:space="preserve">, </w:t>
      </w:r>
      <w:r w:rsidR="007E0DC8" w:rsidRPr="001258A3">
        <w:rPr>
          <w:rFonts w:ascii="Garamond" w:hAnsi="Garamond" w:cstheme="minorHAnsi"/>
          <w:sz w:val="16"/>
          <w:szCs w:val="16"/>
          <w:lang w:val="en-GB"/>
        </w:rPr>
        <w:t xml:space="preserve">Judith Chapman </w:t>
      </w:r>
      <w:r w:rsidR="006E1E4B" w:rsidRPr="001258A3">
        <w:rPr>
          <w:rFonts w:ascii="Garamond" w:hAnsi="Garamond" w:cstheme="minorHAnsi"/>
          <w:sz w:val="16"/>
          <w:szCs w:val="16"/>
          <w:lang w:val="en-GB"/>
        </w:rPr>
        <w:t>(4)</w:t>
      </w:r>
      <w:r w:rsidRPr="001258A3">
        <w:rPr>
          <w:rFonts w:ascii="Garamond" w:hAnsi="Garamond" w:cstheme="minorHAnsi"/>
          <w:sz w:val="16"/>
          <w:szCs w:val="16"/>
          <w:lang w:val="en-GB"/>
        </w:rPr>
        <w:t>,</w:t>
      </w:r>
      <w:r w:rsidR="006E1E4B" w:rsidRPr="001258A3">
        <w:rPr>
          <w:rFonts w:ascii="Garamond" w:hAnsi="Garamond" w:cstheme="minorHAnsi"/>
          <w:sz w:val="16"/>
          <w:szCs w:val="16"/>
          <w:lang w:val="en-GB"/>
        </w:rPr>
        <w:t xml:space="preserve"> </w:t>
      </w:r>
      <w:r w:rsidR="00A46D91" w:rsidRPr="001258A3">
        <w:rPr>
          <w:rFonts w:ascii="Garamond" w:hAnsi="Garamond" w:cstheme="minorHAnsi"/>
          <w:sz w:val="16"/>
          <w:szCs w:val="16"/>
          <w:lang w:val="en-GB"/>
        </w:rPr>
        <w:t xml:space="preserve">Michael Peters </w:t>
      </w:r>
      <w:r w:rsidR="006E1E4B" w:rsidRPr="001258A3">
        <w:rPr>
          <w:rFonts w:ascii="Garamond" w:hAnsi="Garamond" w:cstheme="minorHAnsi"/>
          <w:sz w:val="16"/>
          <w:szCs w:val="16"/>
          <w:lang w:val="en-GB"/>
        </w:rPr>
        <w:t xml:space="preserve">(5), </w:t>
      </w:r>
      <w:r w:rsidR="00A46D91" w:rsidRPr="001258A3">
        <w:rPr>
          <w:rFonts w:ascii="Garamond" w:hAnsi="Garamond" w:cstheme="minorHAnsi"/>
          <w:sz w:val="16"/>
          <w:szCs w:val="16"/>
          <w:lang w:val="en-GB"/>
        </w:rPr>
        <w:t xml:space="preserve">Hanan Alexander </w:t>
      </w:r>
      <w:r w:rsidR="006E1E4B" w:rsidRPr="001258A3">
        <w:rPr>
          <w:rFonts w:ascii="Garamond" w:hAnsi="Garamond" w:cstheme="minorHAnsi"/>
          <w:sz w:val="16"/>
          <w:szCs w:val="16"/>
          <w:lang w:val="en-GB"/>
        </w:rPr>
        <w:t xml:space="preserve">(6), </w:t>
      </w:r>
      <w:r w:rsidR="00A46D91" w:rsidRPr="001258A3">
        <w:rPr>
          <w:rFonts w:ascii="Garamond" w:hAnsi="Garamond" w:cstheme="minorHAnsi"/>
          <w:sz w:val="16"/>
          <w:szCs w:val="16"/>
          <w:lang w:val="en-GB"/>
        </w:rPr>
        <w:t xml:space="preserve">Nesta Devine </w:t>
      </w:r>
      <w:r w:rsidR="00C07A72" w:rsidRPr="001258A3">
        <w:rPr>
          <w:rFonts w:ascii="Garamond" w:hAnsi="Garamond" w:cstheme="minorHAnsi"/>
          <w:sz w:val="16"/>
          <w:szCs w:val="16"/>
          <w:lang w:val="en-GB"/>
        </w:rPr>
        <w:t xml:space="preserve">(7), </w:t>
      </w:r>
      <w:r w:rsidR="00886994" w:rsidRPr="001258A3">
        <w:rPr>
          <w:rFonts w:ascii="Garamond" w:hAnsi="Garamond" w:cstheme="minorHAnsi"/>
          <w:sz w:val="16"/>
          <w:szCs w:val="16"/>
          <w:lang w:val="en-GB"/>
        </w:rPr>
        <w:t xml:space="preserve">Penny Enslin (8), </w:t>
      </w:r>
      <w:r w:rsidR="00C34150" w:rsidRPr="001258A3">
        <w:rPr>
          <w:rFonts w:ascii="Garamond" w:hAnsi="Garamond" w:cstheme="minorHAnsi"/>
          <w:sz w:val="16"/>
          <w:szCs w:val="16"/>
          <w:lang w:val="en-GB"/>
        </w:rPr>
        <w:t>Roshnani Hashim (9)</w:t>
      </w:r>
      <w:r w:rsidR="00531CBB" w:rsidRPr="001258A3">
        <w:rPr>
          <w:rFonts w:ascii="Garamond" w:hAnsi="Garamond" w:cstheme="minorHAnsi"/>
          <w:sz w:val="16"/>
          <w:szCs w:val="16"/>
          <w:lang w:val="en-GB"/>
        </w:rPr>
        <w:t>,</w:t>
      </w:r>
      <w:r w:rsidR="00C34150" w:rsidRPr="001258A3">
        <w:rPr>
          <w:rFonts w:ascii="Garamond" w:hAnsi="Garamond" w:cstheme="minorHAnsi"/>
          <w:sz w:val="16"/>
          <w:szCs w:val="16"/>
          <w:lang w:val="en-GB"/>
        </w:rPr>
        <w:t xml:space="preserve"> </w:t>
      </w:r>
      <w:r w:rsidR="00A46D91" w:rsidRPr="001258A3">
        <w:rPr>
          <w:rFonts w:ascii="Garamond" w:hAnsi="Garamond" w:cstheme="minorHAnsi"/>
          <w:sz w:val="16"/>
          <w:szCs w:val="16"/>
          <w:lang w:val="en-GB"/>
        </w:rPr>
        <w:t xml:space="preserve">Zehavit Gross </w:t>
      </w:r>
      <w:r w:rsidR="001A0921" w:rsidRPr="001258A3">
        <w:rPr>
          <w:rFonts w:ascii="Garamond" w:hAnsi="Garamond" w:cstheme="minorHAnsi"/>
          <w:sz w:val="16"/>
          <w:szCs w:val="16"/>
          <w:lang w:val="en-GB"/>
        </w:rPr>
        <w:t>(10)</w:t>
      </w:r>
      <w:r w:rsidR="00531CBB" w:rsidRPr="001258A3">
        <w:rPr>
          <w:rFonts w:ascii="Garamond" w:hAnsi="Garamond" w:cstheme="minorHAnsi"/>
          <w:sz w:val="16"/>
          <w:szCs w:val="16"/>
          <w:lang w:val="en-GB"/>
        </w:rPr>
        <w:t xml:space="preserve"> Nic Burbules (11), Gert Biesta (12), Michael Katz (13)</w:t>
      </w:r>
      <w:r w:rsidR="00931DD9" w:rsidRPr="001258A3">
        <w:rPr>
          <w:rFonts w:ascii="Garamond" w:hAnsi="Garamond" w:cstheme="minorHAnsi"/>
          <w:sz w:val="16"/>
          <w:szCs w:val="16"/>
          <w:lang w:val="en-GB"/>
        </w:rPr>
        <w:t>, Jim Conroy (14), Bob Davis (15)</w:t>
      </w:r>
      <w:r w:rsidR="00531CBB" w:rsidRPr="00E56375">
        <w:rPr>
          <w:rFonts w:ascii="Garamond" w:hAnsi="Garamond" w:cstheme="minorHAnsi"/>
          <w:sz w:val="16"/>
          <w:szCs w:val="16"/>
          <w:lang w:val="en-GB"/>
        </w:rPr>
        <w:t xml:space="preserve"> </w:t>
      </w:r>
      <w:r w:rsidR="001A0921" w:rsidRPr="00E56375">
        <w:rPr>
          <w:rFonts w:ascii="Garamond" w:hAnsi="Garamond" w:cstheme="minorHAnsi"/>
          <w:sz w:val="16"/>
          <w:szCs w:val="16"/>
          <w:lang w:val="en-GB"/>
        </w:rPr>
        <w:t xml:space="preserve"> </w:t>
      </w:r>
    </w:p>
    <w:sectPr w:rsidR="002C143C" w:rsidRPr="00E56375" w:rsidSect="00334B95">
      <w:footerReference w:type="even" r:id="rId10"/>
      <w:footerReference w:type="default" r:id="rId11"/>
      <w:endnotePr>
        <w:numFmt w:val="decimal"/>
      </w:endnotePr>
      <w:pgSz w:w="11905" w:h="16837"/>
      <w:pgMar w:top="1440" w:right="1440" w:bottom="1440" w:left="1440" w:header="1440" w:footer="1440" w:gutter="0"/>
      <w:cols w:space="720"/>
      <w:noEndnote/>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918" w:rsidRDefault="00763918">
      <w:r>
        <w:separator/>
      </w:r>
    </w:p>
  </w:endnote>
  <w:endnote w:type="continuationSeparator" w:id="0">
    <w:p w:rsidR="00763918" w:rsidRDefault="0076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OC Omeg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AC" w:rsidRDefault="006D14AC" w:rsidP="00F158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14AC" w:rsidRDefault="006D14AC" w:rsidP="00F158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AC" w:rsidRDefault="006D14AC" w:rsidP="00F158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0326">
      <w:rPr>
        <w:rStyle w:val="PageNumber"/>
        <w:noProof/>
      </w:rPr>
      <w:t>1</w:t>
    </w:r>
    <w:r>
      <w:rPr>
        <w:rStyle w:val="PageNumber"/>
      </w:rPr>
      <w:fldChar w:fldCharType="end"/>
    </w:r>
  </w:p>
  <w:p w:rsidR="006D14AC" w:rsidRDefault="006D14AC" w:rsidP="00BC626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918" w:rsidRDefault="00763918">
      <w:r>
        <w:separator/>
      </w:r>
    </w:p>
  </w:footnote>
  <w:footnote w:type="continuationSeparator" w:id="0">
    <w:p w:rsidR="00763918" w:rsidRDefault="00763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799F"/>
    <w:multiLevelType w:val="hybridMultilevel"/>
    <w:tmpl w:val="2402BE84"/>
    <w:lvl w:ilvl="0" w:tplc="1E7CC30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E81D67"/>
    <w:multiLevelType w:val="hybridMultilevel"/>
    <w:tmpl w:val="84D8F310"/>
    <w:lvl w:ilvl="0" w:tplc="1C09000F">
      <w:start w:val="1"/>
      <w:numFmt w:val="decimal"/>
      <w:lvlText w:val="%1."/>
      <w:lvlJc w:val="left"/>
      <w:pPr>
        <w:ind w:left="720" w:hanging="360"/>
      </w:pPr>
      <w:rPr>
        <w:rFonts w:cs="Times New Roman"/>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
    <w:nsid w:val="046C4478"/>
    <w:multiLevelType w:val="hybridMultilevel"/>
    <w:tmpl w:val="8FA4142C"/>
    <w:lvl w:ilvl="0" w:tplc="1C09000F">
      <w:start w:val="1"/>
      <w:numFmt w:val="decimal"/>
      <w:lvlText w:val="%1."/>
      <w:lvlJc w:val="left"/>
      <w:pPr>
        <w:ind w:left="720" w:hanging="360"/>
      </w:p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
    <w:nsid w:val="17CA5CB0"/>
    <w:multiLevelType w:val="hybridMultilevel"/>
    <w:tmpl w:val="2B361C14"/>
    <w:lvl w:ilvl="0" w:tplc="1E7CC30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217A74"/>
    <w:multiLevelType w:val="hybridMultilevel"/>
    <w:tmpl w:val="15E0AB76"/>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
    <w:nsid w:val="2EB45BE6"/>
    <w:multiLevelType w:val="hybridMultilevel"/>
    <w:tmpl w:val="95A8E6B6"/>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
    <w:nsid w:val="31FF40CA"/>
    <w:multiLevelType w:val="hybridMultilevel"/>
    <w:tmpl w:val="90B6FC5C"/>
    <w:lvl w:ilvl="0" w:tplc="FFFFFFFF">
      <w:start w:val="1"/>
      <w:numFmt w:val="bullet"/>
      <w:lvlText w:val=""/>
      <w:legacy w:legacy="1" w:legacySpace="0" w:legacyIndent="360"/>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38350C79"/>
    <w:multiLevelType w:val="hybridMultilevel"/>
    <w:tmpl w:val="4B5429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39623007"/>
    <w:multiLevelType w:val="hybridMultilevel"/>
    <w:tmpl w:val="1E40CA62"/>
    <w:lvl w:ilvl="0" w:tplc="1E7CC30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660689"/>
    <w:multiLevelType w:val="hybridMultilevel"/>
    <w:tmpl w:val="DE5886B2"/>
    <w:lvl w:ilvl="0" w:tplc="1E7CC30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1130CA7"/>
    <w:multiLevelType w:val="hybridMultilevel"/>
    <w:tmpl w:val="48ECEE7A"/>
    <w:lvl w:ilvl="0" w:tplc="1E7CC30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D81487A"/>
    <w:multiLevelType w:val="hybridMultilevel"/>
    <w:tmpl w:val="540CAB50"/>
    <w:lvl w:ilvl="0" w:tplc="1E7CC30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6240B3A"/>
    <w:multiLevelType w:val="hybridMultilevel"/>
    <w:tmpl w:val="BC942D48"/>
    <w:lvl w:ilvl="0" w:tplc="1E7CC30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8E83B8E"/>
    <w:multiLevelType w:val="multilevel"/>
    <w:tmpl w:val="0422C408"/>
    <w:lvl w:ilvl="0">
      <w:start w:val="1"/>
      <w:numFmt w:val="decimal"/>
      <w:lvlText w:val="%1."/>
      <w:lvlJc w:val="left"/>
      <w:pPr>
        <w:tabs>
          <w:tab w:val="num" w:pos="360"/>
        </w:tabs>
        <w:ind w:left="360" w:hanging="360"/>
      </w:pPr>
      <w:rPr>
        <w:rFonts w:cs="Times New Roman"/>
      </w:rPr>
    </w:lvl>
    <w:lvl w:ilvl="1">
      <w:start w:val="3"/>
      <w:numFmt w:val="decimal"/>
      <w:isLgl/>
      <w:lvlText w:val="%1.%2"/>
      <w:lvlJc w:val="left"/>
      <w:pPr>
        <w:tabs>
          <w:tab w:val="num" w:pos="435"/>
        </w:tabs>
        <w:ind w:left="435" w:hanging="435"/>
      </w:pPr>
      <w:rPr>
        <w:rFonts w:cs="Times New Roman" w:hint="default"/>
      </w:rPr>
    </w:lvl>
    <w:lvl w:ilvl="2">
      <w:start w:val="2"/>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num w:numId="1">
    <w:abstractNumId w:val="13"/>
  </w:num>
  <w:num w:numId="2">
    <w:abstractNumId w:val="12"/>
  </w:num>
  <w:num w:numId="3">
    <w:abstractNumId w:val="8"/>
  </w:num>
  <w:num w:numId="4">
    <w:abstractNumId w:val="10"/>
  </w:num>
  <w:num w:numId="5">
    <w:abstractNumId w:val="3"/>
  </w:num>
  <w:num w:numId="6">
    <w:abstractNumId w:val="9"/>
  </w:num>
  <w:num w:numId="7">
    <w:abstractNumId w:val="0"/>
  </w:num>
  <w:num w:numId="8">
    <w:abstractNumId w:val="11"/>
  </w:num>
  <w:num w:numId="9">
    <w:abstractNumId w:val="6"/>
  </w:num>
  <w:num w:numId="10">
    <w:abstractNumId w:val="5"/>
  </w:num>
  <w:num w:numId="11">
    <w:abstractNumId w:val="4"/>
  </w:num>
  <w:num w:numId="12">
    <w:abstractNumId w:val="2"/>
  </w:num>
  <w:num w:numId="13">
    <w:abstractNumId w:val="1"/>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DC4"/>
    <w:rsid w:val="00001BDF"/>
    <w:rsid w:val="0000254C"/>
    <w:rsid w:val="00006544"/>
    <w:rsid w:val="00006D6E"/>
    <w:rsid w:val="00006EDC"/>
    <w:rsid w:val="000117D7"/>
    <w:rsid w:val="00011AA4"/>
    <w:rsid w:val="0001221E"/>
    <w:rsid w:val="00013757"/>
    <w:rsid w:val="00014F69"/>
    <w:rsid w:val="00016C90"/>
    <w:rsid w:val="000206A5"/>
    <w:rsid w:val="0002075A"/>
    <w:rsid w:val="00022230"/>
    <w:rsid w:val="0002405C"/>
    <w:rsid w:val="00024D5E"/>
    <w:rsid w:val="0002620F"/>
    <w:rsid w:val="00027263"/>
    <w:rsid w:val="000273D5"/>
    <w:rsid w:val="0003167E"/>
    <w:rsid w:val="00031C41"/>
    <w:rsid w:val="0003252E"/>
    <w:rsid w:val="00035AB2"/>
    <w:rsid w:val="00035BA7"/>
    <w:rsid w:val="0003600F"/>
    <w:rsid w:val="00040B26"/>
    <w:rsid w:val="00041439"/>
    <w:rsid w:val="00041A88"/>
    <w:rsid w:val="00041C36"/>
    <w:rsid w:val="0004242E"/>
    <w:rsid w:val="00043591"/>
    <w:rsid w:val="00043D46"/>
    <w:rsid w:val="00044D55"/>
    <w:rsid w:val="00046F04"/>
    <w:rsid w:val="00047E50"/>
    <w:rsid w:val="000502D5"/>
    <w:rsid w:val="00050E83"/>
    <w:rsid w:val="000546A8"/>
    <w:rsid w:val="00057D45"/>
    <w:rsid w:val="00060179"/>
    <w:rsid w:val="00060349"/>
    <w:rsid w:val="000608E1"/>
    <w:rsid w:val="00060D01"/>
    <w:rsid w:val="00061639"/>
    <w:rsid w:val="00065F12"/>
    <w:rsid w:val="0006614B"/>
    <w:rsid w:val="00067D7F"/>
    <w:rsid w:val="000709C3"/>
    <w:rsid w:val="00071B82"/>
    <w:rsid w:val="000753E6"/>
    <w:rsid w:val="000762AA"/>
    <w:rsid w:val="0007721E"/>
    <w:rsid w:val="00077904"/>
    <w:rsid w:val="0008333F"/>
    <w:rsid w:val="0008389D"/>
    <w:rsid w:val="00085A9E"/>
    <w:rsid w:val="00085BDB"/>
    <w:rsid w:val="00085CF8"/>
    <w:rsid w:val="00090AFE"/>
    <w:rsid w:val="00090D2E"/>
    <w:rsid w:val="00091CAA"/>
    <w:rsid w:val="0009292E"/>
    <w:rsid w:val="0009341D"/>
    <w:rsid w:val="000948F9"/>
    <w:rsid w:val="000957D5"/>
    <w:rsid w:val="00096480"/>
    <w:rsid w:val="000A0675"/>
    <w:rsid w:val="000A148D"/>
    <w:rsid w:val="000A3772"/>
    <w:rsid w:val="000A383B"/>
    <w:rsid w:val="000A4CBA"/>
    <w:rsid w:val="000A59FD"/>
    <w:rsid w:val="000A756E"/>
    <w:rsid w:val="000B05FC"/>
    <w:rsid w:val="000B07D4"/>
    <w:rsid w:val="000B0D3F"/>
    <w:rsid w:val="000B1591"/>
    <w:rsid w:val="000B1B89"/>
    <w:rsid w:val="000B1C5D"/>
    <w:rsid w:val="000B374F"/>
    <w:rsid w:val="000B582C"/>
    <w:rsid w:val="000B7354"/>
    <w:rsid w:val="000C0123"/>
    <w:rsid w:val="000C0863"/>
    <w:rsid w:val="000C0E9B"/>
    <w:rsid w:val="000C0F56"/>
    <w:rsid w:val="000C138E"/>
    <w:rsid w:val="000C1825"/>
    <w:rsid w:val="000C24AF"/>
    <w:rsid w:val="000C3BC3"/>
    <w:rsid w:val="000C3D63"/>
    <w:rsid w:val="000C4BE9"/>
    <w:rsid w:val="000C6CE4"/>
    <w:rsid w:val="000D0B58"/>
    <w:rsid w:val="000D2E73"/>
    <w:rsid w:val="000D4548"/>
    <w:rsid w:val="000D696F"/>
    <w:rsid w:val="000D7DC2"/>
    <w:rsid w:val="000E0D49"/>
    <w:rsid w:val="000E2CCE"/>
    <w:rsid w:val="000E2EF6"/>
    <w:rsid w:val="000E32BE"/>
    <w:rsid w:val="000E5391"/>
    <w:rsid w:val="000E5984"/>
    <w:rsid w:val="000E6769"/>
    <w:rsid w:val="000E741D"/>
    <w:rsid w:val="000E76F1"/>
    <w:rsid w:val="000E77D9"/>
    <w:rsid w:val="000F0FD7"/>
    <w:rsid w:val="000F2C71"/>
    <w:rsid w:val="000F6364"/>
    <w:rsid w:val="000F7053"/>
    <w:rsid w:val="000F7389"/>
    <w:rsid w:val="000F73B1"/>
    <w:rsid w:val="0010067C"/>
    <w:rsid w:val="001019D5"/>
    <w:rsid w:val="00102172"/>
    <w:rsid w:val="00104A54"/>
    <w:rsid w:val="00110F50"/>
    <w:rsid w:val="00111815"/>
    <w:rsid w:val="00112AD2"/>
    <w:rsid w:val="00114362"/>
    <w:rsid w:val="00114430"/>
    <w:rsid w:val="0011484E"/>
    <w:rsid w:val="00116E09"/>
    <w:rsid w:val="00117FCF"/>
    <w:rsid w:val="001213CC"/>
    <w:rsid w:val="00124B2F"/>
    <w:rsid w:val="00124DAA"/>
    <w:rsid w:val="001258A3"/>
    <w:rsid w:val="0012729B"/>
    <w:rsid w:val="00127D13"/>
    <w:rsid w:val="0013114B"/>
    <w:rsid w:val="001313FC"/>
    <w:rsid w:val="001359A0"/>
    <w:rsid w:val="001374D6"/>
    <w:rsid w:val="00140469"/>
    <w:rsid w:val="00140894"/>
    <w:rsid w:val="00141655"/>
    <w:rsid w:val="001418C7"/>
    <w:rsid w:val="00142806"/>
    <w:rsid w:val="00142B96"/>
    <w:rsid w:val="00146266"/>
    <w:rsid w:val="001518FB"/>
    <w:rsid w:val="00152675"/>
    <w:rsid w:val="00152BA1"/>
    <w:rsid w:val="001535C4"/>
    <w:rsid w:val="001542F2"/>
    <w:rsid w:val="0015447C"/>
    <w:rsid w:val="00155A59"/>
    <w:rsid w:val="00156212"/>
    <w:rsid w:val="00161F33"/>
    <w:rsid w:val="0016482E"/>
    <w:rsid w:val="00166173"/>
    <w:rsid w:val="00166CC5"/>
    <w:rsid w:val="00166F06"/>
    <w:rsid w:val="00167DB1"/>
    <w:rsid w:val="001702C5"/>
    <w:rsid w:val="00170E52"/>
    <w:rsid w:val="001711E6"/>
    <w:rsid w:val="00171906"/>
    <w:rsid w:val="00171A39"/>
    <w:rsid w:val="00172C3E"/>
    <w:rsid w:val="00173573"/>
    <w:rsid w:val="00175937"/>
    <w:rsid w:val="00176E11"/>
    <w:rsid w:val="001808AC"/>
    <w:rsid w:val="00180F6B"/>
    <w:rsid w:val="001842DA"/>
    <w:rsid w:val="00185DBF"/>
    <w:rsid w:val="0018609E"/>
    <w:rsid w:val="00186BED"/>
    <w:rsid w:val="00186D62"/>
    <w:rsid w:val="00186E18"/>
    <w:rsid w:val="00187738"/>
    <w:rsid w:val="00193119"/>
    <w:rsid w:val="001933BE"/>
    <w:rsid w:val="001933FE"/>
    <w:rsid w:val="0019425E"/>
    <w:rsid w:val="00194C7D"/>
    <w:rsid w:val="0019649C"/>
    <w:rsid w:val="00197534"/>
    <w:rsid w:val="001A0355"/>
    <w:rsid w:val="001A0921"/>
    <w:rsid w:val="001A19D2"/>
    <w:rsid w:val="001A2842"/>
    <w:rsid w:val="001A4A57"/>
    <w:rsid w:val="001A51AE"/>
    <w:rsid w:val="001B2172"/>
    <w:rsid w:val="001B2443"/>
    <w:rsid w:val="001B2AC1"/>
    <w:rsid w:val="001B2F52"/>
    <w:rsid w:val="001B3EEB"/>
    <w:rsid w:val="001B45F9"/>
    <w:rsid w:val="001B54E7"/>
    <w:rsid w:val="001B679C"/>
    <w:rsid w:val="001C03D5"/>
    <w:rsid w:val="001C1956"/>
    <w:rsid w:val="001C1D27"/>
    <w:rsid w:val="001C3CA3"/>
    <w:rsid w:val="001C4819"/>
    <w:rsid w:val="001C4CDC"/>
    <w:rsid w:val="001C4D07"/>
    <w:rsid w:val="001C56B1"/>
    <w:rsid w:val="001C5991"/>
    <w:rsid w:val="001C5CD9"/>
    <w:rsid w:val="001C663A"/>
    <w:rsid w:val="001C6743"/>
    <w:rsid w:val="001C692A"/>
    <w:rsid w:val="001C69CF"/>
    <w:rsid w:val="001D0EB3"/>
    <w:rsid w:val="001D0F3F"/>
    <w:rsid w:val="001D3BC6"/>
    <w:rsid w:val="001D6AD1"/>
    <w:rsid w:val="001D6CE1"/>
    <w:rsid w:val="001D6E52"/>
    <w:rsid w:val="001D71BC"/>
    <w:rsid w:val="001D7D76"/>
    <w:rsid w:val="001E1226"/>
    <w:rsid w:val="001E1259"/>
    <w:rsid w:val="001E1DA4"/>
    <w:rsid w:val="001E23D3"/>
    <w:rsid w:val="001E2F82"/>
    <w:rsid w:val="001F028F"/>
    <w:rsid w:val="001F23A7"/>
    <w:rsid w:val="001F2F7E"/>
    <w:rsid w:val="001F58CC"/>
    <w:rsid w:val="001F5D2B"/>
    <w:rsid w:val="001F6DCE"/>
    <w:rsid w:val="001F713D"/>
    <w:rsid w:val="00202AFD"/>
    <w:rsid w:val="00202C60"/>
    <w:rsid w:val="00203E80"/>
    <w:rsid w:val="002067C7"/>
    <w:rsid w:val="00207EEF"/>
    <w:rsid w:val="00210371"/>
    <w:rsid w:val="0021329F"/>
    <w:rsid w:val="002153FD"/>
    <w:rsid w:val="00215FD8"/>
    <w:rsid w:val="00216008"/>
    <w:rsid w:val="00216910"/>
    <w:rsid w:val="00217124"/>
    <w:rsid w:val="00217BB1"/>
    <w:rsid w:val="00220220"/>
    <w:rsid w:val="002206A2"/>
    <w:rsid w:val="00221222"/>
    <w:rsid w:val="0022265E"/>
    <w:rsid w:val="0022638F"/>
    <w:rsid w:val="00226711"/>
    <w:rsid w:val="00227CC2"/>
    <w:rsid w:val="00231BF0"/>
    <w:rsid w:val="00233BAD"/>
    <w:rsid w:val="00235FC6"/>
    <w:rsid w:val="00237E8D"/>
    <w:rsid w:val="00240F31"/>
    <w:rsid w:val="00241229"/>
    <w:rsid w:val="002418AD"/>
    <w:rsid w:val="00241CDE"/>
    <w:rsid w:val="00243EE7"/>
    <w:rsid w:val="00244958"/>
    <w:rsid w:val="0024555B"/>
    <w:rsid w:val="0024595F"/>
    <w:rsid w:val="002473A8"/>
    <w:rsid w:val="00247AAB"/>
    <w:rsid w:val="00252DB3"/>
    <w:rsid w:val="00253041"/>
    <w:rsid w:val="00254209"/>
    <w:rsid w:val="0025475A"/>
    <w:rsid w:val="002556A9"/>
    <w:rsid w:val="002602E6"/>
    <w:rsid w:val="00262171"/>
    <w:rsid w:val="00262291"/>
    <w:rsid w:val="00262662"/>
    <w:rsid w:val="00262A73"/>
    <w:rsid w:val="00262EEF"/>
    <w:rsid w:val="00263B09"/>
    <w:rsid w:val="002650DE"/>
    <w:rsid w:val="00266034"/>
    <w:rsid w:val="00270D3D"/>
    <w:rsid w:val="00270D5D"/>
    <w:rsid w:val="002726F4"/>
    <w:rsid w:val="00275B32"/>
    <w:rsid w:val="0027639F"/>
    <w:rsid w:val="0028152B"/>
    <w:rsid w:val="00281FAB"/>
    <w:rsid w:val="002827D7"/>
    <w:rsid w:val="002830C0"/>
    <w:rsid w:val="002837A3"/>
    <w:rsid w:val="00283BB3"/>
    <w:rsid w:val="00283DB6"/>
    <w:rsid w:val="002841F0"/>
    <w:rsid w:val="0028430C"/>
    <w:rsid w:val="0028626C"/>
    <w:rsid w:val="00286D73"/>
    <w:rsid w:val="002900EA"/>
    <w:rsid w:val="00290C58"/>
    <w:rsid w:val="00291326"/>
    <w:rsid w:val="00291F4E"/>
    <w:rsid w:val="00292306"/>
    <w:rsid w:val="00292CE9"/>
    <w:rsid w:val="0029354E"/>
    <w:rsid w:val="00294E6D"/>
    <w:rsid w:val="0029662A"/>
    <w:rsid w:val="002973F9"/>
    <w:rsid w:val="002A0DDD"/>
    <w:rsid w:val="002A1984"/>
    <w:rsid w:val="002A1DB9"/>
    <w:rsid w:val="002A2F29"/>
    <w:rsid w:val="002A3FC6"/>
    <w:rsid w:val="002A6ACB"/>
    <w:rsid w:val="002A7BA0"/>
    <w:rsid w:val="002B0ECD"/>
    <w:rsid w:val="002B277F"/>
    <w:rsid w:val="002B3622"/>
    <w:rsid w:val="002B36BC"/>
    <w:rsid w:val="002B3737"/>
    <w:rsid w:val="002B4670"/>
    <w:rsid w:val="002B5B18"/>
    <w:rsid w:val="002C143C"/>
    <w:rsid w:val="002C1B12"/>
    <w:rsid w:val="002C3871"/>
    <w:rsid w:val="002C528D"/>
    <w:rsid w:val="002C5794"/>
    <w:rsid w:val="002C6717"/>
    <w:rsid w:val="002D2A08"/>
    <w:rsid w:val="002D4237"/>
    <w:rsid w:val="002D58BE"/>
    <w:rsid w:val="002D5E08"/>
    <w:rsid w:val="002D6AE4"/>
    <w:rsid w:val="002D7DE4"/>
    <w:rsid w:val="002E06C7"/>
    <w:rsid w:val="002E4100"/>
    <w:rsid w:val="002F4BFE"/>
    <w:rsid w:val="002F758D"/>
    <w:rsid w:val="00301B29"/>
    <w:rsid w:val="0030252B"/>
    <w:rsid w:val="00304665"/>
    <w:rsid w:val="00305C9D"/>
    <w:rsid w:val="003069A1"/>
    <w:rsid w:val="00306D9A"/>
    <w:rsid w:val="003076B8"/>
    <w:rsid w:val="00307C7D"/>
    <w:rsid w:val="0031025D"/>
    <w:rsid w:val="0031061D"/>
    <w:rsid w:val="0031109C"/>
    <w:rsid w:val="003111B8"/>
    <w:rsid w:val="00312FD0"/>
    <w:rsid w:val="00314FBF"/>
    <w:rsid w:val="00315E4F"/>
    <w:rsid w:val="0031619D"/>
    <w:rsid w:val="00316B4C"/>
    <w:rsid w:val="003264FF"/>
    <w:rsid w:val="00326BFE"/>
    <w:rsid w:val="003303B6"/>
    <w:rsid w:val="003322A0"/>
    <w:rsid w:val="0033257A"/>
    <w:rsid w:val="00332E24"/>
    <w:rsid w:val="0033365B"/>
    <w:rsid w:val="00334B95"/>
    <w:rsid w:val="00340060"/>
    <w:rsid w:val="00340216"/>
    <w:rsid w:val="003411F5"/>
    <w:rsid w:val="003413D2"/>
    <w:rsid w:val="003424D0"/>
    <w:rsid w:val="00342D7A"/>
    <w:rsid w:val="00343440"/>
    <w:rsid w:val="00345521"/>
    <w:rsid w:val="00345F96"/>
    <w:rsid w:val="00350507"/>
    <w:rsid w:val="00350DAE"/>
    <w:rsid w:val="00351DAE"/>
    <w:rsid w:val="00352E8A"/>
    <w:rsid w:val="00355B4F"/>
    <w:rsid w:val="00356937"/>
    <w:rsid w:val="00360EB9"/>
    <w:rsid w:val="00361348"/>
    <w:rsid w:val="00361C73"/>
    <w:rsid w:val="00362BC0"/>
    <w:rsid w:val="00364588"/>
    <w:rsid w:val="00364654"/>
    <w:rsid w:val="00364DFB"/>
    <w:rsid w:val="00372248"/>
    <w:rsid w:val="003723BC"/>
    <w:rsid w:val="003723BF"/>
    <w:rsid w:val="00374CCD"/>
    <w:rsid w:val="003806C4"/>
    <w:rsid w:val="00380CD1"/>
    <w:rsid w:val="00381524"/>
    <w:rsid w:val="00381BCC"/>
    <w:rsid w:val="00381EAC"/>
    <w:rsid w:val="00382AD6"/>
    <w:rsid w:val="00384CD6"/>
    <w:rsid w:val="00386867"/>
    <w:rsid w:val="00386957"/>
    <w:rsid w:val="00387400"/>
    <w:rsid w:val="00387D74"/>
    <w:rsid w:val="00387E33"/>
    <w:rsid w:val="00391AA7"/>
    <w:rsid w:val="00391F47"/>
    <w:rsid w:val="00391FC7"/>
    <w:rsid w:val="00392A47"/>
    <w:rsid w:val="003A094A"/>
    <w:rsid w:val="003A330A"/>
    <w:rsid w:val="003A448E"/>
    <w:rsid w:val="003A70C7"/>
    <w:rsid w:val="003B04D8"/>
    <w:rsid w:val="003B1514"/>
    <w:rsid w:val="003B43C4"/>
    <w:rsid w:val="003B780C"/>
    <w:rsid w:val="003C0899"/>
    <w:rsid w:val="003C2AB7"/>
    <w:rsid w:val="003C34A8"/>
    <w:rsid w:val="003C4225"/>
    <w:rsid w:val="003C4C61"/>
    <w:rsid w:val="003C547A"/>
    <w:rsid w:val="003C5C52"/>
    <w:rsid w:val="003C7902"/>
    <w:rsid w:val="003D0D18"/>
    <w:rsid w:val="003D2182"/>
    <w:rsid w:val="003D2A2A"/>
    <w:rsid w:val="003D35F3"/>
    <w:rsid w:val="003D4979"/>
    <w:rsid w:val="003D5530"/>
    <w:rsid w:val="003D6A5D"/>
    <w:rsid w:val="003D7D23"/>
    <w:rsid w:val="003E1150"/>
    <w:rsid w:val="003E1347"/>
    <w:rsid w:val="003E53AA"/>
    <w:rsid w:val="003E5A36"/>
    <w:rsid w:val="003E63C4"/>
    <w:rsid w:val="003E774A"/>
    <w:rsid w:val="003E7D99"/>
    <w:rsid w:val="003F046F"/>
    <w:rsid w:val="003F0725"/>
    <w:rsid w:val="003F0920"/>
    <w:rsid w:val="003F0941"/>
    <w:rsid w:val="003F2B06"/>
    <w:rsid w:val="003F43A4"/>
    <w:rsid w:val="003F43B4"/>
    <w:rsid w:val="003F4982"/>
    <w:rsid w:val="003F4CA3"/>
    <w:rsid w:val="003F7365"/>
    <w:rsid w:val="003F78FB"/>
    <w:rsid w:val="00401035"/>
    <w:rsid w:val="00401380"/>
    <w:rsid w:val="004042F3"/>
    <w:rsid w:val="00405C00"/>
    <w:rsid w:val="00405F48"/>
    <w:rsid w:val="00406D00"/>
    <w:rsid w:val="00406DF6"/>
    <w:rsid w:val="004116B9"/>
    <w:rsid w:val="00411C56"/>
    <w:rsid w:val="00412291"/>
    <w:rsid w:val="004139AD"/>
    <w:rsid w:val="00413CB2"/>
    <w:rsid w:val="00414B8E"/>
    <w:rsid w:val="00414F99"/>
    <w:rsid w:val="00415C1A"/>
    <w:rsid w:val="00416B0D"/>
    <w:rsid w:val="00416BE8"/>
    <w:rsid w:val="00417C22"/>
    <w:rsid w:val="00417ECE"/>
    <w:rsid w:val="00423DB0"/>
    <w:rsid w:val="004268BD"/>
    <w:rsid w:val="00426DD5"/>
    <w:rsid w:val="00431C7F"/>
    <w:rsid w:val="00433BEE"/>
    <w:rsid w:val="00433DEF"/>
    <w:rsid w:val="00433E93"/>
    <w:rsid w:val="004350C2"/>
    <w:rsid w:val="004356D7"/>
    <w:rsid w:val="00435C23"/>
    <w:rsid w:val="00436BF9"/>
    <w:rsid w:val="00436D52"/>
    <w:rsid w:val="00437F58"/>
    <w:rsid w:val="00440839"/>
    <w:rsid w:val="00441B74"/>
    <w:rsid w:val="00441EA9"/>
    <w:rsid w:val="0044260A"/>
    <w:rsid w:val="00442E4D"/>
    <w:rsid w:val="00444AFA"/>
    <w:rsid w:val="00446131"/>
    <w:rsid w:val="0044698A"/>
    <w:rsid w:val="00446D3E"/>
    <w:rsid w:val="00450496"/>
    <w:rsid w:val="00450775"/>
    <w:rsid w:val="0045105B"/>
    <w:rsid w:val="00451F48"/>
    <w:rsid w:val="004536D8"/>
    <w:rsid w:val="00453F5D"/>
    <w:rsid w:val="0045473A"/>
    <w:rsid w:val="004561B0"/>
    <w:rsid w:val="004575EC"/>
    <w:rsid w:val="0046111F"/>
    <w:rsid w:val="00461860"/>
    <w:rsid w:val="004621DA"/>
    <w:rsid w:val="00463268"/>
    <w:rsid w:val="0046487A"/>
    <w:rsid w:val="0046590F"/>
    <w:rsid w:val="004675AE"/>
    <w:rsid w:val="00470A3F"/>
    <w:rsid w:val="00470A73"/>
    <w:rsid w:val="00471299"/>
    <w:rsid w:val="004715AD"/>
    <w:rsid w:val="00472281"/>
    <w:rsid w:val="00473009"/>
    <w:rsid w:val="0047351A"/>
    <w:rsid w:val="004737F7"/>
    <w:rsid w:val="004745DA"/>
    <w:rsid w:val="004811D0"/>
    <w:rsid w:val="00481D7B"/>
    <w:rsid w:val="00484A72"/>
    <w:rsid w:val="00485237"/>
    <w:rsid w:val="004867E8"/>
    <w:rsid w:val="00487116"/>
    <w:rsid w:val="00487627"/>
    <w:rsid w:val="00487B2B"/>
    <w:rsid w:val="004908DB"/>
    <w:rsid w:val="004935D3"/>
    <w:rsid w:val="00494302"/>
    <w:rsid w:val="00495599"/>
    <w:rsid w:val="00496067"/>
    <w:rsid w:val="00497A8A"/>
    <w:rsid w:val="004A0301"/>
    <w:rsid w:val="004A1F92"/>
    <w:rsid w:val="004A26B7"/>
    <w:rsid w:val="004A2D96"/>
    <w:rsid w:val="004A2DE8"/>
    <w:rsid w:val="004A3927"/>
    <w:rsid w:val="004A48AA"/>
    <w:rsid w:val="004A5477"/>
    <w:rsid w:val="004A5E9B"/>
    <w:rsid w:val="004A7434"/>
    <w:rsid w:val="004A7700"/>
    <w:rsid w:val="004B0832"/>
    <w:rsid w:val="004B2666"/>
    <w:rsid w:val="004B3B37"/>
    <w:rsid w:val="004B5226"/>
    <w:rsid w:val="004B544D"/>
    <w:rsid w:val="004B68E7"/>
    <w:rsid w:val="004B720C"/>
    <w:rsid w:val="004B7915"/>
    <w:rsid w:val="004B7CB3"/>
    <w:rsid w:val="004C239B"/>
    <w:rsid w:val="004C3D6E"/>
    <w:rsid w:val="004C47E0"/>
    <w:rsid w:val="004D05D9"/>
    <w:rsid w:val="004D151F"/>
    <w:rsid w:val="004D4A90"/>
    <w:rsid w:val="004D4FC8"/>
    <w:rsid w:val="004D631D"/>
    <w:rsid w:val="004E1EAF"/>
    <w:rsid w:val="004E4900"/>
    <w:rsid w:val="004E5BF5"/>
    <w:rsid w:val="004E5F78"/>
    <w:rsid w:val="004E6357"/>
    <w:rsid w:val="004E7CC9"/>
    <w:rsid w:val="004E7EB9"/>
    <w:rsid w:val="004F0BDC"/>
    <w:rsid w:val="004F193F"/>
    <w:rsid w:val="004F1D01"/>
    <w:rsid w:val="004F2DCB"/>
    <w:rsid w:val="004F4367"/>
    <w:rsid w:val="004F524C"/>
    <w:rsid w:val="004F58FD"/>
    <w:rsid w:val="004F6325"/>
    <w:rsid w:val="004F6EF9"/>
    <w:rsid w:val="004F7C4E"/>
    <w:rsid w:val="00500D75"/>
    <w:rsid w:val="00502510"/>
    <w:rsid w:val="00505F01"/>
    <w:rsid w:val="00506E9C"/>
    <w:rsid w:val="00510AE2"/>
    <w:rsid w:val="005145D4"/>
    <w:rsid w:val="005152FC"/>
    <w:rsid w:val="00515426"/>
    <w:rsid w:val="005161D4"/>
    <w:rsid w:val="00516A89"/>
    <w:rsid w:val="00520939"/>
    <w:rsid w:val="00524687"/>
    <w:rsid w:val="0052570D"/>
    <w:rsid w:val="00525D3A"/>
    <w:rsid w:val="00526CAD"/>
    <w:rsid w:val="00531CBB"/>
    <w:rsid w:val="00534223"/>
    <w:rsid w:val="00536434"/>
    <w:rsid w:val="00537159"/>
    <w:rsid w:val="00537680"/>
    <w:rsid w:val="00537898"/>
    <w:rsid w:val="00537B3E"/>
    <w:rsid w:val="00540EC6"/>
    <w:rsid w:val="00543D4B"/>
    <w:rsid w:val="00545F09"/>
    <w:rsid w:val="00550FB5"/>
    <w:rsid w:val="0055166C"/>
    <w:rsid w:val="005527C2"/>
    <w:rsid w:val="005528CA"/>
    <w:rsid w:val="00560731"/>
    <w:rsid w:val="00560D39"/>
    <w:rsid w:val="00561296"/>
    <w:rsid w:val="00561A7A"/>
    <w:rsid w:val="00565018"/>
    <w:rsid w:val="00565F74"/>
    <w:rsid w:val="00567CCA"/>
    <w:rsid w:val="00570C0B"/>
    <w:rsid w:val="00572BFF"/>
    <w:rsid w:val="00572CF4"/>
    <w:rsid w:val="00573594"/>
    <w:rsid w:val="00573A4C"/>
    <w:rsid w:val="00573D0D"/>
    <w:rsid w:val="00573E54"/>
    <w:rsid w:val="00574E84"/>
    <w:rsid w:val="00576BE9"/>
    <w:rsid w:val="00577AA6"/>
    <w:rsid w:val="005805B2"/>
    <w:rsid w:val="00580955"/>
    <w:rsid w:val="00582321"/>
    <w:rsid w:val="005832E6"/>
    <w:rsid w:val="00584C9B"/>
    <w:rsid w:val="00587349"/>
    <w:rsid w:val="0058760D"/>
    <w:rsid w:val="00592CB8"/>
    <w:rsid w:val="00597F1D"/>
    <w:rsid w:val="005A0BA0"/>
    <w:rsid w:val="005A219C"/>
    <w:rsid w:val="005A6D5B"/>
    <w:rsid w:val="005A79C2"/>
    <w:rsid w:val="005B0E25"/>
    <w:rsid w:val="005B1864"/>
    <w:rsid w:val="005B1C50"/>
    <w:rsid w:val="005B1FB2"/>
    <w:rsid w:val="005B26AD"/>
    <w:rsid w:val="005B6EED"/>
    <w:rsid w:val="005C084A"/>
    <w:rsid w:val="005C1D7D"/>
    <w:rsid w:val="005C1E32"/>
    <w:rsid w:val="005C1FE5"/>
    <w:rsid w:val="005C219F"/>
    <w:rsid w:val="005C4299"/>
    <w:rsid w:val="005C526C"/>
    <w:rsid w:val="005C6CCA"/>
    <w:rsid w:val="005D052C"/>
    <w:rsid w:val="005D1F16"/>
    <w:rsid w:val="005D3419"/>
    <w:rsid w:val="005D3A5F"/>
    <w:rsid w:val="005D3FF1"/>
    <w:rsid w:val="005D4051"/>
    <w:rsid w:val="005D5343"/>
    <w:rsid w:val="005D5BEE"/>
    <w:rsid w:val="005D7E28"/>
    <w:rsid w:val="005E0710"/>
    <w:rsid w:val="005E1A33"/>
    <w:rsid w:val="005E56E7"/>
    <w:rsid w:val="005E7775"/>
    <w:rsid w:val="005F249C"/>
    <w:rsid w:val="005F3768"/>
    <w:rsid w:val="005F516D"/>
    <w:rsid w:val="005F5695"/>
    <w:rsid w:val="00601D95"/>
    <w:rsid w:val="0060280B"/>
    <w:rsid w:val="0060393E"/>
    <w:rsid w:val="00604657"/>
    <w:rsid w:val="00605104"/>
    <w:rsid w:val="00606601"/>
    <w:rsid w:val="00606C16"/>
    <w:rsid w:val="00612850"/>
    <w:rsid w:val="00614AE0"/>
    <w:rsid w:val="00616488"/>
    <w:rsid w:val="006172FF"/>
    <w:rsid w:val="006227FC"/>
    <w:rsid w:val="006254D9"/>
    <w:rsid w:val="00627341"/>
    <w:rsid w:val="00627506"/>
    <w:rsid w:val="006328DB"/>
    <w:rsid w:val="00634014"/>
    <w:rsid w:val="00635DC8"/>
    <w:rsid w:val="006368AB"/>
    <w:rsid w:val="0063711E"/>
    <w:rsid w:val="006376B3"/>
    <w:rsid w:val="006408A1"/>
    <w:rsid w:val="00642523"/>
    <w:rsid w:val="00643AEC"/>
    <w:rsid w:val="0064472A"/>
    <w:rsid w:val="0064756F"/>
    <w:rsid w:val="00650391"/>
    <w:rsid w:val="00651A62"/>
    <w:rsid w:val="00652D0A"/>
    <w:rsid w:val="006545D7"/>
    <w:rsid w:val="006570AF"/>
    <w:rsid w:val="006612C8"/>
    <w:rsid w:val="00661C77"/>
    <w:rsid w:val="00662CE1"/>
    <w:rsid w:val="0066367F"/>
    <w:rsid w:val="0066475E"/>
    <w:rsid w:val="00666812"/>
    <w:rsid w:val="00666D4F"/>
    <w:rsid w:val="00673F6E"/>
    <w:rsid w:val="006744AC"/>
    <w:rsid w:val="00675AC3"/>
    <w:rsid w:val="00682A0F"/>
    <w:rsid w:val="00683D34"/>
    <w:rsid w:val="006841AA"/>
    <w:rsid w:val="00684358"/>
    <w:rsid w:val="00684C47"/>
    <w:rsid w:val="0068675C"/>
    <w:rsid w:val="00687D75"/>
    <w:rsid w:val="00690AF3"/>
    <w:rsid w:val="00691DF3"/>
    <w:rsid w:val="00692E52"/>
    <w:rsid w:val="00695D31"/>
    <w:rsid w:val="0069600C"/>
    <w:rsid w:val="006973B9"/>
    <w:rsid w:val="00697CB8"/>
    <w:rsid w:val="006A24F7"/>
    <w:rsid w:val="006A7B37"/>
    <w:rsid w:val="006B040E"/>
    <w:rsid w:val="006B0EBE"/>
    <w:rsid w:val="006B1C94"/>
    <w:rsid w:val="006B1E0C"/>
    <w:rsid w:val="006B2D92"/>
    <w:rsid w:val="006B37A2"/>
    <w:rsid w:val="006B4478"/>
    <w:rsid w:val="006B4D2C"/>
    <w:rsid w:val="006B53E0"/>
    <w:rsid w:val="006B660C"/>
    <w:rsid w:val="006B675B"/>
    <w:rsid w:val="006B6C46"/>
    <w:rsid w:val="006B6C7A"/>
    <w:rsid w:val="006B71BD"/>
    <w:rsid w:val="006C0158"/>
    <w:rsid w:val="006C0E6F"/>
    <w:rsid w:val="006C13DC"/>
    <w:rsid w:val="006C23E0"/>
    <w:rsid w:val="006C4F2A"/>
    <w:rsid w:val="006C545A"/>
    <w:rsid w:val="006C5A79"/>
    <w:rsid w:val="006D00E4"/>
    <w:rsid w:val="006D0C59"/>
    <w:rsid w:val="006D14AC"/>
    <w:rsid w:val="006D3991"/>
    <w:rsid w:val="006D4129"/>
    <w:rsid w:val="006D52E9"/>
    <w:rsid w:val="006D550A"/>
    <w:rsid w:val="006D57A5"/>
    <w:rsid w:val="006D6417"/>
    <w:rsid w:val="006E091C"/>
    <w:rsid w:val="006E1E4B"/>
    <w:rsid w:val="006E2008"/>
    <w:rsid w:val="006E24BA"/>
    <w:rsid w:val="006E457F"/>
    <w:rsid w:val="006E579F"/>
    <w:rsid w:val="006E7E8B"/>
    <w:rsid w:val="006F17E6"/>
    <w:rsid w:val="006F1FFD"/>
    <w:rsid w:val="006F26C6"/>
    <w:rsid w:val="006F2E22"/>
    <w:rsid w:val="006F4987"/>
    <w:rsid w:val="006F4E08"/>
    <w:rsid w:val="006F6884"/>
    <w:rsid w:val="006F73E8"/>
    <w:rsid w:val="007012D2"/>
    <w:rsid w:val="00702554"/>
    <w:rsid w:val="007025DE"/>
    <w:rsid w:val="007033AA"/>
    <w:rsid w:val="00705E4C"/>
    <w:rsid w:val="00706B51"/>
    <w:rsid w:val="00710E14"/>
    <w:rsid w:val="00712776"/>
    <w:rsid w:val="007157D2"/>
    <w:rsid w:val="007167CF"/>
    <w:rsid w:val="00723288"/>
    <w:rsid w:val="0072335D"/>
    <w:rsid w:val="0073337B"/>
    <w:rsid w:val="00734D19"/>
    <w:rsid w:val="007357E8"/>
    <w:rsid w:val="0073637B"/>
    <w:rsid w:val="00736CDD"/>
    <w:rsid w:val="007372AD"/>
    <w:rsid w:val="00737F07"/>
    <w:rsid w:val="00737F29"/>
    <w:rsid w:val="00740D1A"/>
    <w:rsid w:val="00741EAA"/>
    <w:rsid w:val="00742793"/>
    <w:rsid w:val="007446E3"/>
    <w:rsid w:val="007450A7"/>
    <w:rsid w:val="0074786A"/>
    <w:rsid w:val="00747C37"/>
    <w:rsid w:val="00747EEA"/>
    <w:rsid w:val="00750098"/>
    <w:rsid w:val="00751508"/>
    <w:rsid w:val="007525F7"/>
    <w:rsid w:val="00755DA3"/>
    <w:rsid w:val="00755F36"/>
    <w:rsid w:val="007569B0"/>
    <w:rsid w:val="00756BED"/>
    <w:rsid w:val="00756F28"/>
    <w:rsid w:val="0075720C"/>
    <w:rsid w:val="00757CC8"/>
    <w:rsid w:val="00760884"/>
    <w:rsid w:val="007636DC"/>
    <w:rsid w:val="00763918"/>
    <w:rsid w:val="007639DC"/>
    <w:rsid w:val="00763CAC"/>
    <w:rsid w:val="007653DD"/>
    <w:rsid w:val="00766193"/>
    <w:rsid w:val="00771977"/>
    <w:rsid w:val="007734FE"/>
    <w:rsid w:val="0077431D"/>
    <w:rsid w:val="00774FC7"/>
    <w:rsid w:val="0077617C"/>
    <w:rsid w:val="00776602"/>
    <w:rsid w:val="0077776D"/>
    <w:rsid w:val="00777783"/>
    <w:rsid w:val="00777C6A"/>
    <w:rsid w:val="0078057A"/>
    <w:rsid w:val="00784154"/>
    <w:rsid w:val="0078423D"/>
    <w:rsid w:val="007855A7"/>
    <w:rsid w:val="007917F4"/>
    <w:rsid w:val="00792737"/>
    <w:rsid w:val="00793218"/>
    <w:rsid w:val="0079324E"/>
    <w:rsid w:val="00793402"/>
    <w:rsid w:val="007960B6"/>
    <w:rsid w:val="00796113"/>
    <w:rsid w:val="007976DB"/>
    <w:rsid w:val="007A044D"/>
    <w:rsid w:val="007A161C"/>
    <w:rsid w:val="007A2CED"/>
    <w:rsid w:val="007A3A62"/>
    <w:rsid w:val="007A4CF2"/>
    <w:rsid w:val="007A5BC0"/>
    <w:rsid w:val="007A64FD"/>
    <w:rsid w:val="007A6BB3"/>
    <w:rsid w:val="007A7123"/>
    <w:rsid w:val="007A7B56"/>
    <w:rsid w:val="007B16B0"/>
    <w:rsid w:val="007B1CA0"/>
    <w:rsid w:val="007B2AFC"/>
    <w:rsid w:val="007B35D0"/>
    <w:rsid w:val="007B71EC"/>
    <w:rsid w:val="007C189F"/>
    <w:rsid w:val="007C3C25"/>
    <w:rsid w:val="007C4028"/>
    <w:rsid w:val="007C4BE0"/>
    <w:rsid w:val="007C590D"/>
    <w:rsid w:val="007C6498"/>
    <w:rsid w:val="007C6A6E"/>
    <w:rsid w:val="007C7AFE"/>
    <w:rsid w:val="007C7E4B"/>
    <w:rsid w:val="007C7F6C"/>
    <w:rsid w:val="007D1D74"/>
    <w:rsid w:val="007D44C1"/>
    <w:rsid w:val="007D5095"/>
    <w:rsid w:val="007D6274"/>
    <w:rsid w:val="007D6E01"/>
    <w:rsid w:val="007D7641"/>
    <w:rsid w:val="007E0DC8"/>
    <w:rsid w:val="007E180B"/>
    <w:rsid w:val="007E23FB"/>
    <w:rsid w:val="007E541D"/>
    <w:rsid w:val="007E559A"/>
    <w:rsid w:val="007E75B8"/>
    <w:rsid w:val="007E7B3F"/>
    <w:rsid w:val="007F0D71"/>
    <w:rsid w:val="007F2115"/>
    <w:rsid w:val="007F267C"/>
    <w:rsid w:val="007F35F8"/>
    <w:rsid w:val="007F4472"/>
    <w:rsid w:val="007F6AA6"/>
    <w:rsid w:val="00802CDB"/>
    <w:rsid w:val="00803FA5"/>
    <w:rsid w:val="008068B2"/>
    <w:rsid w:val="008077C4"/>
    <w:rsid w:val="00812CF7"/>
    <w:rsid w:val="008134AA"/>
    <w:rsid w:val="0081491C"/>
    <w:rsid w:val="00814BD5"/>
    <w:rsid w:val="00815369"/>
    <w:rsid w:val="008158A4"/>
    <w:rsid w:val="008164EA"/>
    <w:rsid w:val="0081775A"/>
    <w:rsid w:val="0081778F"/>
    <w:rsid w:val="00822218"/>
    <w:rsid w:val="00822B41"/>
    <w:rsid w:val="008231AE"/>
    <w:rsid w:val="00823D76"/>
    <w:rsid w:val="00825795"/>
    <w:rsid w:val="00825CF0"/>
    <w:rsid w:val="008260B7"/>
    <w:rsid w:val="00830396"/>
    <w:rsid w:val="00830407"/>
    <w:rsid w:val="00831326"/>
    <w:rsid w:val="00832FE1"/>
    <w:rsid w:val="008379BB"/>
    <w:rsid w:val="008425BF"/>
    <w:rsid w:val="00842DB7"/>
    <w:rsid w:val="008457B3"/>
    <w:rsid w:val="00845932"/>
    <w:rsid w:val="00845CC9"/>
    <w:rsid w:val="008472B0"/>
    <w:rsid w:val="00847972"/>
    <w:rsid w:val="00847AAC"/>
    <w:rsid w:val="00850877"/>
    <w:rsid w:val="00850F1B"/>
    <w:rsid w:val="00853A8E"/>
    <w:rsid w:val="00853C4C"/>
    <w:rsid w:val="00855524"/>
    <w:rsid w:val="00861873"/>
    <w:rsid w:val="00862DD1"/>
    <w:rsid w:val="00862DFF"/>
    <w:rsid w:val="008644E3"/>
    <w:rsid w:val="00864670"/>
    <w:rsid w:val="00865286"/>
    <w:rsid w:val="0086555D"/>
    <w:rsid w:val="00865733"/>
    <w:rsid w:val="00865E8E"/>
    <w:rsid w:val="00867267"/>
    <w:rsid w:val="0086752B"/>
    <w:rsid w:val="00867E54"/>
    <w:rsid w:val="00870581"/>
    <w:rsid w:val="008741F2"/>
    <w:rsid w:val="008761D5"/>
    <w:rsid w:val="0087673F"/>
    <w:rsid w:val="00876B94"/>
    <w:rsid w:val="00876DC4"/>
    <w:rsid w:val="00880F04"/>
    <w:rsid w:val="00881141"/>
    <w:rsid w:val="00881C89"/>
    <w:rsid w:val="008830ED"/>
    <w:rsid w:val="00883600"/>
    <w:rsid w:val="00883BA1"/>
    <w:rsid w:val="00886994"/>
    <w:rsid w:val="0088715B"/>
    <w:rsid w:val="008917DB"/>
    <w:rsid w:val="00892C32"/>
    <w:rsid w:val="00896D79"/>
    <w:rsid w:val="00896E76"/>
    <w:rsid w:val="00897389"/>
    <w:rsid w:val="008A07E6"/>
    <w:rsid w:val="008A08A7"/>
    <w:rsid w:val="008A0D02"/>
    <w:rsid w:val="008A212C"/>
    <w:rsid w:val="008A360E"/>
    <w:rsid w:val="008A38A2"/>
    <w:rsid w:val="008A5E07"/>
    <w:rsid w:val="008A5FBC"/>
    <w:rsid w:val="008A6D2D"/>
    <w:rsid w:val="008A703D"/>
    <w:rsid w:val="008A70DD"/>
    <w:rsid w:val="008A7193"/>
    <w:rsid w:val="008A73CC"/>
    <w:rsid w:val="008A7592"/>
    <w:rsid w:val="008B2462"/>
    <w:rsid w:val="008B2DDC"/>
    <w:rsid w:val="008B4D63"/>
    <w:rsid w:val="008B5413"/>
    <w:rsid w:val="008C10C1"/>
    <w:rsid w:val="008C5189"/>
    <w:rsid w:val="008C5D01"/>
    <w:rsid w:val="008C7A0D"/>
    <w:rsid w:val="008D0484"/>
    <w:rsid w:val="008D067D"/>
    <w:rsid w:val="008D07C8"/>
    <w:rsid w:val="008D2795"/>
    <w:rsid w:val="008D4155"/>
    <w:rsid w:val="008D6F77"/>
    <w:rsid w:val="008D7BBB"/>
    <w:rsid w:val="008E424E"/>
    <w:rsid w:val="008E54A7"/>
    <w:rsid w:val="008E726F"/>
    <w:rsid w:val="008F5166"/>
    <w:rsid w:val="009010CE"/>
    <w:rsid w:val="00901881"/>
    <w:rsid w:val="009038BA"/>
    <w:rsid w:val="00903CD8"/>
    <w:rsid w:val="00903EE8"/>
    <w:rsid w:val="009059C5"/>
    <w:rsid w:val="009066BD"/>
    <w:rsid w:val="00906C97"/>
    <w:rsid w:val="00910F54"/>
    <w:rsid w:val="0091196D"/>
    <w:rsid w:val="00913C41"/>
    <w:rsid w:val="00913C84"/>
    <w:rsid w:val="00913C8D"/>
    <w:rsid w:val="009145A3"/>
    <w:rsid w:val="00914E7E"/>
    <w:rsid w:val="009160D5"/>
    <w:rsid w:val="00922200"/>
    <w:rsid w:val="00922989"/>
    <w:rsid w:val="00923488"/>
    <w:rsid w:val="009250C4"/>
    <w:rsid w:val="009250C7"/>
    <w:rsid w:val="00926767"/>
    <w:rsid w:val="00926891"/>
    <w:rsid w:val="00927215"/>
    <w:rsid w:val="00927460"/>
    <w:rsid w:val="00927733"/>
    <w:rsid w:val="00931DD9"/>
    <w:rsid w:val="00932474"/>
    <w:rsid w:val="009344F7"/>
    <w:rsid w:val="009378D9"/>
    <w:rsid w:val="0094130D"/>
    <w:rsid w:val="009417BF"/>
    <w:rsid w:val="00943183"/>
    <w:rsid w:val="0094375B"/>
    <w:rsid w:val="009445BC"/>
    <w:rsid w:val="0094712F"/>
    <w:rsid w:val="00947459"/>
    <w:rsid w:val="009478AF"/>
    <w:rsid w:val="00951C6A"/>
    <w:rsid w:val="00951E98"/>
    <w:rsid w:val="009557D6"/>
    <w:rsid w:val="009561C3"/>
    <w:rsid w:val="0095795B"/>
    <w:rsid w:val="00961ADD"/>
    <w:rsid w:val="009622DA"/>
    <w:rsid w:val="00962458"/>
    <w:rsid w:val="009635AD"/>
    <w:rsid w:val="009674B3"/>
    <w:rsid w:val="00967F20"/>
    <w:rsid w:val="00970273"/>
    <w:rsid w:val="00970AAF"/>
    <w:rsid w:val="00970BA7"/>
    <w:rsid w:val="0097264D"/>
    <w:rsid w:val="00973262"/>
    <w:rsid w:val="0097339B"/>
    <w:rsid w:val="00974236"/>
    <w:rsid w:val="0097524E"/>
    <w:rsid w:val="00975315"/>
    <w:rsid w:val="009838A4"/>
    <w:rsid w:val="00986F89"/>
    <w:rsid w:val="009901D1"/>
    <w:rsid w:val="0099136B"/>
    <w:rsid w:val="009920FF"/>
    <w:rsid w:val="00992230"/>
    <w:rsid w:val="009927C9"/>
    <w:rsid w:val="00992D61"/>
    <w:rsid w:val="00994AA4"/>
    <w:rsid w:val="00994FE6"/>
    <w:rsid w:val="00995446"/>
    <w:rsid w:val="00995B96"/>
    <w:rsid w:val="00996885"/>
    <w:rsid w:val="00996BB4"/>
    <w:rsid w:val="009A1070"/>
    <w:rsid w:val="009A3CF6"/>
    <w:rsid w:val="009A4A7B"/>
    <w:rsid w:val="009A5708"/>
    <w:rsid w:val="009A5987"/>
    <w:rsid w:val="009A62A7"/>
    <w:rsid w:val="009A6C85"/>
    <w:rsid w:val="009A6D8A"/>
    <w:rsid w:val="009B019B"/>
    <w:rsid w:val="009B076C"/>
    <w:rsid w:val="009B0D0D"/>
    <w:rsid w:val="009B2B6F"/>
    <w:rsid w:val="009B385D"/>
    <w:rsid w:val="009B6638"/>
    <w:rsid w:val="009B7A48"/>
    <w:rsid w:val="009C1CB6"/>
    <w:rsid w:val="009C394B"/>
    <w:rsid w:val="009C4126"/>
    <w:rsid w:val="009C5888"/>
    <w:rsid w:val="009C6B32"/>
    <w:rsid w:val="009C73C8"/>
    <w:rsid w:val="009D680B"/>
    <w:rsid w:val="009E04AF"/>
    <w:rsid w:val="009E2539"/>
    <w:rsid w:val="009E450A"/>
    <w:rsid w:val="009E5F0D"/>
    <w:rsid w:val="009E6061"/>
    <w:rsid w:val="009E6A30"/>
    <w:rsid w:val="009F00F3"/>
    <w:rsid w:val="009F25D6"/>
    <w:rsid w:val="009F3182"/>
    <w:rsid w:val="009F4062"/>
    <w:rsid w:val="009F4AB7"/>
    <w:rsid w:val="009F4B65"/>
    <w:rsid w:val="009F5184"/>
    <w:rsid w:val="009F622D"/>
    <w:rsid w:val="009F66CD"/>
    <w:rsid w:val="009F7DCF"/>
    <w:rsid w:val="00A034FF"/>
    <w:rsid w:val="00A07123"/>
    <w:rsid w:val="00A07525"/>
    <w:rsid w:val="00A1011E"/>
    <w:rsid w:val="00A1063D"/>
    <w:rsid w:val="00A1168A"/>
    <w:rsid w:val="00A117FE"/>
    <w:rsid w:val="00A12E7B"/>
    <w:rsid w:val="00A131F9"/>
    <w:rsid w:val="00A13356"/>
    <w:rsid w:val="00A13F97"/>
    <w:rsid w:val="00A15C11"/>
    <w:rsid w:val="00A1663B"/>
    <w:rsid w:val="00A16996"/>
    <w:rsid w:val="00A17F99"/>
    <w:rsid w:val="00A21B99"/>
    <w:rsid w:val="00A23DAC"/>
    <w:rsid w:val="00A2460F"/>
    <w:rsid w:val="00A269A1"/>
    <w:rsid w:val="00A27030"/>
    <w:rsid w:val="00A27C83"/>
    <w:rsid w:val="00A34B31"/>
    <w:rsid w:val="00A3559D"/>
    <w:rsid w:val="00A36C86"/>
    <w:rsid w:val="00A3715A"/>
    <w:rsid w:val="00A3728F"/>
    <w:rsid w:val="00A406E1"/>
    <w:rsid w:val="00A45C8B"/>
    <w:rsid w:val="00A45DD8"/>
    <w:rsid w:val="00A46D91"/>
    <w:rsid w:val="00A4791C"/>
    <w:rsid w:val="00A50290"/>
    <w:rsid w:val="00A5045A"/>
    <w:rsid w:val="00A5087E"/>
    <w:rsid w:val="00A508AD"/>
    <w:rsid w:val="00A53E37"/>
    <w:rsid w:val="00A54AAA"/>
    <w:rsid w:val="00A60953"/>
    <w:rsid w:val="00A60DA3"/>
    <w:rsid w:val="00A63C5B"/>
    <w:rsid w:val="00A64F2F"/>
    <w:rsid w:val="00A65031"/>
    <w:rsid w:val="00A654DD"/>
    <w:rsid w:val="00A7031C"/>
    <w:rsid w:val="00A761F7"/>
    <w:rsid w:val="00A80EA2"/>
    <w:rsid w:val="00A83F3B"/>
    <w:rsid w:val="00A84BC6"/>
    <w:rsid w:val="00A86146"/>
    <w:rsid w:val="00A91354"/>
    <w:rsid w:val="00A9180A"/>
    <w:rsid w:val="00A9230B"/>
    <w:rsid w:val="00A9570A"/>
    <w:rsid w:val="00A96663"/>
    <w:rsid w:val="00A968D0"/>
    <w:rsid w:val="00A97833"/>
    <w:rsid w:val="00A97916"/>
    <w:rsid w:val="00AA0305"/>
    <w:rsid w:val="00AA0BBD"/>
    <w:rsid w:val="00AA1825"/>
    <w:rsid w:val="00AA4044"/>
    <w:rsid w:val="00AA62F6"/>
    <w:rsid w:val="00AA64B5"/>
    <w:rsid w:val="00AA6AC1"/>
    <w:rsid w:val="00AA7A68"/>
    <w:rsid w:val="00AB290F"/>
    <w:rsid w:val="00AB5031"/>
    <w:rsid w:val="00AB5815"/>
    <w:rsid w:val="00AB691D"/>
    <w:rsid w:val="00AC1C11"/>
    <w:rsid w:val="00AC1C53"/>
    <w:rsid w:val="00AC24CE"/>
    <w:rsid w:val="00AC6FA4"/>
    <w:rsid w:val="00AC7DF4"/>
    <w:rsid w:val="00AD2239"/>
    <w:rsid w:val="00AD4DA1"/>
    <w:rsid w:val="00AD5474"/>
    <w:rsid w:val="00AD5DEA"/>
    <w:rsid w:val="00AD7C17"/>
    <w:rsid w:val="00AD7E62"/>
    <w:rsid w:val="00AE452A"/>
    <w:rsid w:val="00AE471B"/>
    <w:rsid w:val="00AE506B"/>
    <w:rsid w:val="00AE51E2"/>
    <w:rsid w:val="00AE59E3"/>
    <w:rsid w:val="00AE6F2B"/>
    <w:rsid w:val="00AF0B31"/>
    <w:rsid w:val="00AF211B"/>
    <w:rsid w:val="00AF3753"/>
    <w:rsid w:val="00AF443B"/>
    <w:rsid w:val="00AF44D7"/>
    <w:rsid w:val="00AF561E"/>
    <w:rsid w:val="00AF7EB6"/>
    <w:rsid w:val="00B00039"/>
    <w:rsid w:val="00B00763"/>
    <w:rsid w:val="00B00D9D"/>
    <w:rsid w:val="00B035EA"/>
    <w:rsid w:val="00B03CEB"/>
    <w:rsid w:val="00B04745"/>
    <w:rsid w:val="00B05144"/>
    <w:rsid w:val="00B0580F"/>
    <w:rsid w:val="00B06953"/>
    <w:rsid w:val="00B072F4"/>
    <w:rsid w:val="00B104E4"/>
    <w:rsid w:val="00B114D6"/>
    <w:rsid w:val="00B11EE5"/>
    <w:rsid w:val="00B1222A"/>
    <w:rsid w:val="00B147C6"/>
    <w:rsid w:val="00B20C17"/>
    <w:rsid w:val="00B23150"/>
    <w:rsid w:val="00B2327C"/>
    <w:rsid w:val="00B232D9"/>
    <w:rsid w:val="00B243EB"/>
    <w:rsid w:val="00B25DB2"/>
    <w:rsid w:val="00B26581"/>
    <w:rsid w:val="00B317FC"/>
    <w:rsid w:val="00B31E4E"/>
    <w:rsid w:val="00B321F8"/>
    <w:rsid w:val="00B33227"/>
    <w:rsid w:val="00B34CD0"/>
    <w:rsid w:val="00B3770F"/>
    <w:rsid w:val="00B37A5E"/>
    <w:rsid w:val="00B40872"/>
    <w:rsid w:val="00B43810"/>
    <w:rsid w:val="00B43DB6"/>
    <w:rsid w:val="00B466A6"/>
    <w:rsid w:val="00B46DA9"/>
    <w:rsid w:val="00B50924"/>
    <w:rsid w:val="00B518C7"/>
    <w:rsid w:val="00B54BF7"/>
    <w:rsid w:val="00B54E27"/>
    <w:rsid w:val="00B562E5"/>
    <w:rsid w:val="00B60757"/>
    <w:rsid w:val="00B6328F"/>
    <w:rsid w:val="00B652D6"/>
    <w:rsid w:val="00B65A16"/>
    <w:rsid w:val="00B65C73"/>
    <w:rsid w:val="00B666FA"/>
    <w:rsid w:val="00B66A15"/>
    <w:rsid w:val="00B67D36"/>
    <w:rsid w:val="00B67FC3"/>
    <w:rsid w:val="00B72D80"/>
    <w:rsid w:val="00B73CDF"/>
    <w:rsid w:val="00B745E5"/>
    <w:rsid w:val="00B74619"/>
    <w:rsid w:val="00B752AB"/>
    <w:rsid w:val="00B76AB3"/>
    <w:rsid w:val="00B81AC1"/>
    <w:rsid w:val="00B82566"/>
    <w:rsid w:val="00B82B43"/>
    <w:rsid w:val="00B844B0"/>
    <w:rsid w:val="00B85EAC"/>
    <w:rsid w:val="00B8777E"/>
    <w:rsid w:val="00B906C8"/>
    <w:rsid w:val="00B90A78"/>
    <w:rsid w:val="00B90B12"/>
    <w:rsid w:val="00B90E90"/>
    <w:rsid w:val="00B919BE"/>
    <w:rsid w:val="00B92FCE"/>
    <w:rsid w:val="00B94305"/>
    <w:rsid w:val="00B94CEB"/>
    <w:rsid w:val="00B951C7"/>
    <w:rsid w:val="00B9536E"/>
    <w:rsid w:val="00B95591"/>
    <w:rsid w:val="00B97565"/>
    <w:rsid w:val="00B975DF"/>
    <w:rsid w:val="00B97619"/>
    <w:rsid w:val="00B9797B"/>
    <w:rsid w:val="00BA0402"/>
    <w:rsid w:val="00BA04D3"/>
    <w:rsid w:val="00BA2529"/>
    <w:rsid w:val="00BA399C"/>
    <w:rsid w:val="00BA4E1C"/>
    <w:rsid w:val="00BA545D"/>
    <w:rsid w:val="00BA5E46"/>
    <w:rsid w:val="00BB0E15"/>
    <w:rsid w:val="00BB2D0D"/>
    <w:rsid w:val="00BB4EA7"/>
    <w:rsid w:val="00BB58B0"/>
    <w:rsid w:val="00BB6F76"/>
    <w:rsid w:val="00BB7731"/>
    <w:rsid w:val="00BC1B38"/>
    <w:rsid w:val="00BC23BA"/>
    <w:rsid w:val="00BC23C3"/>
    <w:rsid w:val="00BC3A77"/>
    <w:rsid w:val="00BC40EC"/>
    <w:rsid w:val="00BC4263"/>
    <w:rsid w:val="00BC4662"/>
    <w:rsid w:val="00BC472B"/>
    <w:rsid w:val="00BC626D"/>
    <w:rsid w:val="00BC6DDF"/>
    <w:rsid w:val="00BD033C"/>
    <w:rsid w:val="00BD1274"/>
    <w:rsid w:val="00BD14E6"/>
    <w:rsid w:val="00BD3D93"/>
    <w:rsid w:val="00BD3E11"/>
    <w:rsid w:val="00BD3F8C"/>
    <w:rsid w:val="00BD427C"/>
    <w:rsid w:val="00BD4FA5"/>
    <w:rsid w:val="00BD565C"/>
    <w:rsid w:val="00BD577A"/>
    <w:rsid w:val="00BD6004"/>
    <w:rsid w:val="00BD7685"/>
    <w:rsid w:val="00BD7AC4"/>
    <w:rsid w:val="00BE3322"/>
    <w:rsid w:val="00BE45E3"/>
    <w:rsid w:val="00BE69D7"/>
    <w:rsid w:val="00BE776F"/>
    <w:rsid w:val="00BE7E22"/>
    <w:rsid w:val="00BF104F"/>
    <w:rsid w:val="00BF16EA"/>
    <w:rsid w:val="00BF1CF7"/>
    <w:rsid w:val="00BF208E"/>
    <w:rsid w:val="00BF25D1"/>
    <w:rsid w:val="00BF2FA3"/>
    <w:rsid w:val="00BF32C1"/>
    <w:rsid w:val="00BF3521"/>
    <w:rsid w:val="00BF4C72"/>
    <w:rsid w:val="00BF4D26"/>
    <w:rsid w:val="00BF50C4"/>
    <w:rsid w:val="00BF5906"/>
    <w:rsid w:val="00BF6D17"/>
    <w:rsid w:val="00C04031"/>
    <w:rsid w:val="00C04E81"/>
    <w:rsid w:val="00C066F6"/>
    <w:rsid w:val="00C06CB2"/>
    <w:rsid w:val="00C075BE"/>
    <w:rsid w:val="00C07A72"/>
    <w:rsid w:val="00C107C0"/>
    <w:rsid w:val="00C115E5"/>
    <w:rsid w:val="00C120AE"/>
    <w:rsid w:val="00C132BE"/>
    <w:rsid w:val="00C144A2"/>
    <w:rsid w:val="00C1536B"/>
    <w:rsid w:val="00C20326"/>
    <w:rsid w:val="00C204CD"/>
    <w:rsid w:val="00C23B58"/>
    <w:rsid w:val="00C23FA8"/>
    <w:rsid w:val="00C25B64"/>
    <w:rsid w:val="00C30CC7"/>
    <w:rsid w:val="00C32065"/>
    <w:rsid w:val="00C332B8"/>
    <w:rsid w:val="00C3378F"/>
    <w:rsid w:val="00C33FC0"/>
    <w:rsid w:val="00C34150"/>
    <w:rsid w:val="00C34257"/>
    <w:rsid w:val="00C34C46"/>
    <w:rsid w:val="00C372D7"/>
    <w:rsid w:val="00C372DD"/>
    <w:rsid w:val="00C37962"/>
    <w:rsid w:val="00C37DBA"/>
    <w:rsid w:val="00C4000F"/>
    <w:rsid w:val="00C40E62"/>
    <w:rsid w:val="00C41E68"/>
    <w:rsid w:val="00C52CC7"/>
    <w:rsid w:val="00C53640"/>
    <w:rsid w:val="00C54484"/>
    <w:rsid w:val="00C56E5E"/>
    <w:rsid w:val="00C6027A"/>
    <w:rsid w:val="00C60A1D"/>
    <w:rsid w:val="00C611EE"/>
    <w:rsid w:val="00C62E74"/>
    <w:rsid w:val="00C64B5F"/>
    <w:rsid w:val="00C64FDA"/>
    <w:rsid w:val="00C669B4"/>
    <w:rsid w:val="00C66A86"/>
    <w:rsid w:val="00C705AB"/>
    <w:rsid w:val="00C713F2"/>
    <w:rsid w:val="00C72CE9"/>
    <w:rsid w:val="00C72D10"/>
    <w:rsid w:val="00C7669C"/>
    <w:rsid w:val="00C773B6"/>
    <w:rsid w:val="00C80C49"/>
    <w:rsid w:val="00C81F9C"/>
    <w:rsid w:val="00C855BE"/>
    <w:rsid w:val="00C855C5"/>
    <w:rsid w:val="00C87191"/>
    <w:rsid w:val="00C87241"/>
    <w:rsid w:val="00C877BD"/>
    <w:rsid w:val="00C9037D"/>
    <w:rsid w:val="00C95459"/>
    <w:rsid w:val="00CA35A3"/>
    <w:rsid w:val="00CA4110"/>
    <w:rsid w:val="00CA50AB"/>
    <w:rsid w:val="00CA5D9F"/>
    <w:rsid w:val="00CA74D0"/>
    <w:rsid w:val="00CA7CA4"/>
    <w:rsid w:val="00CB1C14"/>
    <w:rsid w:val="00CB200A"/>
    <w:rsid w:val="00CB6D3B"/>
    <w:rsid w:val="00CB6EF8"/>
    <w:rsid w:val="00CB7715"/>
    <w:rsid w:val="00CB7E2A"/>
    <w:rsid w:val="00CC0179"/>
    <w:rsid w:val="00CC05FC"/>
    <w:rsid w:val="00CC39A9"/>
    <w:rsid w:val="00CC39CA"/>
    <w:rsid w:val="00CC4B67"/>
    <w:rsid w:val="00CC52FE"/>
    <w:rsid w:val="00CD1B9A"/>
    <w:rsid w:val="00CD254B"/>
    <w:rsid w:val="00CD3CAB"/>
    <w:rsid w:val="00CD4B85"/>
    <w:rsid w:val="00CE04CC"/>
    <w:rsid w:val="00CE0E5E"/>
    <w:rsid w:val="00CE148C"/>
    <w:rsid w:val="00CE198F"/>
    <w:rsid w:val="00CE2079"/>
    <w:rsid w:val="00CE2D0B"/>
    <w:rsid w:val="00CE3EE1"/>
    <w:rsid w:val="00CE4A4E"/>
    <w:rsid w:val="00CE4ED0"/>
    <w:rsid w:val="00CE57CB"/>
    <w:rsid w:val="00CE5800"/>
    <w:rsid w:val="00CF1181"/>
    <w:rsid w:val="00CF265B"/>
    <w:rsid w:val="00CF3047"/>
    <w:rsid w:val="00CF3378"/>
    <w:rsid w:val="00CF37E2"/>
    <w:rsid w:val="00CF47D2"/>
    <w:rsid w:val="00CF57C3"/>
    <w:rsid w:val="00CF5894"/>
    <w:rsid w:val="00CF5F1C"/>
    <w:rsid w:val="00CF6213"/>
    <w:rsid w:val="00CF73B2"/>
    <w:rsid w:val="00CF7755"/>
    <w:rsid w:val="00D00042"/>
    <w:rsid w:val="00D00BF4"/>
    <w:rsid w:val="00D01823"/>
    <w:rsid w:val="00D035EA"/>
    <w:rsid w:val="00D038A1"/>
    <w:rsid w:val="00D06830"/>
    <w:rsid w:val="00D06ECC"/>
    <w:rsid w:val="00D07BA6"/>
    <w:rsid w:val="00D07CCD"/>
    <w:rsid w:val="00D102EB"/>
    <w:rsid w:val="00D125D4"/>
    <w:rsid w:val="00D14165"/>
    <w:rsid w:val="00D148F2"/>
    <w:rsid w:val="00D15BD4"/>
    <w:rsid w:val="00D20438"/>
    <w:rsid w:val="00D2215A"/>
    <w:rsid w:val="00D24598"/>
    <w:rsid w:val="00D2547E"/>
    <w:rsid w:val="00D26613"/>
    <w:rsid w:val="00D267E3"/>
    <w:rsid w:val="00D26CDA"/>
    <w:rsid w:val="00D274BE"/>
    <w:rsid w:val="00D277F2"/>
    <w:rsid w:val="00D30E64"/>
    <w:rsid w:val="00D32050"/>
    <w:rsid w:val="00D32339"/>
    <w:rsid w:val="00D3302B"/>
    <w:rsid w:val="00D34457"/>
    <w:rsid w:val="00D35836"/>
    <w:rsid w:val="00D35F38"/>
    <w:rsid w:val="00D3785D"/>
    <w:rsid w:val="00D42111"/>
    <w:rsid w:val="00D42A5A"/>
    <w:rsid w:val="00D4346A"/>
    <w:rsid w:val="00D43867"/>
    <w:rsid w:val="00D441DE"/>
    <w:rsid w:val="00D44B08"/>
    <w:rsid w:val="00D45E8D"/>
    <w:rsid w:val="00D461C1"/>
    <w:rsid w:val="00D46524"/>
    <w:rsid w:val="00D47181"/>
    <w:rsid w:val="00D512D3"/>
    <w:rsid w:val="00D5290F"/>
    <w:rsid w:val="00D52B53"/>
    <w:rsid w:val="00D53B8C"/>
    <w:rsid w:val="00D53CB6"/>
    <w:rsid w:val="00D602FA"/>
    <w:rsid w:val="00D6147D"/>
    <w:rsid w:val="00D62080"/>
    <w:rsid w:val="00D62424"/>
    <w:rsid w:val="00D6251D"/>
    <w:rsid w:val="00D6407C"/>
    <w:rsid w:val="00D64967"/>
    <w:rsid w:val="00D6513D"/>
    <w:rsid w:val="00D655DD"/>
    <w:rsid w:val="00D7193D"/>
    <w:rsid w:val="00D71BC7"/>
    <w:rsid w:val="00D72233"/>
    <w:rsid w:val="00D72DD6"/>
    <w:rsid w:val="00D7508E"/>
    <w:rsid w:val="00D75CF3"/>
    <w:rsid w:val="00D75F75"/>
    <w:rsid w:val="00D768CC"/>
    <w:rsid w:val="00D76DE8"/>
    <w:rsid w:val="00D776DC"/>
    <w:rsid w:val="00D81A46"/>
    <w:rsid w:val="00D82284"/>
    <w:rsid w:val="00D833DA"/>
    <w:rsid w:val="00D84C21"/>
    <w:rsid w:val="00D870F3"/>
    <w:rsid w:val="00D87F47"/>
    <w:rsid w:val="00D90CAE"/>
    <w:rsid w:val="00D92631"/>
    <w:rsid w:val="00D92F52"/>
    <w:rsid w:val="00D96AFC"/>
    <w:rsid w:val="00DA13DE"/>
    <w:rsid w:val="00DA1C46"/>
    <w:rsid w:val="00DA214E"/>
    <w:rsid w:val="00DA28C2"/>
    <w:rsid w:val="00DA50D7"/>
    <w:rsid w:val="00DA5100"/>
    <w:rsid w:val="00DA563E"/>
    <w:rsid w:val="00DA565C"/>
    <w:rsid w:val="00DA6913"/>
    <w:rsid w:val="00DB1587"/>
    <w:rsid w:val="00DB18F6"/>
    <w:rsid w:val="00DB1A6C"/>
    <w:rsid w:val="00DB575B"/>
    <w:rsid w:val="00DB654B"/>
    <w:rsid w:val="00DC08D4"/>
    <w:rsid w:val="00DC26FC"/>
    <w:rsid w:val="00DC2A2A"/>
    <w:rsid w:val="00DC45FB"/>
    <w:rsid w:val="00DC4699"/>
    <w:rsid w:val="00DC4A15"/>
    <w:rsid w:val="00DC5F6B"/>
    <w:rsid w:val="00DC70D1"/>
    <w:rsid w:val="00DD20EB"/>
    <w:rsid w:val="00DD41E8"/>
    <w:rsid w:val="00DD437D"/>
    <w:rsid w:val="00DD4AE0"/>
    <w:rsid w:val="00DD7D80"/>
    <w:rsid w:val="00DE19C3"/>
    <w:rsid w:val="00DE3425"/>
    <w:rsid w:val="00DE4DCD"/>
    <w:rsid w:val="00DE6219"/>
    <w:rsid w:val="00DE797A"/>
    <w:rsid w:val="00DF0AFA"/>
    <w:rsid w:val="00DF2C72"/>
    <w:rsid w:val="00DF33CC"/>
    <w:rsid w:val="00DF6D8C"/>
    <w:rsid w:val="00DF7ED7"/>
    <w:rsid w:val="00E00090"/>
    <w:rsid w:val="00E00D04"/>
    <w:rsid w:val="00E013DD"/>
    <w:rsid w:val="00E02F29"/>
    <w:rsid w:val="00E04E07"/>
    <w:rsid w:val="00E05C19"/>
    <w:rsid w:val="00E07970"/>
    <w:rsid w:val="00E07E12"/>
    <w:rsid w:val="00E15DF5"/>
    <w:rsid w:val="00E17291"/>
    <w:rsid w:val="00E17313"/>
    <w:rsid w:val="00E17900"/>
    <w:rsid w:val="00E21CF7"/>
    <w:rsid w:val="00E23774"/>
    <w:rsid w:val="00E23FF3"/>
    <w:rsid w:val="00E24F36"/>
    <w:rsid w:val="00E267F2"/>
    <w:rsid w:val="00E26E24"/>
    <w:rsid w:val="00E26EF7"/>
    <w:rsid w:val="00E27E21"/>
    <w:rsid w:val="00E3017E"/>
    <w:rsid w:val="00E30CC0"/>
    <w:rsid w:val="00E3522B"/>
    <w:rsid w:val="00E3704D"/>
    <w:rsid w:val="00E4250D"/>
    <w:rsid w:val="00E435B3"/>
    <w:rsid w:val="00E46BF0"/>
    <w:rsid w:val="00E4763C"/>
    <w:rsid w:val="00E506AF"/>
    <w:rsid w:val="00E50FD7"/>
    <w:rsid w:val="00E527D0"/>
    <w:rsid w:val="00E54395"/>
    <w:rsid w:val="00E55B6E"/>
    <w:rsid w:val="00E56375"/>
    <w:rsid w:val="00E56FD6"/>
    <w:rsid w:val="00E57FB2"/>
    <w:rsid w:val="00E60C95"/>
    <w:rsid w:val="00E60D75"/>
    <w:rsid w:val="00E61A3B"/>
    <w:rsid w:val="00E61AE9"/>
    <w:rsid w:val="00E62A04"/>
    <w:rsid w:val="00E63094"/>
    <w:rsid w:val="00E65710"/>
    <w:rsid w:val="00E659FC"/>
    <w:rsid w:val="00E7110B"/>
    <w:rsid w:val="00E73844"/>
    <w:rsid w:val="00E73E3C"/>
    <w:rsid w:val="00E74D97"/>
    <w:rsid w:val="00E7549F"/>
    <w:rsid w:val="00E77985"/>
    <w:rsid w:val="00E81787"/>
    <w:rsid w:val="00E82349"/>
    <w:rsid w:val="00E82DE9"/>
    <w:rsid w:val="00E82EB4"/>
    <w:rsid w:val="00E83EAE"/>
    <w:rsid w:val="00E845BE"/>
    <w:rsid w:val="00E8693F"/>
    <w:rsid w:val="00E873B7"/>
    <w:rsid w:val="00E876AE"/>
    <w:rsid w:val="00E87B7F"/>
    <w:rsid w:val="00E936FB"/>
    <w:rsid w:val="00E93A01"/>
    <w:rsid w:val="00E946EE"/>
    <w:rsid w:val="00E963C6"/>
    <w:rsid w:val="00E96826"/>
    <w:rsid w:val="00E97B60"/>
    <w:rsid w:val="00E97B66"/>
    <w:rsid w:val="00EA0888"/>
    <w:rsid w:val="00EA0E0E"/>
    <w:rsid w:val="00EA20A4"/>
    <w:rsid w:val="00EA2BFD"/>
    <w:rsid w:val="00EA3ECE"/>
    <w:rsid w:val="00EA417B"/>
    <w:rsid w:val="00EA4297"/>
    <w:rsid w:val="00EA494A"/>
    <w:rsid w:val="00EA5CBF"/>
    <w:rsid w:val="00EA61D6"/>
    <w:rsid w:val="00EB0994"/>
    <w:rsid w:val="00EB1BE9"/>
    <w:rsid w:val="00EB1CD7"/>
    <w:rsid w:val="00EB21AD"/>
    <w:rsid w:val="00EB2F83"/>
    <w:rsid w:val="00EB37F1"/>
    <w:rsid w:val="00EB386A"/>
    <w:rsid w:val="00EB4F1C"/>
    <w:rsid w:val="00EB510D"/>
    <w:rsid w:val="00EB6F8F"/>
    <w:rsid w:val="00EB7174"/>
    <w:rsid w:val="00EB7771"/>
    <w:rsid w:val="00EC0209"/>
    <w:rsid w:val="00EC0C58"/>
    <w:rsid w:val="00EC2A00"/>
    <w:rsid w:val="00EC3FD5"/>
    <w:rsid w:val="00EC5920"/>
    <w:rsid w:val="00EC5E46"/>
    <w:rsid w:val="00EC66D8"/>
    <w:rsid w:val="00EC7091"/>
    <w:rsid w:val="00EC73E3"/>
    <w:rsid w:val="00ED0E5D"/>
    <w:rsid w:val="00ED1945"/>
    <w:rsid w:val="00ED3492"/>
    <w:rsid w:val="00ED5B87"/>
    <w:rsid w:val="00ED7FE7"/>
    <w:rsid w:val="00EE052D"/>
    <w:rsid w:val="00EE0634"/>
    <w:rsid w:val="00EE08C3"/>
    <w:rsid w:val="00EE323D"/>
    <w:rsid w:val="00EE39C8"/>
    <w:rsid w:val="00EE5341"/>
    <w:rsid w:val="00EE59A7"/>
    <w:rsid w:val="00EE6506"/>
    <w:rsid w:val="00EE6BEF"/>
    <w:rsid w:val="00EF021C"/>
    <w:rsid w:val="00EF133D"/>
    <w:rsid w:val="00EF16F3"/>
    <w:rsid w:val="00EF4A2B"/>
    <w:rsid w:val="00EF7A81"/>
    <w:rsid w:val="00F00CBD"/>
    <w:rsid w:val="00F01751"/>
    <w:rsid w:val="00F0378E"/>
    <w:rsid w:val="00F04821"/>
    <w:rsid w:val="00F06C05"/>
    <w:rsid w:val="00F100B5"/>
    <w:rsid w:val="00F102BC"/>
    <w:rsid w:val="00F10634"/>
    <w:rsid w:val="00F11A5B"/>
    <w:rsid w:val="00F1334F"/>
    <w:rsid w:val="00F14628"/>
    <w:rsid w:val="00F15659"/>
    <w:rsid w:val="00F158A4"/>
    <w:rsid w:val="00F221B6"/>
    <w:rsid w:val="00F2573B"/>
    <w:rsid w:val="00F31ACD"/>
    <w:rsid w:val="00F31B44"/>
    <w:rsid w:val="00F32277"/>
    <w:rsid w:val="00F35577"/>
    <w:rsid w:val="00F36466"/>
    <w:rsid w:val="00F368A2"/>
    <w:rsid w:val="00F37E47"/>
    <w:rsid w:val="00F407E8"/>
    <w:rsid w:val="00F41349"/>
    <w:rsid w:val="00F4173B"/>
    <w:rsid w:val="00F426CB"/>
    <w:rsid w:val="00F43687"/>
    <w:rsid w:val="00F43C39"/>
    <w:rsid w:val="00F446D5"/>
    <w:rsid w:val="00F469D2"/>
    <w:rsid w:val="00F4722D"/>
    <w:rsid w:val="00F47A23"/>
    <w:rsid w:val="00F5067F"/>
    <w:rsid w:val="00F5097A"/>
    <w:rsid w:val="00F514AA"/>
    <w:rsid w:val="00F51A20"/>
    <w:rsid w:val="00F54AFA"/>
    <w:rsid w:val="00F5526A"/>
    <w:rsid w:val="00F557C8"/>
    <w:rsid w:val="00F57715"/>
    <w:rsid w:val="00F61850"/>
    <w:rsid w:val="00F61C21"/>
    <w:rsid w:val="00F63867"/>
    <w:rsid w:val="00F641B6"/>
    <w:rsid w:val="00F64B08"/>
    <w:rsid w:val="00F66E74"/>
    <w:rsid w:val="00F6756E"/>
    <w:rsid w:val="00F70209"/>
    <w:rsid w:val="00F709A0"/>
    <w:rsid w:val="00F709E8"/>
    <w:rsid w:val="00F718D9"/>
    <w:rsid w:val="00F7195F"/>
    <w:rsid w:val="00F740BC"/>
    <w:rsid w:val="00F74D43"/>
    <w:rsid w:val="00F74E6F"/>
    <w:rsid w:val="00F76AD7"/>
    <w:rsid w:val="00F820C5"/>
    <w:rsid w:val="00F835F2"/>
    <w:rsid w:val="00F84368"/>
    <w:rsid w:val="00F84BB0"/>
    <w:rsid w:val="00F87C46"/>
    <w:rsid w:val="00F87D11"/>
    <w:rsid w:val="00F90AB4"/>
    <w:rsid w:val="00F920CF"/>
    <w:rsid w:val="00F927B2"/>
    <w:rsid w:val="00F93871"/>
    <w:rsid w:val="00F94779"/>
    <w:rsid w:val="00F95D34"/>
    <w:rsid w:val="00F95FC6"/>
    <w:rsid w:val="00FA0323"/>
    <w:rsid w:val="00FA06C1"/>
    <w:rsid w:val="00FA0939"/>
    <w:rsid w:val="00FA1127"/>
    <w:rsid w:val="00FA12BA"/>
    <w:rsid w:val="00FA27C8"/>
    <w:rsid w:val="00FA31D7"/>
    <w:rsid w:val="00FA47AF"/>
    <w:rsid w:val="00FA5875"/>
    <w:rsid w:val="00FA5C01"/>
    <w:rsid w:val="00FA5DFF"/>
    <w:rsid w:val="00FA72A5"/>
    <w:rsid w:val="00FA76E3"/>
    <w:rsid w:val="00FA7D49"/>
    <w:rsid w:val="00FB102E"/>
    <w:rsid w:val="00FB192A"/>
    <w:rsid w:val="00FB1A47"/>
    <w:rsid w:val="00FB1BD9"/>
    <w:rsid w:val="00FB1C09"/>
    <w:rsid w:val="00FB38A6"/>
    <w:rsid w:val="00FB4E26"/>
    <w:rsid w:val="00FB4EB0"/>
    <w:rsid w:val="00FB71A4"/>
    <w:rsid w:val="00FB7779"/>
    <w:rsid w:val="00FC1A86"/>
    <w:rsid w:val="00FC2940"/>
    <w:rsid w:val="00FC33C2"/>
    <w:rsid w:val="00FC4CFD"/>
    <w:rsid w:val="00FC6E52"/>
    <w:rsid w:val="00FD1731"/>
    <w:rsid w:val="00FD1E43"/>
    <w:rsid w:val="00FD24F4"/>
    <w:rsid w:val="00FD2B70"/>
    <w:rsid w:val="00FD377B"/>
    <w:rsid w:val="00FD40F9"/>
    <w:rsid w:val="00FD4D84"/>
    <w:rsid w:val="00FD5E86"/>
    <w:rsid w:val="00FE01CC"/>
    <w:rsid w:val="00FE0905"/>
    <w:rsid w:val="00FE0B85"/>
    <w:rsid w:val="00FE3159"/>
    <w:rsid w:val="00FE3324"/>
    <w:rsid w:val="00FE42BA"/>
    <w:rsid w:val="00FE4757"/>
    <w:rsid w:val="00FE56E5"/>
    <w:rsid w:val="00FE685E"/>
    <w:rsid w:val="00FF188D"/>
    <w:rsid w:val="00FF23BE"/>
    <w:rsid w:val="00FF4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D20EB"/>
    <w:rPr>
      <w:lang w:val="en-GB" w:eastAsia="en-US"/>
    </w:rPr>
  </w:style>
  <w:style w:type="paragraph" w:styleId="Heading1">
    <w:name w:val="heading 1"/>
    <w:basedOn w:val="Normal"/>
    <w:next w:val="Normal"/>
    <w:link w:val="Heading1Char"/>
    <w:uiPriority w:val="99"/>
    <w:qFormat/>
    <w:rsid w:val="00112AD2"/>
    <w:pPr>
      <w:keepNext/>
      <w:widowControl w:val="0"/>
      <w:tabs>
        <w:tab w:val="left" w:pos="360"/>
      </w:tabs>
      <w:jc w:val="both"/>
      <w:outlineLvl w:val="0"/>
    </w:pPr>
    <w:rPr>
      <w:rFonts w:ascii="Arial" w:hAnsi="Arial"/>
      <w:b/>
    </w:rPr>
  </w:style>
  <w:style w:type="paragraph" w:styleId="Heading2">
    <w:name w:val="heading 2"/>
    <w:basedOn w:val="Normal"/>
    <w:next w:val="Normal"/>
    <w:link w:val="Heading2Char"/>
    <w:uiPriority w:val="99"/>
    <w:qFormat/>
    <w:rsid w:val="00112AD2"/>
    <w:pPr>
      <w:keepNext/>
      <w:widowControl w:val="0"/>
      <w:tabs>
        <w:tab w:val="left" w:pos="-1440"/>
      </w:tabs>
      <w:ind w:right="720"/>
      <w:jc w:val="both"/>
      <w:outlineLvl w:val="1"/>
    </w:pPr>
    <w:rPr>
      <w:rFonts w:ascii="Arial" w:hAnsi="Arial"/>
      <w:b/>
    </w:rPr>
  </w:style>
  <w:style w:type="paragraph" w:styleId="Heading3">
    <w:name w:val="heading 3"/>
    <w:basedOn w:val="Normal"/>
    <w:next w:val="Normal"/>
    <w:link w:val="Heading3Char"/>
    <w:uiPriority w:val="99"/>
    <w:qFormat/>
    <w:rsid w:val="00112AD2"/>
    <w:pPr>
      <w:keepNext/>
      <w:widowControl w:val="0"/>
      <w:tabs>
        <w:tab w:val="left" w:pos="-1440"/>
        <w:tab w:val="left" w:pos="360"/>
      </w:tabs>
      <w:ind w:right="720"/>
      <w:jc w:val="both"/>
      <w:outlineLvl w:val="2"/>
    </w:pPr>
    <w:rPr>
      <w:b/>
      <w:sz w:val="22"/>
    </w:rPr>
  </w:style>
  <w:style w:type="paragraph" w:styleId="Heading4">
    <w:name w:val="heading 4"/>
    <w:basedOn w:val="Normal"/>
    <w:next w:val="Normal"/>
    <w:link w:val="Heading4Char"/>
    <w:uiPriority w:val="99"/>
    <w:qFormat/>
    <w:rsid w:val="00112AD2"/>
    <w:pPr>
      <w:keepNext/>
      <w:widowControl w:val="0"/>
      <w:jc w:val="both"/>
      <w:outlineLvl w:val="3"/>
    </w:pPr>
    <w:rPr>
      <w:b/>
      <w:sz w:val="16"/>
      <w:lang w:val="en-US"/>
    </w:rPr>
  </w:style>
  <w:style w:type="paragraph" w:styleId="Heading5">
    <w:name w:val="heading 5"/>
    <w:basedOn w:val="Normal"/>
    <w:next w:val="Normal"/>
    <w:link w:val="Heading5Char"/>
    <w:uiPriority w:val="99"/>
    <w:qFormat/>
    <w:rsid w:val="00112AD2"/>
    <w:pPr>
      <w:keepNext/>
      <w:widowControl w:val="0"/>
      <w:tabs>
        <w:tab w:val="left" w:pos="-1440"/>
        <w:tab w:val="left" w:pos="360"/>
      </w:tabs>
      <w:ind w:right="720"/>
      <w:jc w:val="both"/>
      <w:outlineLvl w:val="4"/>
    </w:pPr>
    <w:rPr>
      <w:b/>
      <w:sz w:val="16"/>
    </w:rPr>
  </w:style>
  <w:style w:type="paragraph" w:styleId="Heading6">
    <w:name w:val="heading 6"/>
    <w:basedOn w:val="Normal"/>
    <w:next w:val="Normal"/>
    <w:link w:val="Heading6Char"/>
    <w:uiPriority w:val="99"/>
    <w:qFormat/>
    <w:rsid w:val="00112AD2"/>
    <w:pPr>
      <w:keepNext/>
      <w:widowControl w:val="0"/>
      <w:tabs>
        <w:tab w:val="center" w:pos="4512"/>
      </w:tabs>
      <w:spacing w:line="228" w:lineRule="auto"/>
      <w:jc w:val="both"/>
      <w:outlineLvl w:val="5"/>
    </w:pPr>
    <w:rPr>
      <w:b/>
      <w:sz w:val="22"/>
    </w:rPr>
  </w:style>
  <w:style w:type="paragraph" w:styleId="Heading7">
    <w:name w:val="heading 7"/>
    <w:basedOn w:val="Normal"/>
    <w:next w:val="Normal"/>
    <w:link w:val="Heading7Char"/>
    <w:uiPriority w:val="99"/>
    <w:qFormat/>
    <w:rsid w:val="00112AD2"/>
    <w:pPr>
      <w:keepNext/>
      <w:ind w:left="2160"/>
      <w:jc w:val="both"/>
      <w:outlineLvl w:val="6"/>
    </w:pPr>
    <w:rPr>
      <w:b/>
      <w:sz w:val="22"/>
    </w:rPr>
  </w:style>
  <w:style w:type="paragraph" w:styleId="Heading8">
    <w:name w:val="heading 8"/>
    <w:basedOn w:val="Normal"/>
    <w:next w:val="Normal"/>
    <w:link w:val="Heading8Char"/>
    <w:uiPriority w:val="99"/>
    <w:qFormat/>
    <w:rsid w:val="00112AD2"/>
    <w:pPr>
      <w:keepNext/>
      <w:ind w:left="435"/>
      <w:jc w:val="both"/>
      <w:outlineLvl w:val="7"/>
    </w:pPr>
    <w:rPr>
      <w:b/>
      <w:bCs/>
      <w:sz w:val="22"/>
    </w:rPr>
  </w:style>
  <w:style w:type="paragraph" w:styleId="Heading9">
    <w:name w:val="heading 9"/>
    <w:basedOn w:val="Normal"/>
    <w:next w:val="Normal"/>
    <w:link w:val="Heading9Char"/>
    <w:uiPriority w:val="99"/>
    <w:qFormat/>
    <w:rsid w:val="00112AD2"/>
    <w:pPr>
      <w:keepNext/>
      <w:widowControl w:val="0"/>
      <w:tabs>
        <w:tab w:val="left" w:pos="-1440"/>
        <w:tab w:val="left" w:pos="2160"/>
      </w:tabs>
      <w:ind w:right="1440"/>
      <w:jc w:val="both"/>
      <w:outlineLvl w:val="8"/>
    </w:pPr>
    <w:rPr>
      <w:rFonts w:ascii="Lucida Calligraphy" w:hAnsi="Lucida Calligraphy" w:cs="Arial"/>
      <w:b/>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46D3E"/>
    <w:rPr>
      <w:rFonts w:ascii="Cambria" w:hAnsi="Cambria" w:cs="Times New Roman"/>
      <w:b/>
      <w:bCs/>
      <w:kern w:val="32"/>
      <w:sz w:val="32"/>
      <w:szCs w:val="32"/>
      <w:lang w:val="en-GB"/>
    </w:rPr>
  </w:style>
  <w:style w:type="character" w:customStyle="1" w:styleId="Heading2Char">
    <w:name w:val="Heading 2 Char"/>
    <w:link w:val="Heading2"/>
    <w:uiPriority w:val="99"/>
    <w:semiHidden/>
    <w:locked/>
    <w:rsid w:val="00446D3E"/>
    <w:rPr>
      <w:rFonts w:ascii="Cambria" w:hAnsi="Cambria" w:cs="Times New Roman"/>
      <w:b/>
      <w:bCs/>
      <w:i/>
      <w:iCs/>
      <w:sz w:val="28"/>
      <w:szCs w:val="28"/>
      <w:lang w:val="en-GB"/>
    </w:rPr>
  </w:style>
  <w:style w:type="character" w:customStyle="1" w:styleId="Heading3Char">
    <w:name w:val="Heading 3 Char"/>
    <w:link w:val="Heading3"/>
    <w:uiPriority w:val="99"/>
    <w:semiHidden/>
    <w:locked/>
    <w:rsid w:val="00446D3E"/>
    <w:rPr>
      <w:rFonts w:ascii="Cambria" w:hAnsi="Cambria" w:cs="Times New Roman"/>
      <w:b/>
      <w:bCs/>
      <w:sz w:val="26"/>
      <w:szCs w:val="26"/>
      <w:lang w:val="en-GB"/>
    </w:rPr>
  </w:style>
  <w:style w:type="character" w:customStyle="1" w:styleId="Heading4Char">
    <w:name w:val="Heading 4 Char"/>
    <w:link w:val="Heading4"/>
    <w:uiPriority w:val="99"/>
    <w:semiHidden/>
    <w:locked/>
    <w:rsid w:val="00446D3E"/>
    <w:rPr>
      <w:rFonts w:ascii="Calibri" w:hAnsi="Calibri" w:cs="Times New Roman"/>
      <w:b/>
      <w:bCs/>
      <w:sz w:val="28"/>
      <w:szCs w:val="28"/>
      <w:lang w:val="en-GB"/>
    </w:rPr>
  </w:style>
  <w:style w:type="character" w:customStyle="1" w:styleId="Heading5Char">
    <w:name w:val="Heading 5 Char"/>
    <w:link w:val="Heading5"/>
    <w:uiPriority w:val="99"/>
    <w:semiHidden/>
    <w:locked/>
    <w:rsid w:val="00446D3E"/>
    <w:rPr>
      <w:rFonts w:ascii="Calibri" w:hAnsi="Calibri" w:cs="Times New Roman"/>
      <w:b/>
      <w:bCs/>
      <w:i/>
      <w:iCs/>
      <w:sz w:val="26"/>
      <w:szCs w:val="26"/>
      <w:lang w:val="en-GB"/>
    </w:rPr>
  </w:style>
  <w:style w:type="character" w:customStyle="1" w:styleId="Heading6Char">
    <w:name w:val="Heading 6 Char"/>
    <w:link w:val="Heading6"/>
    <w:uiPriority w:val="99"/>
    <w:semiHidden/>
    <w:locked/>
    <w:rsid w:val="00446D3E"/>
    <w:rPr>
      <w:rFonts w:ascii="Calibri" w:hAnsi="Calibri" w:cs="Times New Roman"/>
      <w:b/>
      <w:bCs/>
      <w:lang w:val="en-GB"/>
    </w:rPr>
  </w:style>
  <w:style w:type="character" w:customStyle="1" w:styleId="Heading7Char">
    <w:name w:val="Heading 7 Char"/>
    <w:link w:val="Heading7"/>
    <w:uiPriority w:val="99"/>
    <w:semiHidden/>
    <w:locked/>
    <w:rsid w:val="00446D3E"/>
    <w:rPr>
      <w:rFonts w:ascii="Calibri" w:hAnsi="Calibri" w:cs="Times New Roman"/>
      <w:sz w:val="24"/>
      <w:szCs w:val="24"/>
      <w:lang w:val="en-GB"/>
    </w:rPr>
  </w:style>
  <w:style w:type="character" w:customStyle="1" w:styleId="Heading8Char">
    <w:name w:val="Heading 8 Char"/>
    <w:link w:val="Heading8"/>
    <w:uiPriority w:val="99"/>
    <w:semiHidden/>
    <w:locked/>
    <w:rsid w:val="00446D3E"/>
    <w:rPr>
      <w:rFonts w:ascii="Calibri" w:hAnsi="Calibri" w:cs="Times New Roman"/>
      <w:i/>
      <w:iCs/>
      <w:sz w:val="24"/>
      <w:szCs w:val="24"/>
      <w:lang w:val="en-GB"/>
    </w:rPr>
  </w:style>
  <w:style w:type="character" w:customStyle="1" w:styleId="Heading9Char">
    <w:name w:val="Heading 9 Char"/>
    <w:link w:val="Heading9"/>
    <w:uiPriority w:val="99"/>
    <w:semiHidden/>
    <w:locked/>
    <w:rsid w:val="00446D3E"/>
    <w:rPr>
      <w:rFonts w:ascii="Cambria" w:hAnsi="Cambria" w:cs="Times New Roman"/>
      <w:lang w:val="en-GB"/>
    </w:rPr>
  </w:style>
  <w:style w:type="character" w:styleId="FootnoteReference">
    <w:name w:val="footnote reference"/>
    <w:uiPriority w:val="99"/>
    <w:semiHidden/>
    <w:rsid w:val="00112AD2"/>
    <w:rPr>
      <w:rFonts w:cs="Times New Roman"/>
    </w:rPr>
  </w:style>
  <w:style w:type="character" w:styleId="Hyperlink">
    <w:name w:val="Hyperlink"/>
    <w:uiPriority w:val="99"/>
    <w:rsid w:val="00112AD2"/>
    <w:rPr>
      <w:rFonts w:cs="Times New Roman"/>
      <w:color w:val="0000FF"/>
      <w:u w:val="single"/>
    </w:rPr>
  </w:style>
  <w:style w:type="paragraph" w:customStyle="1" w:styleId="Style">
    <w:name w:val="Style"/>
    <w:basedOn w:val="Normal"/>
    <w:uiPriority w:val="99"/>
    <w:rsid w:val="00112AD2"/>
    <w:pPr>
      <w:widowControl w:val="0"/>
      <w:ind w:left="720" w:hanging="720"/>
    </w:pPr>
    <w:rPr>
      <w:sz w:val="24"/>
      <w:lang w:val="en-US"/>
    </w:rPr>
  </w:style>
  <w:style w:type="paragraph" w:customStyle="1" w:styleId="a">
    <w:name w:val="_"/>
    <w:basedOn w:val="Normal"/>
    <w:uiPriority w:val="99"/>
    <w:rsid w:val="00112AD2"/>
    <w:pPr>
      <w:widowControl w:val="0"/>
      <w:ind w:left="720" w:hanging="720"/>
    </w:pPr>
    <w:rPr>
      <w:sz w:val="24"/>
      <w:lang w:val="en-US"/>
    </w:rPr>
  </w:style>
  <w:style w:type="paragraph" w:customStyle="1" w:styleId="IndexBase">
    <w:name w:val="Index Base"/>
    <w:basedOn w:val="Normal"/>
    <w:uiPriority w:val="99"/>
    <w:rsid w:val="00112AD2"/>
    <w:pPr>
      <w:spacing w:line="240" w:lineRule="atLeast"/>
      <w:ind w:left="360" w:hanging="360"/>
    </w:pPr>
    <w:rPr>
      <w:rFonts w:ascii="Arial" w:hAnsi="Arial"/>
      <w:spacing w:val="-5"/>
      <w:lang w:val="en-AU"/>
    </w:rPr>
  </w:style>
  <w:style w:type="paragraph" w:styleId="BodyText">
    <w:name w:val="Body Text"/>
    <w:basedOn w:val="Normal"/>
    <w:link w:val="BodyTextChar"/>
    <w:uiPriority w:val="99"/>
    <w:rsid w:val="00112AD2"/>
    <w:pPr>
      <w:spacing w:line="360" w:lineRule="auto"/>
      <w:jc w:val="both"/>
    </w:pPr>
    <w:rPr>
      <w:sz w:val="24"/>
      <w:lang w:val="en-US"/>
    </w:rPr>
  </w:style>
  <w:style w:type="character" w:customStyle="1" w:styleId="BodyTextChar">
    <w:name w:val="Body Text Char"/>
    <w:link w:val="BodyText"/>
    <w:uiPriority w:val="99"/>
    <w:semiHidden/>
    <w:locked/>
    <w:rsid w:val="00446D3E"/>
    <w:rPr>
      <w:rFonts w:cs="Times New Roman"/>
      <w:sz w:val="20"/>
      <w:szCs w:val="20"/>
      <w:lang w:val="en-GB"/>
    </w:rPr>
  </w:style>
  <w:style w:type="paragraph" w:styleId="BodyText2">
    <w:name w:val="Body Text 2"/>
    <w:basedOn w:val="Normal"/>
    <w:link w:val="BodyText2Char"/>
    <w:uiPriority w:val="99"/>
    <w:rsid w:val="00112AD2"/>
    <w:pPr>
      <w:widowControl w:val="0"/>
      <w:tabs>
        <w:tab w:val="left" w:pos="-1440"/>
        <w:tab w:val="left" w:pos="2160"/>
      </w:tabs>
      <w:ind w:right="1440"/>
      <w:jc w:val="both"/>
    </w:pPr>
    <w:rPr>
      <w:sz w:val="22"/>
    </w:rPr>
  </w:style>
  <w:style w:type="character" w:customStyle="1" w:styleId="BodyText2Char">
    <w:name w:val="Body Text 2 Char"/>
    <w:link w:val="BodyText2"/>
    <w:uiPriority w:val="99"/>
    <w:semiHidden/>
    <w:locked/>
    <w:rsid w:val="00446D3E"/>
    <w:rPr>
      <w:rFonts w:cs="Times New Roman"/>
      <w:sz w:val="20"/>
      <w:szCs w:val="20"/>
      <w:lang w:val="en-GB"/>
    </w:rPr>
  </w:style>
  <w:style w:type="paragraph" w:styleId="Header">
    <w:name w:val="header"/>
    <w:basedOn w:val="Normal"/>
    <w:link w:val="HeaderChar"/>
    <w:uiPriority w:val="99"/>
    <w:rsid w:val="00112AD2"/>
    <w:pPr>
      <w:tabs>
        <w:tab w:val="center" w:pos="4153"/>
        <w:tab w:val="right" w:pos="8306"/>
      </w:tabs>
    </w:pPr>
  </w:style>
  <w:style w:type="character" w:customStyle="1" w:styleId="HeaderChar">
    <w:name w:val="Header Char"/>
    <w:link w:val="Header"/>
    <w:uiPriority w:val="99"/>
    <w:semiHidden/>
    <w:locked/>
    <w:rsid w:val="00446D3E"/>
    <w:rPr>
      <w:rFonts w:cs="Times New Roman"/>
      <w:sz w:val="20"/>
      <w:szCs w:val="20"/>
      <w:lang w:val="en-GB"/>
    </w:rPr>
  </w:style>
  <w:style w:type="paragraph" w:styleId="Footer">
    <w:name w:val="footer"/>
    <w:basedOn w:val="Normal"/>
    <w:link w:val="FooterChar"/>
    <w:uiPriority w:val="99"/>
    <w:rsid w:val="00112AD2"/>
    <w:pPr>
      <w:tabs>
        <w:tab w:val="center" w:pos="4153"/>
        <w:tab w:val="right" w:pos="8306"/>
      </w:tabs>
    </w:pPr>
  </w:style>
  <w:style w:type="character" w:customStyle="1" w:styleId="FooterChar">
    <w:name w:val="Footer Char"/>
    <w:link w:val="Footer"/>
    <w:uiPriority w:val="99"/>
    <w:locked/>
    <w:rsid w:val="00446D3E"/>
    <w:rPr>
      <w:rFonts w:cs="Times New Roman"/>
      <w:sz w:val="20"/>
      <w:szCs w:val="20"/>
      <w:lang w:val="en-GB"/>
    </w:rPr>
  </w:style>
  <w:style w:type="paragraph" w:styleId="BodyTextIndent">
    <w:name w:val="Body Text Indent"/>
    <w:basedOn w:val="Normal"/>
    <w:link w:val="BodyTextIndentChar"/>
    <w:uiPriority w:val="99"/>
    <w:rsid w:val="00112AD2"/>
    <w:pPr>
      <w:ind w:left="435"/>
      <w:jc w:val="both"/>
    </w:pPr>
    <w:rPr>
      <w:sz w:val="22"/>
    </w:rPr>
  </w:style>
  <w:style w:type="character" w:customStyle="1" w:styleId="BodyTextIndentChar">
    <w:name w:val="Body Text Indent Char"/>
    <w:link w:val="BodyTextIndent"/>
    <w:uiPriority w:val="99"/>
    <w:semiHidden/>
    <w:locked/>
    <w:rsid w:val="00446D3E"/>
    <w:rPr>
      <w:rFonts w:cs="Times New Roman"/>
      <w:sz w:val="20"/>
      <w:szCs w:val="20"/>
      <w:lang w:val="en-GB"/>
    </w:rPr>
  </w:style>
  <w:style w:type="character" w:styleId="FollowedHyperlink">
    <w:name w:val="FollowedHyperlink"/>
    <w:uiPriority w:val="99"/>
    <w:rsid w:val="00112AD2"/>
    <w:rPr>
      <w:rFonts w:cs="Times New Roman"/>
      <w:color w:val="800080"/>
      <w:u w:val="single"/>
    </w:rPr>
  </w:style>
  <w:style w:type="paragraph" w:styleId="BodyText3">
    <w:name w:val="Body Text 3"/>
    <w:basedOn w:val="Normal"/>
    <w:link w:val="BodyText3Char"/>
    <w:uiPriority w:val="99"/>
    <w:rsid w:val="00112AD2"/>
    <w:pPr>
      <w:jc w:val="both"/>
    </w:pPr>
    <w:rPr>
      <w:rFonts w:ascii="OC Omega" w:hAnsi="OC Omega"/>
      <w:sz w:val="22"/>
    </w:rPr>
  </w:style>
  <w:style w:type="character" w:customStyle="1" w:styleId="BodyText3Char">
    <w:name w:val="Body Text 3 Char"/>
    <w:link w:val="BodyText3"/>
    <w:uiPriority w:val="99"/>
    <w:semiHidden/>
    <w:locked/>
    <w:rsid w:val="00446D3E"/>
    <w:rPr>
      <w:rFonts w:cs="Times New Roman"/>
      <w:sz w:val="16"/>
      <w:szCs w:val="16"/>
      <w:lang w:val="en-GB"/>
    </w:rPr>
  </w:style>
  <w:style w:type="paragraph" w:styleId="Title">
    <w:name w:val="Title"/>
    <w:basedOn w:val="Normal"/>
    <w:link w:val="TitleChar"/>
    <w:uiPriority w:val="99"/>
    <w:qFormat/>
    <w:rsid w:val="00112AD2"/>
    <w:pPr>
      <w:ind w:left="720" w:hanging="720"/>
      <w:jc w:val="center"/>
    </w:pPr>
    <w:rPr>
      <w:b/>
      <w:sz w:val="24"/>
      <w:lang w:val="en-US"/>
    </w:rPr>
  </w:style>
  <w:style w:type="character" w:customStyle="1" w:styleId="TitleChar">
    <w:name w:val="Title Char"/>
    <w:link w:val="Title"/>
    <w:uiPriority w:val="99"/>
    <w:locked/>
    <w:rsid w:val="00446D3E"/>
    <w:rPr>
      <w:rFonts w:ascii="Cambria" w:hAnsi="Cambria" w:cs="Times New Roman"/>
      <w:b/>
      <w:bCs/>
      <w:kern w:val="28"/>
      <w:sz w:val="32"/>
      <w:szCs w:val="32"/>
      <w:lang w:val="en-GB"/>
    </w:rPr>
  </w:style>
  <w:style w:type="paragraph" w:styleId="FootnoteText">
    <w:name w:val="footnote text"/>
    <w:basedOn w:val="Normal"/>
    <w:link w:val="FootnoteTextChar"/>
    <w:uiPriority w:val="99"/>
    <w:semiHidden/>
    <w:rsid w:val="00112AD2"/>
  </w:style>
  <w:style w:type="character" w:customStyle="1" w:styleId="FootnoteTextChar">
    <w:name w:val="Footnote Text Char"/>
    <w:link w:val="FootnoteText"/>
    <w:uiPriority w:val="99"/>
    <w:semiHidden/>
    <w:locked/>
    <w:rsid w:val="00446D3E"/>
    <w:rPr>
      <w:rFonts w:cs="Times New Roman"/>
      <w:sz w:val="20"/>
      <w:szCs w:val="20"/>
      <w:lang w:val="en-GB"/>
    </w:rPr>
  </w:style>
  <w:style w:type="paragraph" w:styleId="NormalWeb">
    <w:name w:val="Normal (Web)"/>
    <w:basedOn w:val="Normal"/>
    <w:uiPriority w:val="99"/>
    <w:rsid w:val="00112AD2"/>
    <w:pPr>
      <w:spacing w:before="100" w:beforeAutospacing="1" w:after="100" w:afterAutospacing="1"/>
    </w:pPr>
    <w:rPr>
      <w:rFonts w:ascii="Arial Unicode MS" w:eastAsia="Arial Unicode MS" w:hAnsi="Arial Unicode MS" w:cs="Arial Unicode MS"/>
      <w:color w:val="000000"/>
      <w:sz w:val="24"/>
      <w:szCs w:val="24"/>
    </w:rPr>
  </w:style>
  <w:style w:type="character" w:styleId="PageNumber">
    <w:name w:val="page number"/>
    <w:uiPriority w:val="99"/>
    <w:rsid w:val="00F158A4"/>
    <w:rPr>
      <w:rFonts w:cs="Times New Roman"/>
    </w:rPr>
  </w:style>
  <w:style w:type="paragraph" w:styleId="BalloonText">
    <w:name w:val="Balloon Text"/>
    <w:basedOn w:val="Normal"/>
    <w:link w:val="BalloonTextChar"/>
    <w:uiPriority w:val="99"/>
    <w:semiHidden/>
    <w:rsid w:val="00215FD8"/>
    <w:rPr>
      <w:rFonts w:ascii="Tahoma" w:hAnsi="Tahoma" w:cs="Tahoma"/>
      <w:sz w:val="16"/>
      <w:szCs w:val="16"/>
    </w:rPr>
  </w:style>
  <w:style w:type="character" w:customStyle="1" w:styleId="BalloonTextChar">
    <w:name w:val="Balloon Text Char"/>
    <w:link w:val="BalloonText"/>
    <w:uiPriority w:val="99"/>
    <w:semiHidden/>
    <w:locked/>
    <w:rsid w:val="00446D3E"/>
    <w:rPr>
      <w:rFonts w:cs="Times New Roman"/>
      <w:sz w:val="2"/>
      <w:lang w:val="en-GB"/>
    </w:rPr>
  </w:style>
  <w:style w:type="character" w:styleId="Emphasis">
    <w:name w:val="Emphasis"/>
    <w:uiPriority w:val="99"/>
    <w:qFormat/>
    <w:rsid w:val="00831326"/>
    <w:rPr>
      <w:rFonts w:cs="Times New Roman"/>
      <w:i/>
      <w:iCs/>
    </w:rPr>
  </w:style>
  <w:style w:type="paragraph" w:styleId="DocumentMap">
    <w:name w:val="Document Map"/>
    <w:basedOn w:val="Normal"/>
    <w:link w:val="DocumentMapChar"/>
    <w:uiPriority w:val="99"/>
    <w:semiHidden/>
    <w:rsid w:val="00D24598"/>
    <w:pPr>
      <w:shd w:val="clear" w:color="auto" w:fill="000080"/>
    </w:pPr>
    <w:rPr>
      <w:rFonts w:ascii="Tahoma" w:hAnsi="Tahoma" w:cs="Tahoma"/>
    </w:rPr>
  </w:style>
  <w:style w:type="character" w:customStyle="1" w:styleId="DocumentMapChar">
    <w:name w:val="Document Map Char"/>
    <w:link w:val="DocumentMap"/>
    <w:uiPriority w:val="99"/>
    <w:semiHidden/>
    <w:locked/>
    <w:rsid w:val="00446D3E"/>
    <w:rPr>
      <w:rFonts w:cs="Times New Roman"/>
      <w:sz w:val="2"/>
      <w:lang w:val="en-GB"/>
    </w:rPr>
  </w:style>
  <w:style w:type="character" w:customStyle="1" w:styleId="a0">
    <w:name w:val="a"/>
    <w:uiPriority w:val="99"/>
    <w:rsid w:val="00D35836"/>
    <w:rPr>
      <w:rFonts w:cs="Times New Roman"/>
    </w:rPr>
  </w:style>
  <w:style w:type="character" w:styleId="Strong">
    <w:name w:val="Strong"/>
    <w:uiPriority w:val="22"/>
    <w:qFormat/>
    <w:rsid w:val="00D35836"/>
    <w:rPr>
      <w:rFonts w:cs="Times New Roman"/>
      <w:b/>
      <w:bCs/>
    </w:rPr>
  </w:style>
  <w:style w:type="character" w:customStyle="1" w:styleId="w1">
    <w:name w:val="w1"/>
    <w:uiPriority w:val="99"/>
    <w:rsid w:val="00D35836"/>
    <w:rPr>
      <w:rFonts w:cs="Times New Roman"/>
      <w:color w:val="0000CC"/>
    </w:rPr>
  </w:style>
  <w:style w:type="paragraph" w:customStyle="1" w:styleId="g">
    <w:name w:val="g"/>
    <w:basedOn w:val="Normal"/>
    <w:uiPriority w:val="99"/>
    <w:rsid w:val="00D35836"/>
    <w:pPr>
      <w:spacing w:before="100" w:beforeAutospacing="1" w:after="100" w:afterAutospacing="1"/>
    </w:pPr>
    <w:rPr>
      <w:sz w:val="24"/>
      <w:szCs w:val="24"/>
      <w:lang w:val="en-US"/>
    </w:rPr>
  </w:style>
  <w:style w:type="paragraph" w:styleId="ListParagraph">
    <w:name w:val="List Paragraph"/>
    <w:basedOn w:val="Normal"/>
    <w:uiPriority w:val="34"/>
    <w:qFormat/>
    <w:rsid w:val="00737F29"/>
    <w:pPr>
      <w:ind w:left="720"/>
    </w:pPr>
  </w:style>
  <w:style w:type="paragraph" w:styleId="EndnoteText">
    <w:name w:val="endnote text"/>
    <w:basedOn w:val="Normal"/>
    <w:link w:val="EndnoteTextChar"/>
    <w:uiPriority w:val="99"/>
    <w:semiHidden/>
    <w:unhideWhenUsed/>
    <w:locked/>
    <w:rsid w:val="00EE6BEF"/>
  </w:style>
  <w:style w:type="character" w:customStyle="1" w:styleId="EndnoteTextChar">
    <w:name w:val="Endnote Text Char"/>
    <w:basedOn w:val="DefaultParagraphFont"/>
    <w:link w:val="EndnoteText"/>
    <w:uiPriority w:val="99"/>
    <w:semiHidden/>
    <w:rsid w:val="00EE6BEF"/>
    <w:rPr>
      <w:lang w:val="en-GB" w:eastAsia="en-US"/>
    </w:rPr>
  </w:style>
  <w:style w:type="character" w:styleId="EndnoteReference">
    <w:name w:val="endnote reference"/>
    <w:basedOn w:val="DefaultParagraphFont"/>
    <w:uiPriority w:val="99"/>
    <w:semiHidden/>
    <w:unhideWhenUsed/>
    <w:locked/>
    <w:rsid w:val="00EE6BEF"/>
    <w:rPr>
      <w:vertAlign w:val="superscript"/>
    </w:rPr>
  </w:style>
  <w:style w:type="paragraph" w:customStyle="1" w:styleId="msonormalcxspmiddle">
    <w:name w:val="msonormalcxspmiddle"/>
    <w:basedOn w:val="Normal"/>
    <w:rsid w:val="004867E8"/>
    <w:pPr>
      <w:spacing w:before="100" w:beforeAutospacing="1" w:after="100" w:afterAutospacing="1"/>
    </w:pPr>
    <w:rPr>
      <w:sz w:val="24"/>
      <w:szCs w:val="24"/>
      <w:lang w:eastAsia="en-GB"/>
    </w:rPr>
  </w:style>
  <w:style w:type="paragraph" w:customStyle="1" w:styleId="Default">
    <w:name w:val="Default"/>
    <w:rsid w:val="004A0301"/>
    <w:pPr>
      <w:autoSpaceDE w:val="0"/>
      <w:autoSpaceDN w:val="0"/>
      <w:adjustRightInd w:val="0"/>
    </w:pPr>
    <w:rPr>
      <w:rFonts w:ascii="Arial" w:eastAsiaTheme="minorHAnsi"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D20EB"/>
    <w:rPr>
      <w:lang w:val="en-GB" w:eastAsia="en-US"/>
    </w:rPr>
  </w:style>
  <w:style w:type="paragraph" w:styleId="Heading1">
    <w:name w:val="heading 1"/>
    <w:basedOn w:val="Normal"/>
    <w:next w:val="Normal"/>
    <w:link w:val="Heading1Char"/>
    <w:uiPriority w:val="99"/>
    <w:qFormat/>
    <w:rsid w:val="00112AD2"/>
    <w:pPr>
      <w:keepNext/>
      <w:widowControl w:val="0"/>
      <w:tabs>
        <w:tab w:val="left" w:pos="360"/>
      </w:tabs>
      <w:jc w:val="both"/>
      <w:outlineLvl w:val="0"/>
    </w:pPr>
    <w:rPr>
      <w:rFonts w:ascii="Arial" w:hAnsi="Arial"/>
      <w:b/>
    </w:rPr>
  </w:style>
  <w:style w:type="paragraph" w:styleId="Heading2">
    <w:name w:val="heading 2"/>
    <w:basedOn w:val="Normal"/>
    <w:next w:val="Normal"/>
    <w:link w:val="Heading2Char"/>
    <w:uiPriority w:val="99"/>
    <w:qFormat/>
    <w:rsid w:val="00112AD2"/>
    <w:pPr>
      <w:keepNext/>
      <w:widowControl w:val="0"/>
      <w:tabs>
        <w:tab w:val="left" w:pos="-1440"/>
      </w:tabs>
      <w:ind w:right="720"/>
      <w:jc w:val="both"/>
      <w:outlineLvl w:val="1"/>
    </w:pPr>
    <w:rPr>
      <w:rFonts w:ascii="Arial" w:hAnsi="Arial"/>
      <w:b/>
    </w:rPr>
  </w:style>
  <w:style w:type="paragraph" w:styleId="Heading3">
    <w:name w:val="heading 3"/>
    <w:basedOn w:val="Normal"/>
    <w:next w:val="Normal"/>
    <w:link w:val="Heading3Char"/>
    <w:uiPriority w:val="99"/>
    <w:qFormat/>
    <w:rsid w:val="00112AD2"/>
    <w:pPr>
      <w:keepNext/>
      <w:widowControl w:val="0"/>
      <w:tabs>
        <w:tab w:val="left" w:pos="-1440"/>
        <w:tab w:val="left" w:pos="360"/>
      </w:tabs>
      <w:ind w:right="720"/>
      <w:jc w:val="both"/>
      <w:outlineLvl w:val="2"/>
    </w:pPr>
    <w:rPr>
      <w:b/>
      <w:sz w:val="22"/>
    </w:rPr>
  </w:style>
  <w:style w:type="paragraph" w:styleId="Heading4">
    <w:name w:val="heading 4"/>
    <w:basedOn w:val="Normal"/>
    <w:next w:val="Normal"/>
    <w:link w:val="Heading4Char"/>
    <w:uiPriority w:val="99"/>
    <w:qFormat/>
    <w:rsid w:val="00112AD2"/>
    <w:pPr>
      <w:keepNext/>
      <w:widowControl w:val="0"/>
      <w:jc w:val="both"/>
      <w:outlineLvl w:val="3"/>
    </w:pPr>
    <w:rPr>
      <w:b/>
      <w:sz w:val="16"/>
      <w:lang w:val="en-US"/>
    </w:rPr>
  </w:style>
  <w:style w:type="paragraph" w:styleId="Heading5">
    <w:name w:val="heading 5"/>
    <w:basedOn w:val="Normal"/>
    <w:next w:val="Normal"/>
    <w:link w:val="Heading5Char"/>
    <w:uiPriority w:val="99"/>
    <w:qFormat/>
    <w:rsid w:val="00112AD2"/>
    <w:pPr>
      <w:keepNext/>
      <w:widowControl w:val="0"/>
      <w:tabs>
        <w:tab w:val="left" w:pos="-1440"/>
        <w:tab w:val="left" w:pos="360"/>
      </w:tabs>
      <w:ind w:right="720"/>
      <w:jc w:val="both"/>
      <w:outlineLvl w:val="4"/>
    </w:pPr>
    <w:rPr>
      <w:b/>
      <w:sz w:val="16"/>
    </w:rPr>
  </w:style>
  <w:style w:type="paragraph" w:styleId="Heading6">
    <w:name w:val="heading 6"/>
    <w:basedOn w:val="Normal"/>
    <w:next w:val="Normal"/>
    <w:link w:val="Heading6Char"/>
    <w:uiPriority w:val="99"/>
    <w:qFormat/>
    <w:rsid w:val="00112AD2"/>
    <w:pPr>
      <w:keepNext/>
      <w:widowControl w:val="0"/>
      <w:tabs>
        <w:tab w:val="center" w:pos="4512"/>
      </w:tabs>
      <w:spacing w:line="228" w:lineRule="auto"/>
      <w:jc w:val="both"/>
      <w:outlineLvl w:val="5"/>
    </w:pPr>
    <w:rPr>
      <w:b/>
      <w:sz w:val="22"/>
    </w:rPr>
  </w:style>
  <w:style w:type="paragraph" w:styleId="Heading7">
    <w:name w:val="heading 7"/>
    <w:basedOn w:val="Normal"/>
    <w:next w:val="Normal"/>
    <w:link w:val="Heading7Char"/>
    <w:uiPriority w:val="99"/>
    <w:qFormat/>
    <w:rsid w:val="00112AD2"/>
    <w:pPr>
      <w:keepNext/>
      <w:ind w:left="2160"/>
      <w:jc w:val="both"/>
      <w:outlineLvl w:val="6"/>
    </w:pPr>
    <w:rPr>
      <w:b/>
      <w:sz w:val="22"/>
    </w:rPr>
  </w:style>
  <w:style w:type="paragraph" w:styleId="Heading8">
    <w:name w:val="heading 8"/>
    <w:basedOn w:val="Normal"/>
    <w:next w:val="Normal"/>
    <w:link w:val="Heading8Char"/>
    <w:uiPriority w:val="99"/>
    <w:qFormat/>
    <w:rsid w:val="00112AD2"/>
    <w:pPr>
      <w:keepNext/>
      <w:ind w:left="435"/>
      <w:jc w:val="both"/>
      <w:outlineLvl w:val="7"/>
    </w:pPr>
    <w:rPr>
      <w:b/>
      <w:bCs/>
      <w:sz w:val="22"/>
    </w:rPr>
  </w:style>
  <w:style w:type="paragraph" w:styleId="Heading9">
    <w:name w:val="heading 9"/>
    <w:basedOn w:val="Normal"/>
    <w:next w:val="Normal"/>
    <w:link w:val="Heading9Char"/>
    <w:uiPriority w:val="99"/>
    <w:qFormat/>
    <w:rsid w:val="00112AD2"/>
    <w:pPr>
      <w:keepNext/>
      <w:widowControl w:val="0"/>
      <w:tabs>
        <w:tab w:val="left" w:pos="-1440"/>
        <w:tab w:val="left" w:pos="2160"/>
      </w:tabs>
      <w:ind w:right="1440"/>
      <w:jc w:val="both"/>
      <w:outlineLvl w:val="8"/>
    </w:pPr>
    <w:rPr>
      <w:rFonts w:ascii="Lucida Calligraphy" w:hAnsi="Lucida Calligraphy" w:cs="Arial"/>
      <w:b/>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46D3E"/>
    <w:rPr>
      <w:rFonts w:ascii="Cambria" w:hAnsi="Cambria" w:cs="Times New Roman"/>
      <w:b/>
      <w:bCs/>
      <w:kern w:val="32"/>
      <w:sz w:val="32"/>
      <w:szCs w:val="32"/>
      <w:lang w:val="en-GB"/>
    </w:rPr>
  </w:style>
  <w:style w:type="character" w:customStyle="1" w:styleId="Heading2Char">
    <w:name w:val="Heading 2 Char"/>
    <w:link w:val="Heading2"/>
    <w:uiPriority w:val="99"/>
    <w:semiHidden/>
    <w:locked/>
    <w:rsid w:val="00446D3E"/>
    <w:rPr>
      <w:rFonts w:ascii="Cambria" w:hAnsi="Cambria" w:cs="Times New Roman"/>
      <w:b/>
      <w:bCs/>
      <w:i/>
      <w:iCs/>
      <w:sz w:val="28"/>
      <w:szCs w:val="28"/>
      <w:lang w:val="en-GB"/>
    </w:rPr>
  </w:style>
  <w:style w:type="character" w:customStyle="1" w:styleId="Heading3Char">
    <w:name w:val="Heading 3 Char"/>
    <w:link w:val="Heading3"/>
    <w:uiPriority w:val="99"/>
    <w:semiHidden/>
    <w:locked/>
    <w:rsid w:val="00446D3E"/>
    <w:rPr>
      <w:rFonts w:ascii="Cambria" w:hAnsi="Cambria" w:cs="Times New Roman"/>
      <w:b/>
      <w:bCs/>
      <w:sz w:val="26"/>
      <w:szCs w:val="26"/>
      <w:lang w:val="en-GB"/>
    </w:rPr>
  </w:style>
  <w:style w:type="character" w:customStyle="1" w:styleId="Heading4Char">
    <w:name w:val="Heading 4 Char"/>
    <w:link w:val="Heading4"/>
    <w:uiPriority w:val="99"/>
    <w:semiHidden/>
    <w:locked/>
    <w:rsid w:val="00446D3E"/>
    <w:rPr>
      <w:rFonts w:ascii="Calibri" w:hAnsi="Calibri" w:cs="Times New Roman"/>
      <w:b/>
      <w:bCs/>
      <w:sz w:val="28"/>
      <w:szCs w:val="28"/>
      <w:lang w:val="en-GB"/>
    </w:rPr>
  </w:style>
  <w:style w:type="character" w:customStyle="1" w:styleId="Heading5Char">
    <w:name w:val="Heading 5 Char"/>
    <w:link w:val="Heading5"/>
    <w:uiPriority w:val="99"/>
    <w:semiHidden/>
    <w:locked/>
    <w:rsid w:val="00446D3E"/>
    <w:rPr>
      <w:rFonts w:ascii="Calibri" w:hAnsi="Calibri" w:cs="Times New Roman"/>
      <w:b/>
      <w:bCs/>
      <w:i/>
      <w:iCs/>
      <w:sz w:val="26"/>
      <w:szCs w:val="26"/>
      <w:lang w:val="en-GB"/>
    </w:rPr>
  </w:style>
  <w:style w:type="character" w:customStyle="1" w:styleId="Heading6Char">
    <w:name w:val="Heading 6 Char"/>
    <w:link w:val="Heading6"/>
    <w:uiPriority w:val="99"/>
    <w:semiHidden/>
    <w:locked/>
    <w:rsid w:val="00446D3E"/>
    <w:rPr>
      <w:rFonts w:ascii="Calibri" w:hAnsi="Calibri" w:cs="Times New Roman"/>
      <w:b/>
      <w:bCs/>
      <w:lang w:val="en-GB"/>
    </w:rPr>
  </w:style>
  <w:style w:type="character" w:customStyle="1" w:styleId="Heading7Char">
    <w:name w:val="Heading 7 Char"/>
    <w:link w:val="Heading7"/>
    <w:uiPriority w:val="99"/>
    <w:semiHidden/>
    <w:locked/>
    <w:rsid w:val="00446D3E"/>
    <w:rPr>
      <w:rFonts w:ascii="Calibri" w:hAnsi="Calibri" w:cs="Times New Roman"/>
      <w:sz w:val="24"/>
      <w:szCs w:val="24"/>
      <w:lang w:val="en-GB"/>
    </w:rPr>
  </w:style>
  <w:style w:type="character" w:customStyle="1" w:styleId="Heading8Char">
    <w:name w:val="Heading 8 Char"/>
    <w:link w:val="Heading8"/>
    <w:uiPriority w:val="99"/>
    <w:semiHidden/>
    <w:locked/>
    <w:rsid w:val="00446D3E"/>
    <w:rPr>
      <w:rFonts w:ascii="Calibri" w:hAnsi="Calibri" w:cs="Times New Roman"/>
      <w:i/>
      <w:iCs/>
      <w:sz w:val="24"/>
      <w:szCs w:val="24"/>
      <w:lang w:val="en-GB"/>
    </w:rPr>
  </w:style>
  <w:style w:type="character" w:customStyle="1" w:styleId="Heading9Char">
    <w:name w:val="Heading 9 Char"/>
    <w:link w:val="Heading9"/>
    <w:uiPriority w:val="99"/>
    <w:semiHidden/>
    <w:locked/>
    <w:rsid w:val="00446D3E"/>
    <w:rPr>
      <w:rFonts w:ascii="Cambria" w:hAnsi="Cambria" w:cs="Times New Roman"/>
      <w:lang w:val="en-GB"/>
    </w:rPr>
  </w:style>
  <w:style w:type="character" w:styleId="FootnoteReference">
    <w:name w:val="footnote reference"/>
    <w:uiPriority w:val="99"/>
    <w:semiHidden/>
    <w:rsid w:val="00112AD2"/>
    <w:rPr>
      <w:rFonts w:cs="Times New Roman"/>
    </w:rPr>
  </w:style>
  <w:style w:type="character" w:styleId="Hyperlink">
    <w:name w:val="Hyperlink"/>
    <w:uiPriority w:val="99"/>
    <w:rsid w:val="00112AD2"/>
    <w:rPr>
      <w:rFonts w:cs="Times New Roman"/>
      <w:color w:val="0000FF"/>
      <w:u w:val="single"/>
    </w:rPr>
  </w:style>
  <w:style w:type="paragraph" w:customStyle="1" w:styleId="Style">
    <w:name w:val="Style"/>
    <w:basedOn w:val="Normal"/>
    <w:uiPriority w:val="99"/>
    <w:rsid w:val="00112AD2"/>
    <w:pPr>
      <w:widowControl w:val="0"/>
      <w:ind w:left="720" w:hanging="720"/>
    </w:pPr>
    <w:rPr>
      <w:sz w:val="24"/>
      <w:lang w:val="en-US"/>
    </w:rPr>
  </w:style>
  <w:style w:type="paragraph" w:customStyle="1" w:styleId="a">
    <w:name w:val="_"/>
    <w:basedOn w:val="Normal"/>
    <w:uiPriority w:val="99"/>
    <w:rsid w:val="00112AD2"/>
    <w:pPr>
      <w:widowControl w:val="0"/>
      <w:ind w:left="720" w:hanging="720"/>
    </w:pPr>
    <w:rPr>
      <w:sz w:val="24"/>
      <w:lang w:val="en-US"/>
    </w:rPr>
  </w:style>
  <w:style w:type="paragraph" w:customStyle="1" w:styleId="IndexBase">
    <w:name w:val="Index Base"/>
    <w:basedOn w:val="Normal"/>
    <w:uiPriority w:val="99"/>
    <w:rsid w:val="00112AD2"/>
    <w:pPr>
      <w:spacing w:line="240" w:lineRule="atLeast"/>
      <w:ind w:left="360" w:hanging="360"/>
    </w:pPr>
    <w:rPr>
      <w:rFonts w:ascii="Arial" w:hAnsi="Arial"/>
      <w:spacing w:val="-5"/>
      <w:lang w:val="en-AU"/>
    </w:rPr>
  </w:style>
  <w:style w:type="paragraph" w:styleId="BodyText">
    <w:name w:val="Body Text"/>
    <w:basedOn w:val="Normal"/>
    <w:link w:val="BodyTextChar"/>
    <w:uiPriority w:val="99"/>
    <w:rsid w:val="00112AD2"/>
    <w:pPr>
      <w:spacing w:line="360" w:lineRule="auto"/>
      <w:jc w:val="both"/>
    </w:pPr>
    <w:rPr>
      <w:sz w:val="24"/>
      <w:lang w:val="en-US"/>
    </w:rPr>
  </w:style>
  <w:style w:type="character" w:customStyle="1" w:styleId="BodyTextChar">
    <w:name w:val="Body Text Char"/>
    <w:link w:val="BodyText"/>
    <w:uiPriority w:val="99"/>
    <w:semiHidden/>
    <w:locked/>
    <w:rsid w:val="00446D3E"/>
    <w:rPr>
      <w:rFonts w:cs="Times New Roman"/>
      <w:sz w:val="20"/>
      <w:szCs w:val="20"/>
      <w:lang w:val="en-GB"/>
    </w:rPr>
  </w:style>
  <w:style w:type="paragraph" w:styleId="BodyText2">
    <w:name w:val="Body Text 2"/>
    <w:basedOn w:val="Normal"/>
    <w:link w:val="BodyText2Char"/>
    <w:uiPriority w:val="99"/>
    <w:rsid w:val="00112AD2"/>
    <w:pPr>
      <w:widowControl w:val="0"/>
      <w:tabs>
        <w:tab w:val="left" w:pos="-1440"/>
        <w:tab w:val="left" w:pos="2160"/>
      </w:tabs>
      <w:ind w:right="1440"/>
      <w:jc w:val="both"/>
    </w:pPr>
    <w:rPr>
      <w:sz w:val="22"/>
    </w:rPr>
  </w:style>
  <w:style w:type="character" w:customStyle="1" w:styleId="BodyText2Char">
    <w:name w:val="Body Text 2 Char"/>
    <w:link w:val="BodyText2"/>
    <w:uiPriority w:val="99"/>
    <w:semiHidden/>
    <w:locked/>
    <w:rsid w:val="00446D3E"/>
    <w:rPr>
      <w:rFonts w:cs="Times New Roman"/>
      <w:sz w:val="20"/>
      <w:szCs w:val="20"/>
      <w:lang w:val="en-GB"/>
    </w:rPr>
  </w:style>
  <w:style w:type="paragraph" w:styleId="Header">
    <w:name w:val="header"/>
    <w:basedOn w:val="Normal"/>
    <w:link w:val="HeaderChar"/>
    <w:uiPriority w:val="99"/>
    <w:rsid w:val="00112AD2"/>
    <w:pPr>
      <w:tabs>
        <w:tab w:val="center" w:pos="4153"/>
        <w:tab w:val="right" w:pos="8306"/>
      </w:tabs>
    </w:pPr>
  </w:style>
  <w:style w:type="character" w:customStyle="1" w:styleId="HeaderChar">
    <w:name w:val="Header Char"/>
    <w:link w:val="Header"/>
    <w:uiPriority w:val="99"/>
    <w:semiHidden/>
    <w:locked/>
    <w:rsid w:val="00446D3E"/>
    <w:rPr>
      <w:rFonts w:cs="Times New Roman"/>
      <w:sz w:val="20"/>
      <w:szCs w:val="20"/>
      <w:lang w:val="en-GB"/>
    </w:rPr>
  </w:style>
  <w:style w:type="paragraph" w:styleId="Footer">
    <w:name w:val="footer"/>
    <w:basedOn w:val="Normal"/>
    <w:link w:val="FooterChar"/>
    <w:uiPriority w:val="99"/>
    <w:rsid w:val="00112AD2"/>
    <w:pPr>
      <w:tabs>
        <w:tab w:val="center" w:pos="4153"/>
        <w:tab w:val="right" w:pos="8306"/>
      </w:tabs>
    </w:pPr>
  </w:style>
  <w:style w:type="character" w:customStyle="1" w:styleId="FooterChar">
    <w:name w:val="Footer Char"/>
    <w:link w:val="Footer"/>
    <w:uiPriority w:val="99"/>
    <w:locked/>
    <w:rsid w:val="00446D3E"/>
    <w:rPr>
      <w:rFonts w:cs="Times New Roman"/>
      <w:sz w:val="20"/>
      <w:szCs w:val="20"/>
      <w:lang w:val="en-GB"/>
    </w:rPr>
  </w:style>
  <w:style w:type="paragraph" w:styleId="BodyTextIndent">
    <w:name w:val="Body Text Indent"/>
    <w:basedOn w:val="Normal"/>
    <w:link w:val="BodyTextIndentChar"/>
    <w:uiPriority w:val="99"/>
    <w:rsid w:val="00112AD2"/>
    <w:pPr>
      <w:ind w:left="435"/>
      <w:jc w:val="both"/>
    </w:pPr>
    <w:rPr>
      <w:sz w:val="22"/>
    </w:rPr>
  </w:style>
  <w:style w:type="character" w:customStyle="1" w:styleId="BodyTextIndentChar">
    <w:name w:val="Body Text Indent Char"/>
    <w:link w:val="BodyTextIndent"/>
    <w:uiPriority w:val="99"/>
    <w:semiHidden/>
    <w:locked/>
    <w:rsid w:val="00446D3E"/>
    <w:rPr>
      <w:rFonts w:cs="Times New Roman"/>
      <w:sz w:val="20"/>
      <w:szCs w:val="20"/>
      <w:lang w:val="en-GB"/>
    </w:rPr>
  </w:style>
  <w:style w:type="character" w:styleId="FollowedHyperlink">
    <w:name w:val="FollowedHyperlink"/>
    <w:uiPriority w:val="99"/>
    <w:rsid w:val="00112AD2"/>
    <w:rPr>
      <w:rFonts w:cs="Times New Roman"/>
      <w:color w:val="800080"/>
      <w:u w:val="single"/>
    </w:rPr>
  </w:style>
  <w:style w:type="paragraph" w:styleId="BodyText3">
    <w:name w:val="Body Text 3"/>
    <w:basedOn w:val="Normal"/>
    <w:link w:val="BodyText3Char"/>
    <w:uiPriority w:val="99"/>
    <w:rsid w:val="00112AD2"/>
    <w:pPr>
      <w:jc w:val="both"/>
    </w:pPr>
    <w:rPr>
      <w:rFonts w:ascii="OC Omega" w:hAnsi="OC Omega"/>
      <w:sz w:val="22"/>
    </w:rPr>
  </w:style>
  <w:style w:type="character" w:customStyle="1" w:styleId="BodyText3Char">
    <w:name w:val="Body Text 3 Char"/>
    <w:link w:val="BodyText3"/>
    <w:uiPriority w:val="99"/>
    <w:semiHidden/>
    <w:locked/>
    <w:rsid w:val="00446D3E"/>
    <w:rPr>
      <w:rFonts w:cs="Times New Roman"/>
      <w:sz w:val="16"/>
      <w:szCs w:val="16"/>
      <w:lang w:val="en-GB"/>
    </w:rPr>
  </w:style>
  <w:style w:type="paragraph" w:styleId="Title">
    <w:name w:val="Title"/>
    <w:basedOn w:val="Normal"/>
    <w:link w:val="TitleChar"/>
    <w:uiPriority w:val="99"/>
    <w:qFormat/>
    <w:rsid w:val="00112AD2"/>
    <w:pPr>
      <w:ind w:left="720" w:hanging="720"/>
      <w:jc w:val="center"/>
    </w:pPr>
    <w:rPr>
      <w:b/>
      <w:sz w:val="24"/>
      <w:lang w:val="en-US"/>
    </w:rPr>
  </w:style>
  <w:style w:type="character" w:customStyle="1" w:styleId="TitleChar">
    <w:name w:val="Title Char"/>
    <w:link w:val="Title"/>
    <w:uiPriority w:val="99"/>
    <w:locked/>
    <w:rsid w:val="00446D3E"/>
    <w:rPr>
      <w:rFonts w:ascii="Cambria" w:hAnsi="Cambria" w:cs="Times New Roman"/>
      <w:b/>
      <w:bCs/>
      <w:kern w:val="28"/>
      <w:sz w:val="32"/>
      <w:szCs w:val="32"/>
      <w:lang w:val="en-GB"/>
    </w:rPr>
  </w:style>
  <w:style w:type="paragraph" w:styleId="FootnoteText">
    <w:name w:val="footnote text"/>
    <w:basedOn w:val="Normal"/>
    <w:link w:val="FootnoteTextChar"/>
    <w:uiPriority w:val="99"/>
    <w:semiHidden/>
    <w:rsid w:val="00112AD2"/>
  </w:style>
  <w:style w:type="character" w:customStyle="1" w:styleId="FootnoteTextChar">
    <w:name w:val="Footnote Text Char"/>
    <w:link w:val="FootnoteText"/>
    <w:uiPriority w:val="99"/>
    <w:semiHidden/>
    <w:locked/>
    <w:rsid w:val="00446D3E"/>
    <w:rPr>
      <w:rFonts w:cs="Times New Roman"/>
      <w:sz w:val="20"/>
      <w:szCs w:val="20"/>
      <w:lang w:val="en-GB"/>
    </w:rPr>
  </w:style>
  <w:style w:type="paragraph" w:styleId="NormalWeb">
    <w:name w:val="Normal (Web)"/>
    <w:basedOn w:val="Normal"/>
    <w:uiPriority w:val="99"/>
    <w:rsid w:val="00112AD2"/>
    <w:pPr>
      <w:spacing w:before="100" w:beforeAutospacing="1" w:after="100" w:afterAutospacing="1"/>
    </w:pPr>
    <w:rPr>
      <w:rFonts w:ascii="Arial Unicode MS" w:eastAsia="Arial Unicode MS" w:hAnsi="Arial Unicode MS" w:cs="Arial Unicode MS"/>
      <w:color w:val="000000"/>
      <w:sz w:val="24"/>
      <w:szCs w:val="24"/>
    </w:rPr>
  </w:style>
  <w:style w:type="character" w:styleId="PageNumber">
    <w:name w:val="page number"/>
    <w:uiPriority w:val="99"/>
    <w:rsid w:val="00F158A4"/>
    <w:rPr>
      <w:rFonts w:cs="Times New Roman"/>
    </w:rPr>
  </w:style>
  <w:style w:type="paragraph" w:styleId="BalloonText">
    <w:name w:val="Balloon Text"/>
    <w:basedOn w:val="Normal"/>
    <w:link w:val="BalloonTextChar"/>
    <w:uiPriority w:val="99"/>
    <w:semiHidden/>
    <w:rsid w:val="00215FD8"/>
    <w:rPr>
      <w:rFonts w:ascii="Tahoma" w:hAnsi="Tahoma" w:cs="Tahoma"/>
      <w:sz w:val="16"/>
      <w:szCs w:val="16"/>
    </w:rPr>
  </w:style>
  <w:style w:type="character" w:customStyle="1" w:styleId="BalloonTextChar">
    <w:name w:val="Balloon Text Char"/>
    <w:link w:val="BalloonText"/>
    <w:uiPriority w:val="99"/>
    <w:semiHidden/>
    <w:locked/>
    <w:rsid w:val="00446D3E"/>
    <w:rPr>
      <w:rFonts w:cs="Times New Roman"/>
      <w:sz w:val="2"/>
      <w:lang w:val="en-GB"/>
    </w:rPr>
  </w:style>
  <w:style w:type="character" w:styleId="Emphasis">
    <w:name w:val="Emphasis"/>
    <w:uiPriority w:val="99"/>
    <w:qFormat/>
    <w:rsid w:val="00831326"/>
    <w:rPr>
      <w:rFonts w:cs="Times New Roman"/>
      <w:i/>
      <w:iCs/>
    </w:rPr>
  </w:style>
  <w:style w:type="paragraph" w:styleId="DocumentMap">
    <w:name w:val="Document Map"/>
    <w:basedOn w:val="Normal"/>
    <w:link w:val="DocumentMapChar"/>
    <w:uiPriority w:val="99"/>
    <w:semiHidden/>
    <w:rsid w:val="00D24598"/>
    <w:pPr>
      <w:shd w:val="clear" w:color="auto" w:fill="000080"/>
    </w:pPr>
    <w:rPr>
      <w:rFonts w:ascii="Tahoma" w:hAnsi="Tahoma" w:cs="Tahoma"/>
    </w:rPr>
  </w:style>
  <w:style w:type="character" w:customStyle="1" w:styleId="DocumentMapChar">
    <w:name w:val="Document Map Char"/>
    <w:link w:val="DocumentMap"/>
    <w:uiPriority w:val="99"/>
    <w:semiHidden/>
    <w:locked/>
    <w:rsid w:val="00446D3E"/>
    <w:rPr>
      <w:rFonts w:cs="Times New Roman"/>
      <w:sz w:val="2"/>
      <w:lang w:val="en-GB"/>
    </w:rPr>
  </w:style>
  <w:style w:type="character" w:customStyle="1" w:styleId="a0">
    <w:name w:val="a"/>
    <w:uiPriority w:val="99"/>
    <w:rsid w:val="00D35836"/>
    <w:rPr>
      <w:rFonts w:cs="Times New Roman"/>
    </w:rPr>
  </w:style>
  <w:style w:type="character" w:styleId="Strong">
    <w:name w:val="Strong"/>
    <w:uiPriority w:val="22"/>
    <w:qFormat/>
    <w:rsid w:val="00D35836"/>
    <w:rPr>
      <w:rFonts w:cs="Times New Roman"/>
      <w:b/>
      <w:bCs/>
    </w:rPr>
  </w:style>
  <w:style w:type="character" w:customStyle="1" w:styleId="w1">
    <w:name w:val="w1"/>
    <w:uiPriority w:val="99"/>
    <w:rsid w:val="00D35836"/>
    <w:rPr>
      <w:rFonts w:cs="Times New Roman"/>
      <w:color w:val="0000CC"/>
    </w:rPr>
  </w:style>
  <w:style w:type="paragraph" w:customStyle="1" w:styleId="g">
    <w:name w:val="g"/>
    <w:basedOn w:val="Normal"/>
    <w:uiPriority w:val="99"/>
    <w:rsid w:val="00D35836"/>
    <w:pPr>
      <w:spacing w:before="100" w:beforeAutospacing="1" w:after="100" w:afterAutospacing="1"/>
    </w:pPr>
    <w:rPr>
      <w:sz w:val="24"/>
      <w:szCs w:val="24"/>
      <w:lang w:val="en-US"/>
    </w:rPr>
  </w:style>
  <w:style w:type="paragraph" w:styleId="ListParagraph">
    <w:name w:val="List Paragraph"/>
    <w:basedOn w:val="Normal"/>
    <w:uiPriority w:val="34"/>
    <w:qFormat/>
    <w:rsid w:val="00737F29"/>
    <w:pPr>
      <w:ind w:left="720"/>
    </w:pPr>
  </w:style>
  <w:style w:type="paragraph" w:styleId="EndnoteText">
    <w:name w:val="endnote text"/>
    <w:basedOn w:val="Normal"/>
    <w:link w:val="EndnoteTextChar"/>
    <w:uiPriority w:val="99"/>
    <w:semiHidden/>
    <w:unhideWhenUsed/>
    <w:locked/>
    <w:rsid w:val="00EE6BEF"/>
  </w:style>
  <w:style w:type="character" w:customStyle="1" w:styleId="EndnoteTextChar">
    <w:name w:val="Endnote Text Char"/>
    <w:basedOn w:val="DefaultParagraphFont"/>
    <w:link w:val="EndnoteText"/>
    <w:uiPriority w:val="99"/>
    <w:semiHidden/>
    <w:rsid w:val="00EE6BEF"/>
    <w:rPr>
      <w:lang w:val="en-GB" w:eastAsia="en-US"/>
    </w:rPr>
  </w:style>
  <w:style w:type="character" w:styleId="EndnoteReference">
    <w:name w:val="endnote reference"/>
    <w:basedOn w:val="DefaultParagraphFont"/>
    <w:uiPriority w:val="99"/>
    <w:semiHidden/>
    <w:unhideWhenUsed/>
    <w:locked/>
    <w:rsid w:val="00EE6BEF"/>
    <w:rPr>
      <w:vertAlign w:val="superscript"/>
    </w:rPr>
  </w:style>
  <w:style w:type="paragraph" w:customStyle="1" w:styleId="msonormalcxspmiddle">
    <w:name w:val="msonormalcxspmiddle"/>
    <w:basedOn w:val="Normal"/>
    <w:rsid w:val="004867E8"/>
    <w:pPr>
      <w:spacing w:before="100" w:beforeAutospacing="1" w:after="100" w:afterAutospacing="1"/>
    </w:pPr>
    <w:rPr>
      <w:sz w:val="24"/>
      <w:szCs w:val="24"/>
      <w:lang w:eastAsia="en-GB"/>
    </w:rPr>
  </w:style>
  <w:style w:type="paragraph" w:customStyle="1" w:styleId="Default">
    <w:name w:val="Default"/>
    <w:rsid w:val="004A0301"/>
    <w:pPr>
      <w:autoSpaceDE w:val="0"/>
      <w:autoSpaceDN w:val="0"/>
      <w:adjustRightInd w:val="0"/>
    </w:pPr>
    <w:rPr>
      <w:rFonts w:ascii="Arial" w:eastAsiaTheme="minorHAnsi"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283897">
      <w:marLeft w:val="0"/>
      <w:marRight w:val="0"/>
      <w:marTop w:val="0"/>
      <w:marBottom w:val="0"/>
      <w:divBdr>
        <w:top w:val="none" w:sz="0" w:space="0" w:color="auto"/>
        <w:left w:val="none" w:sz="0" w:space="0" w:color="auto"/>
        <w:bottom w:val="none" w:sz="0" w:space="0" w:color="auto"/>
        <w:right w:val="none" w:sz="0" w:space="0" w:color="auto"/>
      </w:divBdr>
    </w:div>
    <w:div w:id="1597399133">
      <w:bodyDiv w:val="1"/>
      <w:marLeft w:val="0"/>
      <w:marRight w:val="0"/>
      <w:marTop w:val="0"/>
      <w:marBottom w:val="0"/>
      <w:divBdr>
        <w:top w:val="none" w:sz="0" w:space="0" w:color="auto"/>
        <w:left w:val="none" w:sz="0" w:space="0" w:color="auto"/>
        <w:bottom w:val="none" w:sz="0" w:space="0" w:color="auto"/>
        <w:right w:val="none" w:sz="0" w:space="0" w:color="auto"/>
      </w:divBdr>
    </w:div>
    <w:div w:id="19913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h\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4D00213A443344599C4BB9237520ADC" ma:contentTypeVersion="2" ma:contentTypeDescription="Create a new document." ma:contentTypeScope="" ma:versionID="0b402539e9c1841c79966db80cd4adaf">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4FFB48-99D6-4E3A-B81F-BC9E2F3ADE31}"/>
</file>

<file path=customXml/itemProps2.xml><?xml version="1.0" encoding="utf-8"?>
<ds:datastoreItem xmlns:ds="http://schemas.openxmlformats.org/officeDocument/2006/customXml" ds:itemID="{9AA16806-D3EC-416C-B207-46A900328E62}"/>
</file>

<file path=customXml/itemProps3.xml><?xml version="1.0" encoding="utf-8"?>
<ds:datastoreItem xmlns:ds="http://schemas.openxmlformats.org/officeDocument/2006/customXml" ds:itemID="{A7FBB379-99F0-4978-9522-EE3230F1C0B1}"/>
</file>

<file path=customXml/itemProps4.xml><?xml version="1.0" encoding="utf-8"?>
<ds:datastoreItem xmlns:ds="http://schemas.openxmlformats.org/officeDocument/2006/customXml" ds:itemID="{971D59D2-9696-483E-B925-11B0446EE57F}"/>
</file>

<file path=customXml/itemProps5.xml><?xml version="1.0" encoding="utf-8"?>
<ds:datastoreItem xmlns:ds="http://schemas.openxmlformats.org/officeDocument/2006/customXml" ds:itemID="{CA5D4C26-EF58-421F-9469-E701A631B0E8}"/>
</file>

<file path=docProps/app.xml><?xml version="1.0" encoding="utf-8"?>
<Properties xmlns="http://schemas.openxmlformats.org/officeDocument/2006/extended-properties" xmlns:vt="http://schemas.openxmlformats.org/officeDocument/2006/docPropsVTypes">
  <Template>Chem4Word</Template>
  <TotalTime>7</TotalTime>
  <Pages>25</Pages>
  <Words>16976</Words>
  <Characters>96768</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YUSEF WAGHID</vt:lpstr>
    </vt:vector>
  </TitlesOfParts>
  <Company>Peninsula Techinkon</Company>
  <LinksUpToDate>false</LinksUpToDate>
  <CharactersWithSpaces>113517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YUSEF WAGHID</dc:title>
  <dc:creator>lanman</dc:creator>
  <cp:lastModifiedBy>Hanekom, PW, Mev &lt;pwh@sun.ac.za&gt;</cp:lastModifiedBy>
  <cp:revision>3</cp:revision>
  <cp:lastPrinted>2013-10-04T08:48:00Z</cp:lastPrinted>
  <dcterms:created xsi:type="dcterms:W3CDTF">2013-10-04T08:49:00Z</dcterms:created>
  <dcterms:modified xsi:type="dcterms:W3CDTF">2013-10-04T09:52:00Z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0x010100B4D00213A443344599C4BB9237520ADC</vt:lpwstr>
  </property>
</Properties>
</file>