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B0" w:rsidRDefault="00C378B0" w:rsidP="00C378B0">
      <w:pPr>
        <w:spacing w:line="276" w:lineRule="auto"/>
        <w:jc w:val="both"/>
        <w:rPr>
          <w:rFonts w:cs="Arial"/>
        </w:rPr>
      </w:pPr>
      <w:r w:rsidRPr="008834B9">
        <w:rPr>
          <w:rFonts w:cs="Arial"/>
        </w:rPr>
        <w:t>Our graduates can look forward to careers as researchers, consultants</w:t>
      </w:r>
      <w:r>
        <w:rPr>
          <w:rFonts w:cs="Arial"/>
        </w:rPr>
        <w:t>, representatives</w:t>
      </w:r>
      <w:r w:rsidRPr="00D94897">
        <w:rPr>
          <w:rFonts w:cs="Arial"/>
          <w:color w:val="FF0000"/>
        </w:rPr>
        <w:t xml:space="preserve"> </w:t>
      </w:r>
      <w:r w:rsidRPr="008834B9">
        <w:rPr>
          <w:rFonts w:cs="Arial"/>
        </w:rPr>
        <w:t xml:space="preserve">or research managers in the academic, agricultural, medical and environmental sectors. In addition, biotechnology graduates can also specialise as patent attorneys, investment analysts, </w:t>
      </w:r>
      <w:proofErr w:type="gramStart"/>
      <w:r w:rsidRPr="008834B9">
        <w:rPr>
          <w:rFonts w:cs="Arial"/>
        </w:rPr>
        <w:t>bio</w:t>
      </w:r>
      <w:proofErr w:type="gramEnd"/>
      <w:r w:rsidRPr="008834B9">
        <w:rPr>
          <w:rFonts w:cs="Arial"/>
        </w:rPr>
        <w:t>-</w:t>
      </w:r>
      <w:proofErr w:type="spellStart"/>
      <w:r w:rsidRPr="008834B9">
        <w:rPr>
          <w:rFonts w:cs="Arial"/>
        </w:rPr>
        <w:t>informatists</w:t>
      </w:r>
      <w:proofErr w:type="spellEnd"/>
      <w:r w:rsidRPr="008834B9">
        <w:rPr>
          <w:rFonts w:cs="Arial"/>
        </w:rPr>
        <w:t xml:space="preserve"> or become entrepreneurs.</w:t>
      </w:r>
    </w:p>
    <w:p w:rsidR="00C378B0" w:rsidRPr="00D94897" w:rsidRDefault="00C378B0" w:rsidP="00C378B0">
      <w:pPr>
        <w:spacing w:line="276" w:lineRule="auto"/>
        <w:jc w:val="both"/>
        <w:rPr>
          <w:rFonts w:cs="Arial"/>
          <w:color w:val="FF0000"/>
        </w:rPr>
      </w:pPr>
      <w:r>
        <w:rPr>
          <w:rFonts w:cs="Arial"/>
        </w:rPr>
        <w:t xml:space="preserve">Some of our recent graduates, for example are employed at the government funded ARC (Agricultural Research Council of South Africa), companies such as </w:t>
      </w:r>
      <w:proofErr w:type="spellStart"/>
      <w:r>
        <w:rPr>
          <w:rFonts w:cs="Arial"/>
        </w:rPr>
        <w:t>PathCare</w:t>
      </w:r>
      <w:proofErr w:type="spellEnd"/>
      <w:r>
        <w:rPr>
          <w:rFonts w:cs="Arial"/>
        </w:rPr>
        <w:t xml:space="preserve">, Western Cape Biotech, </w:t>
      </w:r>
      <w:proofErr w:type="spellStart"/>
      <w:r>
        <w:rPr>
          <w:rFonts w:cs="Arial"/>
        </w:rPr>
        <w:t>Lasec</w:t>
      </w:r>
      <w:proofErr w:type="spellEnd"/>
      <w:r>
        <w:rPr>
          <w:rFonts w:cs="Arial"/>
        </w:rPr>
        <w:t xml:space="preserve">, </w:t>
      </w:r>
      <w:proofErr w:type="spellStart"/>
      <w:r>
        <w:rPr>
          <w:rFonts w:cs="Arial"/>
        </w:rPr>
        <w:t>Deltamune</w:t>
      </w:r>
      <w:proofErr w:type="spellEnd"/>
      <w:r>
        <w:rPr>
          <w:rFonts w:cs="Arial"/>
        </w:rPr>
        <w:t xml:space="preserve">, </w:t>
      </w:r>
      <w:proofErr w:type="spellStart"/>
      <w:r>
        <w:rPr>
          <w:rFonts w:cs="Arial"/>
        </w:rPr>
        <w:t>BioVac</w:t>
      </w:r>
      <w:proofErr w:type="spellEnd"/>
      <w:r>
        <w:rPr>
          <w:rFonts w:cs="Arial"/>
        </w:rPr>
        <w:t xml:space="preserve">, Monsanto etc.  </w:t>
      </w:r>
    </w:p>
    <w:p w:rsidR="00C378B0" w:rsidRPr="008834B9" w:rsidRDefault="00C378B0" w:rsidP="00C378B0">
      <w:pPr>
        <w:spacing w:line="276" w:lineRule="auto"/>
        <w:jc w:val="both"/>
      </w:pPr>
      <w:r>
        <w:rPr>
          <w:rFonts w:cs="Arial"/>
        </w:rPr>
        <w:t xml:space="preserve">With a post graduate qualification from the IPB, which is recognised worldwide, students also make use of our international collaborations for further PhD degrees and post doc opportunities at international institutes in especially Europe.   </w:t>
      </w:r>
    </w:p>
    <w:p w:rsidR="00E20E10" w:rsidRDefault="00C378B0">
      <w:bookmarkStart w:id="0" w:name="_GoBack"/>
      <w:bookmarkEnd w:id="0"/>
    </w:p>
    <w:sectPr w:rsidR="00E20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B0"/>
    <w:rsid w:val="00326077"/>
    <w:rsid w:val="00BC60D4"/>
    <w:rsid w:val="00C378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FC3D5-2027-43E2-A7DA-AB83EF55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3608445D02844A55ECEA6F92362F9" ma:contentTypeVersion="1" ma:contentTypeDescription="Create a new document." ma:contentTypeScope="" ma:versionID="4b6033f88b811ca7e993a3eae698f8a4">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5ECE98-B294-40C7-8995-ED3137B3A5C4}"/>
</file>

<file path=customXml/itemProps2.xml><?xml version="1.0" encoding="utf-8"?>
<ds:datastoreItem xmlns:ds="http://schemas.openxmlformats.org/officeDocument/2006/customXml" ds:itemID="{787981DC-E031-49C9-A6B5-3E89057F0985}"/>
</file>

<file path=customXml/itemProps3.xml><?xml version="1.0" encoding="utf-8"?>
<ds:datastoreItem xmlns:ds="http://schemas.openxmlformats.org/officeDocument/2006/customXml" ds:itemID="{2DE6A0CC-E273-4813-97FE-4155D6798DCB}"/>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Vyver, C, Dr &lt;cvdv@sun.ac.za&gt;</dc:creator>
  <cp:keywords/>
  <dc:description/>
  <cp:lastModifiedBy>Van der Vyver, C, Dr &lt;cvdv@sun.ac.za&gt;</cp:lastModifiedBy>
  <cp:revision>1</cp:revision>
  <dcterms:created xsi:type="dcterms:W3CDTF">2015-04-07T13:30:00Z</dcterms:created>
  <dcterms:modified xsi:type="dcterms:W3CDTF">2015-04-07T13:31:00Z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0x0101000533608445D02844A55ECEA6F92362F9</vt:lpwstr>
  </property>
</Properties>
</file>