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A252D" w14:textId="77777777" w:rsidR="007068A5" w:rsidRDefault="00C67080" w:rsidP="00C67080">
      <w:pPr>
        <w:jc w:val="center"/>
        <w:rPr>
          <w:b/>
        </w:rPr>
      </w:pPr>
      <w:r>
        <w:rPr>
          <w:rFonts w:eastAsia="Times New Roman"/>
          <w:noProof/>
          <w:color w:val="0563C1"/>
        </w:rPr>
        <w:drawing>
          <wp:inline distT="0" distB="0" distL="0" distR="0" wp14:anchorId="2F36FEB6" wp14:editId="28B2CEED">
            <wp:extent cx="998222" cy="701040"/>
            <wp:effectExtent l="0" t="0" r="0" b="3810"/>
            <wp:docPr id="2" name="Picture 2" descr="Visit our Sit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 our Site">
                      <a:hlinkClick r:id="rId10" tgtFrame="&quot;_blank&quo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6465" cy="706829"/>
                    </a:xfrm>
                    <a:prstGeom prst="rect">
                      <a:avLst/>
                    </a:prstGeom>
                    <a:noFill/>
                    <a:ln>
                      <a:noFill/>
                    </a:ln>
                  </pic:spPr>
                </pic:pic>
              </a:graphicData>
            </a:graphic>
          </wp:inline>
        </w:drawing>
      </w:r>
    </w:p>
    <w:p w14:paraId="6BB6C059" w14:textId="568016F3" w:rsidR="00781EDF" w:rsidRPr="005B1AFB" w:rsidRDefault="007E1516" w:rsidP="00781EDF">
      <w:pPr>
        <w:jc w:val="center"/>
        <w:rPr>
          <w:rFonts w:ascii="Arial" w:hAnsi="Arial" w:cs="Arial"/>
          <w:b/>
          <w:bCs/>
          <w:sz w:val="24"/>
          <w:szCs w:val="24"/>
        </w:rPr>
      </w:pPr>
      <w:r w:rsidRPr="005B1AFB">
        <w:rPr>
          <w:rFonts w:ascii="Arial" w:hAnsi="Arial" w:cs="Arial"/>
          <w:b/>
          <w:bCs/>
          <w:sz w:val="24"/>
          <w:szCs w:val="24"/>
        </w:rPr>
        <w:t>INTERNAL /EXTERNAL ADVERTISEMENT</w:t>
      </w:r>
    </w:p>
    <w:p w14:paraId="00AC2CC2" w14:textId="77777777" w:rsidR="00A626B4" w:rsidRPr="005B1AFB" w:rsidRDefault="00CE0AD4" w:rsidP="00FB4BA7">
      <w:pPr>
        <w:jc w:val="center"/>
        <w:rPr>
          <w:rFonts w:ascii="Arial" w:hAnsi="Arial" w:cs="Arial"/>
          <w:b/>
          <w:bCs/>
          <w:sz w:val="24"/>
          <w:szCs w:val="24"/>
        </w:rPr>
      </w:pPr>
      <w:r w:rsidRPr="005B1AFB">
        <w:rPr>
          <w:rFonts w:ascii="Arial" w:hAnsi="Arial" w:cs="Arial"/>
          <w:b/>
          <w:bCs/>
          <w:sz w:val="24"/>
          <w:szCs w:val="24"/>
        </w:rPr>
        <w:t>FRUIT PROCESSING PLANT</w:t>
      </w:r>
      <w:r w:rsidR="006B3F7F" w:rsidRPr="005B1AFB">
        <w:rPr>
          <w:rFonts w:ascii="Arial" w:hAnsi="Arial" w:cs="Arial"/>
          <w:b/>
          <w:bCs/>
          <w:sz w:val="24"/>
          <w:szCs w:val="24"/>
        </w:rPr>
        <w:t xml:space="preserve"> – TULBAGH (LONG LIFE INTERNATIONAL</w:t>
      </w:r>
      <w:r w:rsidR="00A626B4" w:rsidRPr="005B1AFB">
        <w:rPr>
          <w:rFonts w:ascii="Arial" w:hAnsi="Arial" w:cs="Arial"/>
          <w:b/>
          <w:bCs/>
          <w:sz w:val="24"/>
          <w:szCs w:val="24"/>
        </w:rPr>
        <w:t>)</w:t>
      </w:r>
    </w:p>
    <w:p w14:paraId="5CFE0500" w14:textId="478CD3F5" w:rsidR="00781EDF" w:rsidRPr="005B1AFB" w:rsidRDefault="001721F4" w:rsidP="00FB4BA7">
      <w:pPr>
        <w:jc w:val="center"/>
        <w:rPr>
          <w:rFonts w:ascii="Arial" w:hAnsi="Arial" w:cs="Arial"/>
          <w:b/>
          <w:bCs/>
          <w:sz w:val="24"/>
          <w:szCs w:val="24"/>
        </w:rPr>
      </w:pPr>
      <w:r w:rsidRPr="005B1AFB">
        <w:rPr>
          <w:rFonts w:ascii="Arial" w:hAnsi="Arial" w:cs="Arial"/>
          <w:b/>
          <w:bCs/>
          <w:sz w:val="24"/>
          <w:szCs w:val="24"/>
        </w:rPr>
        <w:t>AGRICULTURAL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1EDF" w:rsidRPr="005B1AFB" w14:paraId="03301A93" w14:textId="77777777" w:rsidTr="00CA7ADA">
        <w:tc>
          <w:tcPr>
            <w:tcW w:w="9350" w:type="dxa"/>
          </w:tcPr>
          <w:p w14:paraId="758C763B" w14:textId="542937A9" w:rsidR="00CA7ADA" w:rsidRPr="00FE1BA0" w:rsidRDefault="00CA7ADA" w:rsidP="002E32FE">
            <w:pPr>
              <w:jc w:val="both"/>
              <w:rPr>
                <w:rFonts w:ascii="Arial" w:hAnsi="Arial" w:cs="Arial"/>
                <w:bCs/>
              </w:rPr>
            </w:pPr>
            <w:r w:rsidRPr="00FE1BA0">
              <w:rPr>
                <w:rFonts w:ascii="Arial" w:hAnsi="Arial" w:cs="Arial"/>
                <w:bCs/>
              </w:rPr>
              <w:t xml:space="preserve">Successful Candidate will be responsible </w:t>
            </w:r>
            <w:r w:rsidR="00D65107" w:rsidRPr="00FE1BA0">
              <w:rPr>
                <w:rFonts w:ascii="Arial" w:hAnsi="Arial" w:cs="Arial"/>
                <w:bCs/>
              </w:rPr>
              <w:t>for the</w:t>
            </w:r>
            <w:r w:rsidRPr="00FE1BA0">
              <w:rPr>
                <w:rFonts w:ascii="Arial" w:hAnsi="Arial" w:cs="Arial"/>
                <w:bCs/>
              </w:rPr>
              <w:t xml:space="preserve"> procurement of </w:t>
            </w:r>
            <w:r w:rsidR="0068171F" w:rsidRPr="00FE1BA0">
              <w:rPr>
                <w:rFonts w:ascii="Arial" w:hAnsi="Arial" w:cs="Arial"/>
                <w:bCs/>
              </w:rPr>
              <w:t xml:space="preserve">fruit </w:t>
            </w:r>
            <w:r w:rsidRPr="00FE1BA0">
              <w:rPr>
                <w:rFonts w:ascii="Arial" w:hAnsi="Arial" w:cs="Arial"/>
                <w:bCs/>
              </w:rPr>
              <w:t xml:space="preserve">ensuring operational requirements are met. Ensures compliance with Good Manufacturing Practices (GMP). Responsible for ensuring the business achieves its goals in being a world leader in the field of </w:t>
            </w:r>
            <w:r w:rsidR="005D0946" w:rsidRPr="00FE1BA0">
              <w:rPr>
                <w:rFonts w:ascii="Arial" w:hAnsi="Arial" w:cs="Arial"/>
                <w:bCs/>
              </w:rPr>
              <w:t xml:space="preserve">fruit </w:t>
            </w:r>
            <w:r w:rsidRPr="00FE1BA0">
              <w:rPr>
                <w:rFonts w:ascii="Arial" w:hAnsi="Arial" w:cs="Arial"/>
                <w:bCs/>
              </w:rPr>
              <w:t xml:space="preserve">canning and aseptic product production and meets the expectations of all stakeholders with the main purpose of </w:t>
            </w:r>
            <w:r w:rsidR="00D65107" w:rsidRPr="00FE1BA0">
              <w:rPr>
                <w:rFonts w:ascii="Arial" w:hAnsi="Arial" w:cs="Arial"/>
                <w:bCs/>
              </w:rPr>
              <w:t>always providing customer satisfaction</w:t>
            </w:r>
            <w:r w:rsidRPr="00FE1BA0">
              <w:rPr>
                <w:rFonts w:ascii="Arial" w:hAnsi="Arial" w:cs="Arial"/>
                <w:bCs/>
              </w:rPr>
              <w:t xml:space="preserve">. </w:t>
            </w:r>
          </w:p>
          <w:p w14:paraId="398D12B7" w14:textId="77777777" w:rsidR="00CA7ADA" w:rsidRPr="00FE1BA0" w:rsidRDefault="00CA7ADA" w:rsidP="00C67080">
            <w:pPr>
              <w:rPr>
                <w:rFonts w:ascii="Arial" w:hAnsi="Arial" w:cs="Arial"/>
                <w:b/>
                <w:u w:val="single"/>
              </w:rPr>
            </w:pPr>
          </w:p>
          <w:p w14:paraId="5B8E2A63" w14:textId="28A0BD5B" w:rsidR="00C67080" w:rsidRPr="00FE1BA0" w:rsidRDefault="00C67080" w:rsidP="00C67080">
            <w:pPr>
              <w:rPr>
                <w:rFonts w:ascii="Arial" w:hAnsi="Arial" w:cs="Arial"/>
                <w:b/>
                <w:u w:val="single"/>
              </w:rPr>
            </w:pPr>
            <w:r w:rsidRPr="00FE1BA0">
              <w:rPr>
                <w:rFonts w:ascii="Arial" w:hAnsi="Arial" w:cs="Arial"/>
                <w:b/>
                <w:u w:val="single"/>
              </w:rPr>
              <w:t>Responsibilities:</w:t>
            </w:r>
          </w:p>
          <w:p w14:paraId="4F99DACE" w14:textId="5B3B1A00"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 xml:space="preserve">Procurement of Fresh Product needed to meet the operational requirements of the plant in an efficient and </w:t>
            </w:r>
            <w:r w:rsidR="00CA7ADA" w:rsidRPr="00FE1BA0">
              <w:rPr>
                <w:rFonts w:ascii="Arial" w:hAnsi="Arial" w:cs="Arial"/>
                <w:lang w:val="en-GB"/>
              </w:rPr>
              <w:t>cost-effective</w:t>
            </w:r>
            <w:r w:rsidRPr="00FE1BA0">
              <w:rPr>
                <w:rFonts w:ascii="Arial" w:hAnsi="Arial" w:cs="Arial"/>
                <w:lang w:val="en-GB"/>
              </w:rPr>
              <w:t xml:space="preserve"> manner.</w:t>
            </w:r>
          </w:p>
          <w:p w14:paraId="4B785750" w14:textId="77777777" w:rsidR="00CB2CB9" w:rsidRPr="00FE1BA0" w:rsidRDefault="007E1516" w:rsidP="00CB2CB9">
            <w:pPr>
              <w:pStyle w:val="ListParagraph"/>
              <w:numPr>
                <w:ilvl w:val="0"/>
                <w:numId w:val="10"/>
              </w:numPr>
              <w:jc w:val="both"/>
              <w:rPr>
                <w:rFonts w:ascii="Arial" w:hAnsi="Arial" w:cs="Arial"/>
                <w:lang w:val="en-GB"/>
              </w:rPr>
            </w:pPr>
            <w:r w:rsidRPr="00FE1BA0">
              <w:rPr>
                <w:rFonts w:ascii="Arial" w:hAnsi="Arial" w:cs="Arial"/>
                <w:lang w:val="en-GB"/>
              </w:rPr>
              <w:t xml:space="preserve">Plan, Contract, Manage, Co-ordinate and Communication </w:t>
            </w:r>
            <w:r w:rsidR="005D0946" w:rsidRPr="00FE1BA0">
              <w:rPr>
                <w:rFonts w:ascii="Arial" w:hAnsi="Arial" w:cs="Arial"/>
                <w:lang w:val="en-GB"/>
              </w:rPr>
              <w:t xml:space="preserve">fruit </w:t>
            </w:r>
            <w:r w:rsidR="00CC2CE9" w:rsidRPr="00FE1BA0">
              <w:rPr>
                <w:rFonts w:ascii="Arial" w:hAnsi="Arial" w:cs="Arial"/>
                <w:lang w:val="en-GB"/>
              </w:rPr>
              <w:t xml:space="preserve">requirements </w:t>
            </w:r>
            <w:r w:rsidRPr="00FE1BA0">
              <w:rPr>
                <w:rFonts w:ascii="Arial" w:hAnsi="Arial" w:cs="Arial"/>
                <w:lang w:val="en-GB"/>
              </w:rPr>
              <w:t xml:space="preserve">and deliveries on a continuous </w:t>
            </w:r>
            <w:r w:rsidR="00CA7ADA" w:rsidRPr="00FE1BA0">
              <w:rPr>
                <w:rFonts w:ascii="Arial" w:hAnsi="Arial" w:cs="Arial"/>
                <w:lang w:val="en-GB"/>
              </w:rPr>
              <w:t>basis</w:t>
            </w:r>
            <w:r w:rsidRPr="00FE1BA0">
              <w:rPr>
                <w:rFonts w:ascii="Arial" w:hAnsi="Arial" w:cs="Arial"/>
                <w:lang w:val="en-GB"/>
              </w:rPr>
              <w:t xml:space="preserve"> to ensure operational requirements are met in an effective manner that meet all legal, statutory and company specific requirements.</w:t>
            </w:r>
          </w:p>
          <w:p w14:paraId="5F5B7DC1" w14:textId="6542B721" w:rsidR="00CB2CB9" w:rsidRPr="00FE1BA0" w:rsidRDefault="00CB2CB9" w:rsidP="00CB2CB9">
            <w:pPr>
              <w:pStyle w:val="ListParagraph"/>
              <w:numPr>
                <w:ilvl w:val="0"/>
                <w:numId w:val="10"/>
              </w:numPr>
              <w:jc w:val="both"/>
              <w:rPr>
                <w:rFonts w:ascii="Arial" w:hAnsi="Arial" w:cs="Arial"/>
                <w:lang w:val="en-GB"/>
              </w:rPr>
            </w:pPr>
            <w:r w:rsidRPr="00FE1BA0">
              <w:rPr>
                <w:rFonts w:ascii="Arial" w:hAnsi="Arial" w:cs="Arial"/>
                <w:lang w:val="en-GB"/>
              </w:rPr>
              <w:t>Supervise activities at depots and control empty bin distribution.</w:t>
            </w:r>
          </w:p>
          <w:p w14:paraId="3455D22A" w14:textId="2CEEF4CA"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 xml:space="preserve">Laisse and build relations with existing suppliers and identify, </w:t>
            </w:r>
            <w:r w:rsidR="00CA7ADA" w:rsidRPr="00FE1BA0">
              <w:rPr>
                <w:rFonts w:ascii="Arial" w:hAnsi="Arial" w:cs="Arial"/>
                <w:lang w:val="en-GB"/>
              </w:rPr>
              <w:t>select,</w:t>
            </w:r>
            <w:r w:rsidRPr="00FE1BA0">
              <w:rPr>
                <w:rFonts w:ascii="Arial" w:hAnsi="Arial" w:cs="Arial"/>
                <w:lang w:val="en-GB"/>
              </w:rPr>
              <w:t xml:space="preserve"> and approve potential new suppliers based on the company selection methodology and criteria.</w:t>
            </w:r>
          </w:p>
          <w:p w14:paraId="5B6C7191" w14:textId="16A5870A"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 xml:space="preserve">Negotiate </w:t>
            </w:r>
            <w:r w:rsidR="00CC2CE9" w:rsidRPr="00FE1BA0">
              <w:rPr>
                <w:rFonts w:ascii="Arial" w:hAnsi="Arial" w:cs="Arial"/>
                <w:lang w:val="en-GB"/>
              </w:rPr>
              <w:t xml:space="preserve">fruit </w:t>
            </w:r>
            <w:r w:rsidRPr="00FE1BA0">
              <w:rPr>
                <w:rFonts w:ascii="Arial" w:hAnsi="Arial" w:cs="Arial"/>
                <w:lang w:val="en-GB"/>
              </w:rPr>
              <w:t xml:space="preserve">prices and terms and conditions with suppliers and ensure that such negotiations are properly contracted, </w:t>
            </w:r>
            <w:r w:rsidR="00CA7ADA" w:rsidRPr="00FE1BA0">
              <w:rPr>
                <w:rFonts w:ascii="Arial" w:hAnsi="Arial" w:cs="Arial"/>
                <w:lang w:val="en-GB"/>
              </w:rPr>
              <w:t>documented,</w:t>
            </w:r>
            <w:r w:rsidRPr="00FE1BA0">
              <w:rPr>
                <w:rFonts w:ascii="Arial" w:hAnsi="Arial" w:cs="Arial"/>
                <w:lang w:val="en-GB"/>
              </w:rPr>
              <w:t xml:space="preserve"> and filed according to the company specifications.</w:t>
            </w:r>
          </w:p>
          <w:p w14:paraId="6A4DBF7C" w14:textId="77777777"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Audit suppliers on a regular basis to monitor and record the following in properly controlled manner:</w:t>
            </w:r>
          </w:p>
          <w:p w14:paraId="43B7E2E5" w14:textId="77777777"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Supplier performance re its ability to meet quality and delivery requirements on a continuous basis.</w:t>
            </w:r>
          </w:p>
          <w:p w14:paraId="06E9D44A" w14:textId="77777777"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Pesticide and/or fertilizer spray program and applications.</w:t>
            </w:r>
          </w:p>
          <w:p w14:paraId="5381CB10" w14:textId="77777777"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Quality of water used by supplier.</w:t>
            </w:r>
          </w:p>
          <w:p w14:paraId="35580249" w14:textId="3CE1F107"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 xml:space="preserve">Visit suppliers to discuss performance metrics, to provide performance feedback, and to discuss production forecasts </w:t>
            </w:r>
            <w:r w:rsidR="00CA7ADA" w:rsidRPr="00FE1BA0">
              <w:rPr>
                <w:rFonts w:ascii="Arial" w:hAnsi="Arial" w:cs="Arial"/>
                <w:lang w:val="en-GB"/>
              </w:rPr>
              <w:t>to</w:t>
            </w:r>
            <w:r w:rsidRPr="00FE1BA0">
              <w:rPr>
                <w:rFonts w:ascii="Arial" w:hAnsi="Arial" w:cs="Arial"/>
                <w:lang w:val="en-GB"/>
              </w:rPr>
              <w:t xml:space="preserve"> identify any deviations at an early stage to ensure the necessary corrective actions are implemented timeously and in the least disruptive manner.</w:t>
            </w:r>
          </w:p>
          <w:p w14:paraId="0C5C8809" w14:textId="60ECEB98" w:rsidR="007E1516" w:rsidRPr="00FE1BA0" w:rsidRDefault="009D0E64" w:rsidP="007E1516">
            <w:pPr>
              <w:pStyle w:val="ListParagraph"/>
              <w:numPr>
                <w:ilvl w:val="0"/>
                <w:numId w:val="10"/>
              </w:numPr>
              <w:jc w:val="both"/>
              <w:rPr>
                <w:rFonts w:ascii="Arial" w:hAnsi="Arial" w:cs="Arial"/>
                <w:lang w:val="en-GB"/>
              </w:rPr>
            </w:pPr>
            <w:r>
              <w:rPr>
                <w:rFonts w:ascii="Arial" w:hAnsi="Arial" w:cs="Arial"/>
                <w:lang w:val="en-GB"/>
              </w:rPr>
              <w:t xml:space="preserve">Responsible for </w:t>
            </w:r>
            <w:r w:rsidR="007E1516" w:rsidRPr="00FE1BA0">
              <w:rPr>
                <w:rFonts w:ascii="Arial" w:hAnsi="Arial" w:cs="Arial"/>
                <w:lang w:val="en-GB"/>
              </w:rPr>
              <w:t>Weighing and recording of all products entering and exiting the premises as well as the grading of all Fresh Products received.</w:t>
            </w:r>
          </w:p>
          <w:p w14:paraId="54DB68C1" w14:textId="2C74C25F" w:rsidR="007E1516" w:rsidRPr="00FE1BA0" w:rsidRDefault="007E1516" w:rsidP="007E1516">
            <w:pPr>
              <w:pStyle w:val="ListParagraph"/>
              <w:numPr>
                <w:ilvl w:val="0"/>
                <w:numId w:val="10"/>
              </w:numPr>
              <w:jc w:val="both"/>
              <w:rPr>
                <w:rFonts w:ascii="Arial" w:hAnsi="Arial" w:cs="Arial"/>
                <w:lang w:val="en-GB"/>
              </w:rPr>
            </w:pPr>
            <w:r w:rsidRPr="00FE1BA0">
              <w:rPr>
                <w:rFonts w:ascii="Arial" w:hAnsi="Arial" w:cs="Arial"/>
                <w:lang w:val="en-GB"/>
              </w:rPr>
              <w:t xml:space="preserve">Control and manage the issue, receipt and recording of all Fresh Product stock and bins/containers, both on the site and at suppliers, to ensure optimum utilization of such items in the most effective manner and the verification of such stocks by means of routine stock counts. (Preferable FIFO, pending quality of </w:t>
            </w:r>
            <w:r w:rsidR="0092116B" w:rsidRPr="00FE1BA0">
              <w:rPr>
                <w:rFonts w:ascii="Arial" w:hAnsi="Arial" w:cs="Arial"/>
                <w:lang w:val="en-GB"/>
              </w:rPr>
              <w:t>fruit</w:t>
            </w:r>
            <w:r w:rsidRPr="00FE1BA0">
              <w:rPr>
                <w:rFonts w:ascii="Arial" w:hAnsi="Arial" w:cs="Arial"/>
                <w:lang w:val="en-GB"/>
              </w:rPr>
              <w:t>).</w:t>
            </w:r>
          </w:p>
          <w:p w14:paraId="16267314" w14:textId="38939080" w:rsidR="007E1516" w:rsidRPr="00FE1BA0" w:rsidRDefault="007E1516" w:rsidP="007E1516">
            <w:pPr>
              <w:numPr>
                <w:ilvl w:val="0"/>
                <w:numId w:val="10"/>
              </w:numPr>
              <w:jc w:val="both"/>
              <w:rPr>
                <w:rStyle w:val="Strong"/>
                <w:rFonts w:ascii="Arial" w:hAnsi="Arial" w:cs="Arial"/>
                <w:b w:val="0"/>
                <w:bCs w:val="0"/>
              </w:rPr>
            </w:pPr>
            <w:r w:rsidRPr="00FE1BA0">
              <w:rPr>
                <w:rStyle w:val="Strong"/>
                <w:rFonts w:ascii="Arial" w:hAnsi="Arial" w:cs="Arial"/>
                <w:b w:val="0"/>
                <w:bCs w:val="0"/>
              </w:rPr>
              <w:t xml:space="preserve">Responsible for the general housekeeping and safety in all the areas under the control of Fresh Product, including all items that is under the control and supervision of Fresh Product, </w:t>
            </w:r>
            <w:proofErr w:type="spellStart"/>
            <w:proofErr w:type="gramStart"/>
            <w:r w:rsidRPr="00FE1BA0">
              <w:rPr>
                <w:rStyle w:val="Strong"/>
                <w:rFonts w:ascii="Arial" w:hAnsi="Arial" w:cs="Arial"/>
                <w:b w:val="0"/>
                <w:bCs w:val="0"/>
              </w:rPr>
              <w:t>eg</w:t>
            </w:r>
            <w:proofErr w:type="spellEnd"/>
            <w:proofErr w:type="gramEnd"/>
            <w:r w:rsidRPr="00FE1BA0">
              <w:rPr>
                <w:rStyle w:val="Strong"/>
                <w:rFonts w:ascii="Arial" w:hAnsi="Arial" w:cs="Arial"/>
                <w:b w:val="0"/>
                <w:bCs w:val="0"/>
              </w:rPr>
              <w:t xml:space="preserve"> bins, </w:t>
            </w:r>
            <w:r w:rsidR="00B746F8" w:rsidRPr="00FE1BA0">
              <w:rPr>
                <w:rStyle w:val="Strong"/>
                <w:rFonts w:ascii="Arial" w:hAnsi="Arial" w:cs="Arial"/>
                <w:b w:val="0"/>
                <w:bCs w:val="0"/>
              </w:rPr>
              <w:t>w</w:t>
            </w:r>
            <w:r w:rsidR="00B746F8" w:rsidRPr="00FE1BA0">
              <w:rPr>
                <w:rStyle w:val="Strong"/>
                <w:rFonts w:ascii="Arial" w:hAnsi="Arial" w:cs="Arial"/>
                <w:bCs w:val="0"/>
              </w:rPr>
              <w:t>ei</w:t>
            </w:r>
            <w:r w:rsidRPr="00FE1BA0">
              <w:rPr>
                <w:rStyle w:val="Strong"/>
                <w:rFonts w:ascii="Arial" w:hAnsi="Arial" w:cs="Arial"/>
                <w:b w:val="0"/>
                <w:bCs w:val="0"/>
              </w:rPr>
              <w:t>ghbridge, etc.</w:t>
            </w:r>
          </w:p>
          <w:p w14:paraId="59CA6F66" w14:textId="77777777" w:rsidR="007E1516" w:rsidRPr="00FE1BA0" w:rsidRDefault="007E1516" w:rsidP="007E1516">
            <w:pPr>
              <w:numPr>
                <w:ilvl w:val="0"/>
                <w:numId w:val="10"/>
              </w:numPr>
              <w:jc w:val="both"/>
              <w:rPr>
                <w:rStyle w:val="Strong"/>
                <w:rFonts w:ascii="Arial" w:hAnsi="Arial" w:cs="Arial"/>
                <w:b w:val="0"/>
                <w:bCs w:val="0"/>
              </w:rPr>
            </w:pPr>
            <w:r w:rsidRPr="00FE1BA0">
              <w:rPr>
                <w:rStyle w:val="Strong"/>
                <w:rFonts w:ascii="Arial" w:hAnsi="Arial" w:cs="Arial"/>
                <w:b w:val="0"/>
                <w:bCs w:val="0"/>
              </w:rPr>
              <w:t>Review, update and document Fresh Product practices and processes to accommodate workflows, cycle times, position responsibilities, or system flows in accordance with new or changing operational requirements, environmental policies, standards, regulations, or laws.</w:t>
            </w:r>
          </w:p>
          <w:p w14:paraId="46208747" w14:textId="77777777" w:rsidR="007E1516" w:rsidRPr="00FE1BA0" w:rsidRDefault="007E1516" w:rsidP="007E1516">
            <w:pPr>
              <w:numPr>
                <w:ilvl w:val="0"/>
                <w:numId w:val="10"/>
              </w:numPr>
              <w:rPr>
                <w:rStyle w:val="Strong"/>
                <w:rFonts w:ascii="Arial" w:hAnsi="Arial" w:cs="Arial"/>
                <w:b w:val="0"/>
                <w:bCs w:val="0"/>
              </w:rPr>
            </w:pPr>
            <w:r w:rsidRPr="00FE1BA0">
              <w:rPr>
                <w:rStyle w:val="Strong"/>
                <w:rFonts w:ascii="Arial" w:hAnsi="Arial" w:cs="Arial"/>
                <w:b w:val="0"/>
                <w:bCs w:val="0"/>
              </w:rPr>
              <w:lastRenderedPageBreak/>
              <w:t>Maintain and improve agreed staffing levels in the Agricultural Department to meet departmental performances requirements and goals.</w:t>
            </w:r>
          </w:p>
          <w:p w14:paraId="68F285DC" w14:textId="77777777" w:rsidR="007E1516" w:rsidRPr="00FE1BA0" w:rsidRDefault="007E1516" w:rsidP="007E1516">
            <w:pPr>
              <w:numPr>
                <w:ilvl w:val="0"/>
                <w:numId w:val="10"/>
              </w:numPr>
              <w:jc w:val="both"/>
              <w:rPr>
                <w:rStyle w:val="Strong"/>
                <w:rFonts w:ascii="Arial" w:hAnsi="Arial" w:cs="Arial"/>
                <w:b w:val="0"/>
                <w:bCs w:val="0"/>
              </w:rPr>
            </w:pPr>
            <w:r w:rsidRPr="00FE1BA0">
              <w:rPr>
                <w:rStyle w:val="Strong"/>
                <w:rFonts w:ascii="Arial" w:hAnsi="Arial" w:cs="Arial"/>
                <w:b w:val="0"/>
                <w:bCs w:val="0"/>
              </w:rPr>
              <w:t xml:space="preserve">Conduct Performance Appraisals and manage performance, identify </w:t>
            </w:r>
            <w:proofErr w:type="gramStart"/>
            <w:r w:rsidRPr="00FE1BA0">
              <w:rPr>
                <w:rStyle w:val="Strong"/>
                <w:rFonts w:ascii="Arial" w:hAnsi="Arial" w:cs="Arial"/>
                <w:b w:val="0"/>
                <w:bCs w:val="0"/>
              </w:rPr>
              <w:t>shortcomings</w:t>
            </w:r>
            <w:proofErr w:type="gramEnd"/>
            <w:r w:rsidRPr="00FE1BA0">
              <w:rPr>
                <w:rStyle w:val="Strong"/>
                <w:rFonts w:ascii="Arial" w:hAnsi="Arial" w:cs="Arial"/>
                <w:b w:val="0"/>
                <w:bCs w:val="0"/>
              </w:rPr>
              <w:t xml:space="preserve"> and implement training interventions as and when required. </w:t>
            </w:r>
          </w:p>
          <w:p w14:paraId="3B06254F" w14:textId="1CAF6929" w:rsidR="007E1516" w:rsidRPr="00FE1BA0" w:rsidRDefault="007E1516" w:rsidP="007E1516">
            <w:pPr>
              <w:numPr>
                <w:ilvl w:val="0"/>
                <w:numId w:val="10"/>
              </w:numPr>
              <w:jc w:val="both"/>
              <w:rPr>
                <w:rStyle w:val="Strong"/>
                <w:rFonts w:ascii="Arial" w:hAnsi="Arial" w:cs="Arial"/>
                <w:b w:val="0"/>
                <w:bCs w:val="0"/>
              </w:rPr>
            </w:pPr>
            <w:r w:rsidRPr="00FE1BA0">
              <w:rPr>
                <w:rStyle w:val="Strong"/>
                <w:rFonts w:ascii="Arial" w:hAnsi="Arial" w:cs="Arial"/>
                <w:b w:val="0"/>
                <w:bCs w:val="0"/>
              </w:rPr>
              <w:t xml:space="preserve">Ensure that the Key Performance Indicators applicable </w:t>
            </w:r>
            <w:r w:rsidR="00004CA6" w:rsidRPr="00FE1BA0">
              <w:rPr>
                <w:rStyle w:val="Strong"/>
                <w:rFonts w:ascii="Arial" w:hAnsi="Arial" w:cs="Arial"/>
                <w:b w:val="0"/>
                <w:bCs w:val="0"/>
              </w:rPr>
              <w:t>a</w:t>
            </w:r>
            <w:r w:rsidR="00004CA6" w:rsidRPr="00FE1BA0">
              <w:rPr>
                <w:rStyle w:val="Strong"/>
                <w:rFonts w:ascii="Arial" w:hAnsi="Arial" w:cs="Arial"/>
                <w:bCs w:val="0"/>
              </w:rPr>
              <w:t xml:space="preserve">re </w:t>
            </w:r>
            <w:r w:rsidRPr="00FE1BA0">
              <w:rPr>
                <w:rStyle w:val="Strong"/>
                <w:rFonts w:ascii="Arial" w:hAnsi="Arial" w:cs="Arial"/>
                <w:b w:val="0"/>
                <w:bCs w:val="0"/>
              </w:rPr>
              <w:t>achieved.</w:t>
            </w:r>
          </w:p>
          <w:p w14:paraId="10D76597" w14:textId="75D2201D" w:rsidR="007E1516" w:rsidRPr="00FE1BA0" w:rsidRDefault="007E1516" w:rsidP="007E1516">
            <w:pPr>
              <w:pStyle w:val="ListParagraph"/>
              <w:numPr>
                <w:ilvl w:val="0"/>
                <w:numId w:val="10"/>
              </w:numPr>
              <w:jc w:val="both"/>
              <w:rPr>
                <w:rFonts w:ascii="Arial" w:hAnsi="Arial" w:cs="Arial"/>
                <w:b/>
                <w:bCs/>
                <w:lang w:val="en-GB"/>
              </w:rPr>
            </w:pPr>
            <w:r w:rsidRPr="00FE1BA0">
              <w:rPr>
                <w:rStyle w:val="Strong"/>
                <w:rFonts w:ascii="Arial" w:hAnsi="Arial" w:cs="Arial"/>
                <w:b w:val="0"/>
                <w:bCs w:val="0"/>
              </w:rPr>
              <w:t>Execute ad hoc tasks/duties as may be required from time to time.</w:t>
            </w:r>
          </w:p>
          <w:p w14:paraId="4EBD7853" w14:textId="6F62587A" w:rsidR="00C67080" w:rsidRPr="00FE1BA0" w:rsidRDefault="00C67080" w:rsidP="002E32FE">
            <w:pPr>
              <w:pStyle w:val="ListParagraph"/>
              <w:ind w:left="360"/>
              <w:jc w:val="both"/>
              <w:rPr>
                <w:rFonts w:ascii="Arial" w:hAnsi="Arial" w:cs="Arial"/>
              </w:rPr>
            </w:pPr>
            <w:r w:rsidRPr="00FE1BA0">
              <w:rPr>
                <w:rFonts w:ascii="Arial" w:hAnsi="Arial" w:cs="Arial"/>
              </w:rPr>
              <w:t>.</w:t>
            </w:r>
          </w:p>
          <w:p w14:paraId="55BDF52C" w14:textId="629A81CA" w:rsidR="00C67080" w:rsidRPr="00FE1BA0" w:rsidRDefault="002762B2" w:rsidP="00C67080">
            <w:pPr>
              <w:rPr>
                <w:rFonts w:ascii="Arial" w:hAnsi="Arial" w:cs="Arial"/>
                <w:b/>
                <w:u w:val="single"/>
              </w:rPr>
            </w:pPr>
            <w:r>
              <w:rPr>
                <w:rFonts w:ascii="Arial" w:hAnsi="Arial" w:cs="Arial"/>
                <w:b/>
                <w:u w:val="single"/>
              </w:rPr>
              <w:t xml:space="preserve">Job </w:t>
            </w:r>
            <w:r w:rsidR="00C67080" w:rsidRPr="00FE1BA0">
              <w:rPr>
                <w:rFonts w:ascii="Arial" w:hAnsi="Arial" w:cs="Arial"/>
                <w:b/>
                <w:u w:val="single"/>
              </w:rPr>
              <w:t>Requirements:</w:t>
            </w:r>
          </w:p>
          <w:p w14:paraId="7ECDFA87" w14:textId="77777777" w:rsidR="00C54AC2" w:rsidRPr="00FE1BA0" w:rsidRDefault="007E1516" w:rsidP="00C54AC2">
            <w:pPr>
              <w:pStyle w:val="ListParagraph"/>
              <w:numPr>
                <w:ilvl w:val="0"/>
                <w:numId w:val="10"/>
              </w:numPr>
              <w:rPr>
                <w:rStyle w:val="Strong"/>
                <w:rFonts w:ascii="Arial" w:hAnsi="Arial" w:cs="Arial"/>
                <w:b w:val="0"/>
              </w:rPr>
            </w:pPr>
            <w:r w:rsidRPr="00FE1BA0">
              <w:rPr>
                <w:rStyle w:val="Strong"/>
                <w:rFonts w:ascii="Arial" w:hAnsi="Arial" w:cs="Arial"/>
                <w:b w:val="0"/>
              </w:rPr>
              <w:t xml:space="preserve">It is ideal for the incumbent to have a tertiary qualification in Agriculture </w:t>
            </w:r>
            <w:r w:rsidR="00A72DAC" w:rsidRPr="00FE1BA0">
              <w:rPr>
                <w:rStyle w:val="Strong"/>
                <w:rFonts w:ascii="Arial" w:hAnsi="Arial" w:cs="Arial"/>
                <w:b w:val="0"/>
              </w:rPr>
              <w:t xml:space="preserve">Management/ </w:t>
            </w:r>
            <w:r w:rsidRPr="00FE1BA0">
              <w:rPr>
                <w:rStyle w:val="Strong"/>
                <w:rFonts w:ascii="Arial" w:hAnsi="Arial" w:cs="Arial"/>
                <w:b w:val="0"/>
              </w:rPr>
              <w:t>Sciences.</w:t>
            </w:r>
          </w:p>
          <w:p w14:paraId="3479010F" w14:textId="11E0F970" w:rsidR="007E1516" w:rsidRPr="00FE1BA0" w:rsidRDefault="006F32C3" w:rsidP="00C54AC2">
            <w:pPr>
              <w:pStyle w:val="ListParagraph"/>
              <w:numPr>
                <w:ilvl w:val="0"/>
                <w:numId w:val="10"/>
              </w:numPr>
              <w:rPr>
                <w:rStyle w:val="Strong"/>
                <w:rFonts w:ascii="Arial" w:hAnsi="Arial" w:cs="Arial"/>
                <w:b w:val="0"/>
              </w:rPr>
            </w:pPr>
            <w:r w:rsidRPr="00FE1BA0">
              <w:rPr>
                <w:rStyle w:val="Strong"/>
                <w:rFonts w:ascii="Arial" w:hAnsi="Arial" w:cs="Arial"/>
                <w:b w:val="0"/>
              </w:rPr>
              <w:t xml:space="preserve">Must </w:t>
            </w:r>
            <w:r w:rsidR="007E1516" w:rsidRPr="00FE1BA0">
              <w:rPr>
                <w:rStyle w:val="Strong"/>
                <w:rFonts w:ascii="Arial" w:hAnsi="Arial" w:cs="Arial"/>
                <w:b w:val="0"/>
              </w:rPr>
              <w:t xml:space="preserve">have undergone management, safety, ISO, H.A.C.C.P. </w:t>
            </w:r>
          </w:p>
          <w:p w14:paraId="72318745" w14:textId="393880EC" w:rsidR="007E1516" w:rsidRPr="00FE1BA0" w:rsidRDefault="006F32C3" w:rsidP="00C54AC2">
            <w:pPr>
              <w:pStyle w:val="ListParagraph"/>
              <w:numPr>
                <w:ilvl w:val="0"/>
                <w:numId w:val="10"/>
              </w:numPr>
              <w:rPr>
                <w:rStyle w:val="Strong"/>
                <w:rFonts w:ascii="Arial" w:hAnsi="Arial" w:cs="Arial"/>
                <w:b w:val="0"/>
              </w:rPr>
            </w:pPr>
            <w:r w:rsidRPr="00FE1BA0">
              <w:rPr>
                <w:rStyle w:val="Strong"/>
                <w:rFonts w:ascii="Arial" w:hAnsi="Arial" w:cs="Arial"/>
                <w:b w:val="0"/>
              </w:rPr>
              <w:t xml:space="preserve">And </w:t>
            </w:r>
            <w:r w:rsidR="007E1516" w:rsidRPr="00FE1BA0">
              <w:rPr>
                <w:rStyle w:val="Strong"/>
                <w:rFonts w:ascii="Arial" w:hAnsi="Arial" w:cs="Arial"/>
                <w:b w:val="0"/>
              </w:rPr>
              <w:t xml:space="preserve">other training which equip him / her to be successful in the position. </w:t>
            </w:r>
          </w:p>
          <w:p w14:paraId="60FB7F9E" w14:textId="60052E03" w:rsidR="007E1516" w:rsidRPr="00FE1BA0" w:rsidRDefault="00756B7F" w:rsidP="00C54AC2">
            <w:pPr>
              <w:pStyle w:val="ListParagraph"/>
              <w:numPr>
                <w:ilvl w:val="0"/>
                <w:numId w:val="10"/>
              </w:numPr>
              <w:rPr>
                <w:rStyle w:val="Strong"/>
                <w:rFonts w:ascii="Arial" w:hAnsi="Arial" w:cs="Arial"/>
                <w:b w:val="0"/>
              </w:rPr>
            </w:pPr>
            <w:r w:rsidRPr="00FE1BA0">
              <w:rPr>
                <w:rStyle w:val="Strong"/>
                <w:rFonts w:ascii="Arial" w:hAnsi="Arial" w:cs="Arial"/>
                <w:b w:val="0"/>
              </w:rPr>
              <w:t>E</w:t>
            </w:r>
            <w:r w:rsidR="007E1516" w:rsidRPr="00FE1BA0">
              <w:rPr>
                <w:rStyle w:val="Strong"/>
                <w:rFonts w:ascii="Arial" w:hAnsi="Arial" w:cs="Arial"/>
                <w:b w:val="0"/>
              </w:rPr>
              <w:t xml:space="preserve">xperience in a similar operation with some exposure to production is necessary to fully understand the technical and operations functions of </w:t>
            </w:r>
            <w:r w:rsidRPr="00FE1BA0">
              <w:rPr>
                <w:rStyle w:val="Strong"/>
                <w:rFonts w:ascii="Arial" w:hAnsi="Arial" w:cs="Arial"/>
                <w:b w:val="0"/>
              </w:rPr>
              <w:t>a fruit pr</w:t>
            </w:r>
            <w:r w:rsidR="00DC564F" w:rsidRPr="00FE1BA0">
              <w:rPr>
                <w:rStyle w:val="Strong"/>
                <w:rFonts w:ascii="Arial" w:hAnsi="Arial" w:cs="Arial"/>
                <w:b w:val="0"/>
              </w:rPr>
              <w:t>ocessing business</w:t>
            </w:r>
            <w:r w:rsidR="007E1516" w:rsidRPr="00FE1BA0">
              <w:rPr>
                <w:rStyle w:val="Strong"/>
                <w:rFonts w:ascii="Arial" w:hAnsi="Arial" w:cs="Arial"/>
                <w:b w:val="0"/>
              </w:rPr>
              <w:t>.</w:t>
            </w:r>
          </w:p>
          <w:p w14:paraId="5ECE0DD0" w14:textId="6A0D2545" w:rsidR="00DC564F" w:rsidRPr="00FE1BA0" w:rsidRDefault="007E1516" w:rsidP="00C54AC2">
            <w:pPr>
              <w:pStyle w:val="ListParagraph"/>
              <w:numPr>
                <w:ilvl w:val="0"/>
                <w:numId w:val="10"/>
              </w:numPr>
              <w:rPr>
                <w:rFonts w:ascii="Arial" w:hAnsi="Arial" w:cs="Arial"/>
              </w:rPr>
            </w:pPr>
            <w:r w:rsidRPr="00FE1BA0">
              <w:rPr>
                <w:rStyle w:val="Strong"/>
                <w:rFonts w:ascii="Arial" w:hAnsi="Arial" w:cs="Arial"/>
                <w:b w:val="0"/>
              </w:rPr>
              <w:t>The incumbent should also be computer literate with specific knowledge of the MS-Office range and of products and other related software.</w:t>
            </w:r>
          </w:p>
          <w:p w14:paraId="541B498B" w14:textId="56490CA1" w:rsidR="00C67080" w:rsidRPr="00FE1BA0" w:rsidRDefault="007E1516" w:rsidP="007E1516">
            <w:pPr>
              <w:pStyle w:val="ListParagraph"/>
              <w:numPr>
                <w:ilvl w:val="0"/>
                <w:numId w:val="10"/>
              </w:numPr>
              <w:rPr>
                <w:rFonts w:ascii="Arial" w:hAnsi="Arial" w:cs="Arial"/>
              </w:rPr>
            </w:pPr>
            <w:r w:rsidRPr="00FE1BA0">
              <w:rPr>
                <w:rFonts w:ascii="Arial" w:hAnsi="Arial" w:cs="Arial"/>
              </w:rPr>
              <w:t>E</w:t>
            </w:r>
            <w:r w:rsidR="00C67080" w:rsidRPr="00FE1BA0">
              <w:rPr>
                <w:rFonts w:ascii="Arial" w:hAnsi="Arial" w:cs="Arial"/>
              </w:rPr>
              <w:t>xperience in the FMCG environment</w:t>
            </w:r>
            <w:r w:rsidRPr="00FE1BA0">
              <w:rPr>
                <w:rFonts w:ascii="Arial" w:hAnsi="Arial" w:cs="Arial"/>
              </w:rPr>
              <w:t xml:space="preserve"> will be added advantage.</w:t>
            </w:r>
          </w:p>
          <w:p w14:paraId="35E13F66" w14:textId="77777777" w:rsidR="00C67080" w:rsidRPr="00FE1BA0" w:rsidRDefault="00C67080" w:rsidP="00C67080">
            <w:pPr>
              <w:pStyle w:val="ListParagraph"/>
              <w:rPr>
                <w:rFonts w:ascii="Arial" w:hAnsi="Arial" w:cs="Arial"/>
              </w:rPr>
            </w:pPr>
          </w:p>
          <w:p w14:paraId="1D4A0718" w14:textId="16F9B50E" w:rsidR="00C67080" w:rsidRPr="00FE1BA0" w:rsidRDefault="004B4268" w:rsidP="00C67080">
            <w:pPr>
              <w:rPr>
                <w:rFonts w:ascii="Arial" w:hAnsi="Arial" w:cs="Arial"/>
                <w:u w:val="single"/>
              </w:rPr>
            </w:pPr>
            <w:r>
              <w:rPr>
                <w:rFonts w:ascii="Arial" w:hAnsi="Arial" w:cs="Arial"/>
                <w:b/>
                <w:u w:val="single"/>
              </w:rPr>
              <w:t>Other attributes would include</w:t>
            </w:r>
            <w:r w:rsidR="00C67080" w:rsidRPr="00FE1BA0">
              <w:rPr>
                <w:rFonts w:ascii="Arial" w:hAnsi="Arial" w:cs="Arial"/>
                <w:u w:val="single"/>
              </w:rPr>
              <w:t>:</w:t>
            </w:r>
          </w:p>
          <w:p w14:paraId="3BFEF1CB" w14:textId="41580513" w:rsidR="00C67080" w:rsidRPr="00FE1BA0" w:rsidRDefault="00C67080" w:rsidP="007E1516">
            <w:pPr>
              <w:pStyle w:val="ListParagraph"/>
              <w:numPr>
                <w:ilvl w:val="0"/>
                <w:numId w:val="10"/>
              </w:numPr>
              <w:rPr>
                <w:rFonts w:ascii="Arial" w:hAnsi="Arial" w:cs="Arial"/>
              </w:rPr>
            </w:pPr>
            <w:r w:rsidRPr="00FE1BA0">
              <w:rPr>
                <w:rFonts w:ascii="Arial" w:hAnsi="Arial" w:cs="Arial"/>
              </w:rPr>
              <w:t xml:space="preserve">Production, Technical Quality knowledge and skills would be an added </w:t>
            </w:r>
            <w:r w:rsidR="007E1516" w:rsidRPr="00FE1BA0">
              <w:rPr>
                <w:rFonts w:ascii="Arial" w:hAnsi="Arial" w:cs="Arial"/>
              </w:rPr>
              <w:t>advantage.</w:t>
            </w:r>
          </w:p>
          <w:p w14:paraId="00E145CD" w14:textId="3E6F6291" w:rsidR="00956505" w:rsidRPr="00FE1BA0" w:rsidRDefault="00956505" w:rsidP="00956505">
            <w:pPr>
              <w:pStyle w:val="ListParagraph"/>
              <w:numPr>
                <w:ilvl w:val="0"/>
                <w:numId w:val="10"/>
              </w:numPr>
              <w:jc w:val="both"/>
              <w:rPr>
                <w:rStyle w:val="Strong"/>
                <w:rFonts w:ascii="Arial" w:hAnsi="Arial" w:cs="Arial"/>
                <w:b w:val="0"/>
              </w:rPr>
            </w:pPr>
            <w:r w:rsidRPr="00FE1BA0">
              <w:rPr>
                <w:rStyle w:val="Strong"/>
                <w:rFonts w:ascii="Arial" w:hAnsi="Arial" w:cs="Arial"/>
                <w:b w:val="0"/>
              </w:rPr>
              <w:t xml:space="preserve">To ensure compliance with Safety Rules, which includes an obligation to ensure personal </w:t>
            </w:r>
            <w:r w:rsidR="006F32C3" w:rsidRPr="00FE1BA0">
              <w:rPr>
                <w:rStyle w:val="Strong"/>
                <w:rFonts w:ascii="Arial" w:hAnsi="Arial" w:cs="Arial"/>
                <w:b w:val="0"/>
              </w:rPr>
              <w:t>Safety.</w:t>
            </w:r>
          </w:p>
          <w:p w14:paraId="634FB78F" w14:textId="2EB18D54" w:rsidR="00C67080" w:rsidRPr="00FE1BA0" w:rsidRDefault="00C67080" w:rsidP="007E1516">
            <w:pPr>
              <w:pStyle w:val="ListParagraph"/>
              <w:numPr>
                <w:ilvl w:val="0"/>
                <w:numId w:val="10"/>
              </w:numPr>
              <w:rPr>
                <w:rFonts w:ascii="Arial" w:hAnsi="Arial" w:cs="Arial"/>
              </w:rPr>
            </w:pPr>
            <w:r w:rsidRPr="00FE1BA0">
              <w:rPr>
                <w:rFonts w:ascii="Arial" w:hAnsi="Arial" w:cs="Arial"/>
              </w:rPr>
              <w:t xml:space="preserve">Ability to solve quality defects and all </w:t>
            </w:r>
            <w:r w:rsidR="007E1516" w:rsidRPr="00FE1BA0">
              <w:rPr>
                <w:rFonts w:ascii="Arial" w:hAnsi="Arial" w:cs="Arial"/>
              </w:rPr>
              <w:t>non-conformances.</w:t>
            </w:r>
          </w:p>
          <w:p w14:paraId="6A1CAE14" w14:textId="77777777" w:rsidR="00C67080" w:rsidRPr="00FE1BA0" w:rsidRDefault="00C67080" w:rsidP="007E1516">
            <w:pPr>
              <w:pStyle w:val="ListParagraph"/>
              <w:numPr>
                <w:ilvl w:val="0"/>
                <w:numId w:val="10"/>
              </w:numPr>
              <w:rPr>
                <w:rFonts w:ascii="Arial" w:hAnsi="Arial" w:cs="Arial"/>
              </w:rPr>
            </w:pPr>
            <w:r w:rsidRPr="00FE1BA0">
              <w:rPr>
                <w:rFonts w:ascii="Arial" w:hAnsi="Arial" w:cs="Arial"/>
              </w:rPr>
              <w:t xml:space="preserve">Excellent communication skills </w:t>
            </w:r>
          </w:p>
          <w:p w14:paraId="1BFD0E36" w14:textId="14F68842" w:rsidR="00C67080" w:rsidRPr="00FE1BA0" w:rsidRDefault="00C67080" w:rsidP="007E1516">
            <w:pPr>
              <w:pStyle w:val="ListParagraph"/>
              <w:numPr>
                <w:ilvl w:val="0"/>
                <w:numId w:val="10"/>
              </w:numPr>
              <w:rPr>
                <w:rFonts w:ascii="Arial" w:hAnsi="Arial" w:cs="Arial"/>
              </w:rPr>
            </w:pPr>
            <w:r w:rsidRPr="00FE1BA0">
              <w:rPr>
                <w:rFonts w:ascii="Arial" w:hAnsi="Arial" w:cs="Arial"/>
              </w:rPr>
              <w:t>Excellent problem-solving</w:t>
            </w:r>
            <w:r w:rsidR="009D0E64">
              <w:rPr>
                <w:rFonts w:ascii="Arial" w:hAnsi="Arial" w:cs="Arial"/>
              </w:rPr>
              <w:t xml:space="preserve"> skills</w:t>
            </w:r>
          </w:p>
          <w:p w14:paraId="5616F519" w14:textId="77777777" w:rsidR="00C67080" w:rsidRPr="00FE1BA0" w:rsidRDefault="00C67080" w:rsidP="007E1516">
            <w:pPr>
              <w:pStyle w:val="ListParagraph"/>
              <w:numPr>
                <w:ilvl w:val="0"/>
                <w:numId w:val="10"/>
              </w:numPr>
              <w:rPr>
                <w:rFonts w:ascii="Arial" w:hAnsi="Arial" w:cs="Arial"/>
              </w:rPr>
            </w:pPr>
            <w:r w:rsidRPr="00FE1BA0">
              <w:rPr>
                <w:rFonts w:ascii="Arial" w:hAnsi="Arial" w:cs="Arial"/>
              </w:rPr>
              <w:t>Numerical abilities</w:t>
            </w:r>
          </w:p>
          <w:p w14:paraId="49C5A4DC" w14:textId="77777777" w:rsidR="00C67080" w:rsidRPr="00FE1BA0" w:rsidRDefault="00C67080" w:rsidP="007E1516">
            <w:pPr>
              <w:pStyle w:val="ListParagraph"/>
              <w:numPr>
                <w:ilvl w:val="0"/>
                <w:numId w:val="10"/>
              </w:numPr>
              <w:rPr>
                <w:rFonts w:ascii="Arial" w:hAnsi="Arial" w:cs="Arial"/>
              </w:rPr>
            </w:pPr>
            <w:r w:rsidRPr="00FE1BA0">
              <w:rPr>
                <w:rFonts w:ascii="Arial" w:hAnsi="Arial" w:cs="Arial"/>
              </w:rPr>
              <w:t>Planning and Organizing skills</w:t>
            </w:r>
          </w:p>
          <w:p w14:paraId="3E527186" w14:textId="77777777" w:rsidR="00C67080" w:rsidRPr="005B1AFB" w:rsidRDefault="00C67080" w:rsidP="0048357A">
            <w:pPr>
              <w:jc w:val="both"/>
              <w:rPr>
                <w:rFonts w:ascii="Arial" w:hAnsi="Arial" w:cs="Arial"/>
                <w:u w:val="single"/>
              </w:rPr>
            </w:pPr>
          </w:p>
          <w:p w14:paraId="67E53F04" w14:textId="77777777" w:rsidR="00860402" w:rsidRPr="005B1AFB" w:rsidRDefault="00860402" w:rsidP="00860402">
            <w:pPr>
              <w:rPr>
                <w:rFonts w:ascii="Arial" w:hAnsi="Arial" w:cs="Arial"/>
                <w:b/>
                <w:sz w:val="20"/>
                <w:szCs w:val="20"/>
                <w:u w:val="single"/>
              </w:rPr>
            </w:pPr>
            <w:r w:rsidRPr="005B1AFB">
              <w:rPr>
                <w:rFonts w:ascii="Arial" w:hAnsi="Arial" w:cs="Arial"/>
                <w:b/>
                <w:sz w:val="20"/>
                <w:szCs w:val="20"/>
                <w:u w:val="single"/>
              </w:rPr>
              <w:t>Please ensure that your application indicates the position for which you are applying. Only apply if you meet the requirements indicated above.</w:t>
            </w:r>
          </w:p>
          <w:p w14:paraId="0333CB6D" w14:textId="77777777" w:rsidR="00341015" w:rsidRPr="005B1AFB" w:rsidRDefault="00341015" w:rsidP="00860402">
            <w:pPr>
              <w:rPr>
                <w:rFonts w:ascii="Arial" w:hAnsi="Arial" w:cs="Arial"/>
                <w:b/>
                <w:sz w:val="20"/>
                <w:szCs w:val="20"/>
                <w:u w:val="single"/>
              </w:rPr>
            </w:pPr>
          </w:p>
          <w:p w14:paraId="60AF68B9" w14:textId="77777777" w:rsidR="00860402" w:rsidRPr="005B1AFB" w:rsidRDefault="00860402" w:rsidP="00860402">
            <w:pPr>
              <w:jc w:val="both"/>
              <w:rPr>
                <w:rFonts w:ascii="Arial" w:hAnsi="Arial" w:cs="Arial"/>
                <w:bCs/>
                <w:sz w:val="20"/>
                <w:szCs w:val="20"/>
              </w:rPr>
            </w:pPr>
            <w:r w:rsidRPr="005B1AFB">
              <w:rPr>
                <w:rFonts w:ascii="Arial" w:hAnsi="Arial" w:cs="Arial"/>
                <w:bCs/>
                <w:sz w:val="20"/>
                <w:szCs w:val="20"/>
              </w:rPr>
              <w:t>To apply, please forward a brief Curriculum Vitae (CV) and certified copies of your qualifications to the Human Resources Department.</w:t>
            </w:r>
          </w:p>
          <w:p w14:paraId="7733CCD4" w14:textId="77777777" w:rsidR="00341015" w:rsidRPr="005B1AFB" w:rsidRDefault="00341015" w:rsidP="00860402">
            <w:pPr>
              <w:jc w:val="both"/>
              <w:rPr>
                <w:rFonts w:ascii="Arial" w:hAnsi="Arial" w:cs="Arial"/>
                <w:bCs/>
                <w:sz w:val="20"/>
                <w:szCs w:val="20"/>
              </w:rPr>
            </w:pPr>
          </w:p>
          <w:p w14:paraId="44516D1B" w14:textId="77777777" w:rsidR="00860402" w:rsidRPr="005B1AFB" w:rsidRDefault="00860402" w:rsidP="00860402">
            <w:pPr>
              <w:jc w:val="both"/>
              <w:rPr>
                <w:rFonts w:ascii="Arial" w:hAnsi="Arial" w:cs="Arial"/>
                <w:bCs/>
                <w:sz w:val="20"/>
                <w:szCs w:val="20"/>
              </w:rPr>
            </w:pPr>
            <w:r w:rsidRPr="005B1AFB">
              <w:rPr>
                <w:rFonts w:ascii="Arial" w:hAnsi="Arial" w:cs="Arial"/>
                <w:bCs/>
                <w:sz w:val="20"/>
                <w:szCs w:val="20"/>
              </w:rPr>
              <w:t>All information provided by candidates will be verified. RFG Foods (Pty) Ltd has the right to withdraw the advertisement and or not appoint anyone in the position. Communication will be limited to shortlisted candidates only. Should you not hear from RFG Foods (Pty) Ltd within 14 days after the closing date, then please consider your application as unsuccessful.</w:t>
            </w:r>
          </w:p>
          <w:p w14:paraId="2694BED7" w14:textId="77777777" w:rsidR="00860402" w:rsidRPr="005B1AFB" w:rsidRDefault="00860402" w:rsidP="00860402">
            <w:pPr>
              <w:jc w:val="both"/>
              <w:rPr>
                <w:rFonts w:ascii="Arial" w:hAnsi="Arial" w:cs="Arial"/>
                <w:b/>
                <w:sz w:val="20"/>
                <w:szCs w:val="20"/>
              </w:rPr>
            </w:pPr>
          </w:p>
          <w:p w14:paraId="02D36DDE" w14:textId="08830CF5" w:rsidR="00860402" w:rsidRPr="005B1AFB" w:rsidRDefault="00860402" w:rsidP="00860402">
            <w:pPr>
              <w:rPr>
                <w:rFonts w:ascii="Arial" w:hAnsi="Arial" w:cs="Arial"/>
                <w:b/>
                <w:sz w:val="20"/>
                <w:szCs w:val="20"/>
                <w:u w:val="single"/>
              </w:rPr>
            </w:pPr>
            <w:r w:rsidRPr="005B1AFB">
              <w:rPr>
                <w:rFonts w:ascii="Arial" w:hAnsi="Arial" w:cs="Arial"/>
                <w:b/>
                <w:sz w:val="20"/>
                <w:szCs w:val="20"/>
                <w:u w:val="single"/>
              </w:rPr>
              <w:t>Employment Equity</w:t>
            </w:r>
          </w:p>
          <w:p w14:paraId="042A94F3" w14:textId="77777777" w:rsidR="00860402" w:rsidRPr="005B1AFB" w:rsidRDefault="00860402" w:rsidP="00860402">
            <w:pPr>
              <w:jc w:val="both"/>
              <w:rPr>
                <w:rFonts w:ascii="Arial" w:hAnsi="Arial" w:cs="Arial"/>
                <w:bCs/>
                <w:sz w:val="20"/>
                <w:szCs w:val="20"/>
              </w:rPr>
            </w:pPr>
            <w:r w:rsidRPr="005B1AFB">
              <w:rPr>
                <w:rFonts w:ascii="Arial" w:hAnsi="Arial" w:cs="Arial"/>
                <w:bCs/>
                <w:sz w:val="20"/>
                <w:szCs w:val="20"/>
              </w:rPr>
              <w:t>This position will be filled in line with the objectives of RFG Foods (Pty) Ltd Employment Equity plans and designated candidates are encouraged to apply in accordance with applicable legislation.</w:t>
            </w:r>
          </w:p>
          <w:p w14:paraId="70DE80F5" w14:textId="77777777" w:rsidR="00860402" w:rsidRPr="005B1AFB" w:rsidRDefault="00860402" w:rsidP="00C67080">
            <w:pPr>
              <w:jc w:val="both"/>
              <w:rPr>
                <w:rFonts w:ascii="Arial" w:hAnsi="Arial" w:cs="Arial"/>
                <w:bCs/>
                <w:sz w:val="20"/>
                <w:szCs w:val="20"/>
              </w:rPr>
            </w:pPr>
          </w:p>
          <w:p w14:paraId="1B14ACA6" w14:textId="77777777" w:rsidR="00781EDF" w:rsidRPr="005B1AFB" w:rsidRDefault="00781EDF" w:rsidP="00860402">
            <w:pPr>
              <w:jc w:val="both"/>
              <w:rPr>
                <w:rFonts w:ascii="Arial" w:hAnsi="Arial" w:cs="Arial"/>
              </w:rPr>
            </w:pPr>
          </w:p>
        </w:tc>
      </w:tr>
    </w:tbl>
    <w:p w14:paraId="67782AB4" w14:textId="77777777" w:rsidR="00781EDF" w:rsidRPr="00781EDF" w:rsidRDefault="00781EDF" w:rsidP="002E32FE">
      <w:pPr>
        <w:rPr>
          <w:sz w:val="32"/>
          <w:szCs w:val="32"/>
        </w:rPr>
      </w:pPr>
    </w:p>
    <w:sectPr w:rsidR="00781EDF" w:rsidRPr="00781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511D8" w14:textId="77777777" w:rsidR="00E31AAF" w:rsidRDefault="00E31AAF" w:rsidP="009200C7">
      <w:pPr>
        <w:spacing w:after="0" w:line="240" w:lineRule="auto"/>
      </w:pPr>
      <w:r>
        <w:separator/>
      </w:r>
    </w:p>
  </w:endnote>
  <w:endnote w:type="continuationSeparator" w:id="0">
    <w:p w14:paraId="4E9489FF" w14:textId="77777777" w:rsidR="00E31AAF" w:rsidRDefault="00E31AAF" w:rsidP="0092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2524B" w14:textId="77777777" w:rsidR="00E31AAF" w:rsidRDefault="00E31AAF" w:rsidP="009200C7">
      <w:pPr>
        <w:spacing w:after="0" w:line="240" w:lineRule="auto"/>
      </w:pPr>
      <w:r>
        <w:separator/>
      </w:r>
    </w:p>
  </w:footnote>
  <w:footnote w:type="continuationSeparator" w:id="0">
    <w:p w14:paraId="4D325A25" w14:textId="77777777" w:rsidR="00E31AAF" w:rsidRDefault="00E31AAF" w:rsidP="00920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04E27"/>
    <w:multiLevelType w:val="hybridMultilevel"/>
    <w:tmpl w:val="A1EA3ED6"/>
    <w:lvl w:ilvl="0" w:tplc="3E34BE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507BB"/>
    <w:multiLevelType w:val="hybridMultilevel"/>
    <w:tmpl w:val="8566324E"/>
    <w:lvl w:ilvl="0" w:tplc="51E8B5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9A14C8"/>
    <w:multiLevelType w:val="multilevel"/>
    <w:tmpl w:val="D8583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 w15:restartNumberingAfterBreak="0">
    <w:nsid w:val="401B09AC"/>
    <w:multiLevelType w:val="hybridMultilevel"/>
    <w:tmpl w:val="3A123414"/>
    <w:lvl w:ilvl="0" w:tplc="A028A5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7C8"/>
    <w:multiLevelType w:val="multilevel"/>
    <w:tmpl w:val="5D38B1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3C56C4D"/>
    <w:multiLevelType w:val="hybridMultilevel"/>
    <w:tmpl w:val="A5567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F34FDB"/>
    <w:multiLevelType w:val="hybridMultilevel"/>
    <w:tmpl w:val="9966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A506C"/>
    <w:multiLevelType w:val="hybridMultilevel"/>
    <w:tmpl w:val="B252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12587"/>
    <w:multiLevelType w:val="hybridMultilevel"/>
    <w:tmpl w:val="AFCC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3019E"/>
    <w:multiLevelType w:val="hybridMultilevel"/>
    <w:tmpl w:val="5BDA3BE2"/>
    <w:lvl w:ilvl="0" w:tplc="51E8B524">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99508211">
    <w:abstractNumId w:val="3"/>
  </w:num>
  <w:num w:numId="2" w16cid:durableId="1264264080">
    <w:abstractNumId w:val="0"/>
  </w:num>
  <w:num w:numId="3" w16cid:durableId="41294580">
    <w:abstractNumId w:val="6"/>
  </w:num>
  <w:num w:numId="4" w16cid:durableId="1210341648">
    <w:abstractNumId w:val="8"/>
  </w:num>
  <w:num w:numId="5" w16cid:durableId="452872113">
    <w:abstractNumId w:val="4"/>
    <w:lvlOverride w:ilvl="0">
      <w:lvl w:ilvl="0">
        <w:numFmt w:val="bullet"/>
        <w:lvlText w:val=""/>
        <w:lvlJc w:val="left"/>
        <w:pPr>
          <w:tabs>
            <w:tab w:val="num" w:pos="720"/>
          </w:tabs>
          <w:ind w:left="720" w:hanging="360"/>
        </w:pPr>
        <w:rPr>
          <w:rFonts w:ascii="Symbol" w:hAnsi="Symbol" w:hint="default"/>
          <w:sz w:val="20"/>
        </w:rPr>
      </w:lvl>
    </w:lvlOverride>
  </w:num>
  <w:num w:numId="6" w16cid:durableId="582028397">
    <w:abstractNumId w:val="1"/>
  </w:num>
  <w:num w:numId="7" w16cid:durableId="1717655879">
    <w:abstractNumId w:val="7"/>
  </w:num>
  <w:num w:numId="8" w16cid:durableId="436946621">
    <w:abstractNumId w:val="9"/>
  </w:num>
  <w:num w:numId="9" w16cid:durableId="486167237">
    <w:abstractNumId w:val="2"/>
  </w:num>
  <w:num w:numId="10" w16cid:durableId="583343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DF"/>
    <w:rsid w:val="00004CA6"/>
    <w:rsid w:val="0000501F"/>
    <w:rsid w:val="00027B92"/>
    <w:rsid w:val="0003124C"/>
    <w:rsid w:val="0007675B"/>
    <w:rsid w:val="00085781"/>
    <w:rsid w:val="000C6A5E"/>
    <w:rsid w:val="00152173"/>
    <w:rsid w:val="001721F4"/>
    <w:rsid w:val="001B6375"/>
    <w:rsid w:val="001D2C28"/>
    <w:rsid w:val="001F2C32"/>
    <w:rsid w:val="002008C5"/>
    <w:rsid w:val="00234423"/>
    <w:rsid w:val="00237E96"/>
    <w:rsid w:val="002762B2"/>
    <w:rsid w:val="00287A0E"/>
    <w:rsid w:val="00294CE4"/>
    <w:rsid w:val="002D62E3"/>
    <w:rsid w:val="002D645F"/>
    <w:rsid w:val="002E32FE"/>
    <w:rsid w:val="00341015"/>
    <w:rsid w:val="0037078F"/>
    <w:rsid w:val="003737B6"/>
    <w:rsid w:val="004806ED"/>
    <w:rsid w:val="0048357A"/>
    <w:rsid w:val="004B4268"/>
    <w:rsid w:val="004D7F69"/>
    <w:rsid w:val="0050294C"/>
    <w:rsid w:val="00514FD8"/>
    <w:rsid w:val="00525C66"/>
    <w:rsid w:val="00562997"/>
    <w:rsid w:val="005B1AFB"/>
    <w:rsid w:val="005C485D"/>
    <w:rsid w:val="005D0946"/>
    <w:rsid w:val="005E522D"/>
    <w:rsid w:val="00630C1C"/>
    <w:rsid w:val="00674E71"/>
    <w:rsid w:val="0068171F"/>
    <w:rsid w:val="006A1399"/>
    <w:rsid w:val="006B3F7F"/>
    <w:rsid w:val="006B61DD"/>
    <w:rsid w:val="006F32C3"/>
    <w:rsid w:val="007068A5"/>
    <w:rsid w:val="00721DD1"/>
    <w:rsid w:val="00756B7F"/>
    <w:rsid w:val="00760FDF"/>
    <w:rsid w:val="00781EDF"/>
    <w:rsid w:val="00791621"/>
    <w:rsid w:val="007C21AB"/>
    <w:rsid w:val="007E1516"/>
    <w:rsid w:val="007F03F0"/>
    <w:rsid w:val="007F53D1"/>
    <w:rsid w:val="0080599A"/>
    <w:rsid w:val="00842E02"/>
    <w:rsid w:val="0084505F"/>
    <w:rsid w:val="00860402"/>
    <w:rsid w:val="00871453"/>
    <w:rsid w:val="00897F4D"/>
    <w:rsid w:val="008B4BAD"/>
    <w:rsid w:val="00903989"/>
    <w:rsid w:val="00906BB4"/>
    <w:rsid w:val="009107FC"/>
    <w:rsid w:val="009200C7"/>
    <w:rsid w:val="0092116B"/>
    <w:rsid w:val="00956505"/>
    <w:rsid w:val="009D0E64"/>
    <w:rsid w:val="00A332B7"/>
    <w:rsid w:val="00A44F24"/>
    <w:rsid w:val="00A47A67"/>
    <w:rsid w:val="00A626B4"/>
    <w:rsid w:val="00A72DAC"/>
    <w:rsid w:val="00AC2B28"/>
    <w:rsid w:val="00AD27B9"/>
    <w:rsid w:val="00AD57F4"/>
    <w:rsid w:val="00AF37C6"/>
    <w:rsid w:val="00B02C88"/>
    <w:rsid w:val="00B66248"/>
    <w:rsid w:val="00B746F8"/>
    <w:rsid w:val="00B81C84"/>
    <w:rsid w:val="00B930CB"/>
    <w:rsid w:val="00C06424"/>
    <w:rsid w:val="00C149F9"/>
    <w:rsid w:val="00C52335"/>
    <w:rsid w:val="00C54AC2"/>
    <w:rsid w:val="00C5798D"/>
    <w:rsid w:val="00C67080"/>
    <w:rsid w:val="00C74814"/>
    <w:rsid w:val="00C903A2"/>
    <w:rsid w:val="00CA7ADA"/>
    <w:rsid w:val="00CB2CB9"/>
    <w:rsid w:val="00CC2CE9"/>
    <w:rsid w:val="00CD12BD"/>
    <w:rsid w:val="00CD361E"/>
    <w:rsid w:val="00CD7628"/>
    <w:rsid w:val="00CE0AD4"/>
    <w:rsid w:val="00D0054A"/>
    <w:rsid w:val="00D2497C"/>
    <w:rsid w:val="00D65107"/>
    <w:rsid w:val="00D7538B"/>
    <w:rsid w:val="00DC564F"/>
    <w:rsid w:val="00E00BD1"/>
    <w:rsid w:val="00E12525"/>
    <w:rsid w:val="00E17FE1"/>
    <w:rsid w:val="00E313E9"/>
    <w:rsid w:val="00E31AAF"/>
    <w:rsid w:val="00E5221E"/>
    <w:rsid w:val="00EE03B4"/>
    <w:rsid w:val="00F056C4"/>
    <w:rsid w:val="00FB4BA7"/>
    <w:rsid w:val="00FE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AA8E"/>
  <w15:chartTrackingRefBased/>
  <w15:docId w15:val="{5751693C-5896-4E6C-80D8-8D10D92D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EDF"/>
    <w:pPr>
      <w:ind w:left="720"/>
      <w:contextualSpacing/>
    </w:pPr>
  </w:style>
  <w:style w:type="paragraph" w:styleId="Header">
    <w:name w:val="header"/>
    <w:basedOn w:val="Normal"/>
    <w:link w:val="HeaderChar"/>
    <w:uiPriority w:val="99"/>
    <w:unhideWhenUsed/>
    <w:rsid w:val="00920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0C7"/>
  </w:style>
  <w:style w:type="paragraph" w:styleId="Footer">
    <w:name w:val="footer"/>
    <w:basedOn w:val="Normal"/>
    <w:link w:val="FooterChar"/>
    <w:unhideWhenUsed/>
    <w:rsid w:val="00920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0C7"/>
  </w:style>
  <w:style w:type="character" w:styleId="Emphasis">
    <w:name w:val="Emphasis"/>
    <w:basedOn w:val="DefaultParagraphFont"/>
    <w:uiPriority w:val="20"/>
    <w:qFormat/>
    <w:rsid w:val="00294CE4"/>
    <w:rPr>
      <w:i/>
      <w:iCs/>
    </w:rPr>
  </w:style>
  <w:style w:type="paragraph" w:styleId="BalloonText">
    <w:name w:val="Balloon Text"/>
    <w:basedOn w:val="Normal"/>
    <w:link w:val="BalloonTextChar"/>
    <w:uiPriority w:val="99"/>
    <w:semiHidden/>
    <w:unhideWhenUsed/>
    <w:rsid w:val="00C67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080"/>
    <w:rPr>
      <w:rFonts w:ascii="Segoe UI" w:hAnsi="Segoe UI" w:cs="Segoe UI"/>
      <w:sz w:val="18"/>
      <w:szCs w:val="18"/>
    </w:rPr>
  </w:style>
  <w:style w:type="character" w:styleId="Strong">
    <w:name w:val="Strong"/>
    <w:qFormat/>
    <w:rsid w:val="007E1516"/>
    <w:rPr>
      <w:b/>
      <w:bCs/>
    </w:rPr>
  </w:style>
  <w:style w:type="paragraph" w:styleId="BodyText">
    <w:name w:val="Body Text"/>
    <w:basedOn w:val="Normal"/>
    <w:link w:val="BodyTextChar"/>
    <w:rsid w:val="007E1516"/>
    <w:pPr>
      <w:spacing w:after="12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7E1516"/>
    <w:rPr>
      <w:rFonts w:ascii="Arial" w:eastAsia="Times New Roman" w:hAnsi="Arial" w:cs="Times New Roman"/>
      <w:sz w:val="24"/>
      <w:szCs w:val="20"/>
      <w:lang w:val="en-GB"/>
    </w:rPr>
  </w:style>
  <w:style w:type="paragraph" w:styleId="NormalWeb">
    <w:name w:val="Normal (Web)"/>
    <w:basedOn w:val="Normal"/>
    <w:uiPriority w:val="99"/>
    <w:semiHidden/>
    <w:unhideWhenUsed/>
    <w:rsid w:val="008604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093363">
      <w:bodyDiv w:val="1"/>
      <w:marLeft w:val="0"/>
      <w:marRight w:val="0"/>
      <w:marTop w:val="0"/>
      <w:marBottom w:val="0"/>
      <w:divBdr>
        <w:top w:val="none" w:sz="0" w:space="0" w:color="auto"/>
        <w:left w:val="none" w:sz="0" w:space="0" w:color="auto"/>
        <w:bottom w:val="none" w:sz="0" w:space="0" w:color="auto"/>
        <w:right w:val="none" w:sz="0" w:space="0" w:color="auto"/>
      </w:divBdr>
    </w:div>
    <w:div w:id="1858082410">
      <w:bodyDiv w:val="1"/>
      <w:marLeft w:val="0"/>
      <w:marRight w:val="0"/>
      <w:marTop w:val="0"/>
      <w:marBottom w:val="0"/>
      <w:divBdr>
        <w:top w:val="none" w:sz="0" w:space="0" w:color="auto"/>
        <w:left w:val="none" w:sz="0" w:space="0" w:color="auto"/>
        <w:bottom w:val="none" w:sz="0" w:space="0" w:color="auto"/>
        <w:right w:val="none" w:sz="0" w:space="0" w:color="auto"/>
      </w:divBdr>
      <w:divsChild>
        <w:div w:id="2033147623">
          <w:marLeft w:val="0"/>
          <w:marRight w:val="0"/>
          <w:marTop w:val="0"/>
          <w:marBottom w:val="0"/>
          <w:divBdr>
            <w:top w:val="single" w:sz="6" w:space="0" w:color="BBBBBB"/>
            <w:left w:val="single" w:sz="6" w:space="0" w:color="BBBBBB"/>
            <w:bottom w:val="single" w:sz="6" w:space="0" w:color="BBBBBB"/>
            <w:right w:val="single" w:sz="6" w:space="0" w:color="BBBBBB"/>
          </w:divBdr>
          <w:divsChild>
            <w:div w:id="1223441605">
              <w:marLeft w:val="0"/>
              <w:marRight w:val="0"/>
              <w:marTop w:val="0"/>
              <w:marBottom w:val="0"/>
              <w:divBdr>
                <w:top w:val="none" w:sz="0" w:space="0" w:color="auto"/>
                <w:left w:val="none" w:sz="0" w:space="0" w:color="auto"/>
                <w:bottom w:val="none" w:sz="0" w:space="0" w:color="auto"/>
                <w:right w:val="none" w:sz="0" w:space="0" w:color="auto"/>
              </w:divBdr>
              <w:divsChild>
                <w:div w:id="1608074777">
                  <w:marLeft w:val="0"/>
                  <w:marRight w:val="0"/>
                  <w:marTop w:val="0"/>
                  <w:marBottom w:val="0"/>
                  <w:divBdr>
                    <w:top w:val="none" w:sz="0" w:space="0" w:color="auto"/>
                    <w:left w:val="none" w:sz="0" w:space="0" w:color="auto"/>
                    <w:bottom w:val="none" w:sz="0" w:space="0" w:color="auto"/>
                    <w:right w:val="none" w:sz="0" w:space="0" w:color="auto"/>
                  </w:divBdr>
                  <w:divsChild>
                    <w:div w:id="646083051">
                      <w:marLeft w:val="0"/>
                      <w:marRight w:val="0"/>
                      <w:marTop w:val="0"/>
                      <w:marBottom w:val="0"/>
                      <w:divBdr>
                        <w:top w:val="single" w:sz="12" w:space="0" w:color="F57D1C"/>
                        <w:left w:val="single" w:sz="12" w:space="0" w:color="F57D1C"/>
                        <w:bottom w:val="single" w:sz="12" w:space="11" w:color="F57D1C"/>
                        <w:right w:val="single" w:sz="12" w:space="0" w:color="F57D1C"/>
                      </w:divBdr>
                      <w:divsChild>
                        <w:div w:id="1453748016">
                          <w:marLeft w:val="0"/>
                          <w:marRight w:val="0"/>
                          <w:marTop w:val="0"/>
                          <w:marBottom w:val="0"/>
                          <w:divBdr>
                            <w:top w:val="none" w:sz="0" w:space="0" w:color="auto"/>
                            <w:left w:val="none" w:sz="0" w:space="0" w:color="auto"/>
                            <w:bottom w:val="none" w:sz="0" w:space="0" w:color="auto"/>
                            <w:right w:val="none" w:sz="0" w:space="0" w:color="auto"/>
                          </w:divBdr>
                          <w:divsChild>
                            <w:div w:id="1663200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118110914145001429@za-mta-17.za.mimecast.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rotect-za.mimecast.com/s/oP5SCBgvOYS7yJZVczh1q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DAC03FC45854FAC08E113CD55AF2D" ma:contentTypeVersion="1" ma:contentTypeDescription="Create a new document." ma:contentTypeScope="" ma:versionID="9140412c0750e09926e94683d11b5c81">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96055-AE2D-4D6B-B4E6-BE8E4FC53B39}">
  <ds:schemaRefs>
    <ds:schemaRef ds:uri="http://schemas.microsoft.com/sharepoint/v3/contenttype/forms"/>
  </ds:schemaRefs>
</ds:datastoreItem>
</file>

<file path=customXml/itemProps2.xml><?xml version="1.0" encoding="utf-8"?>
<ds:datastoreItem xmlns:ds="http://schemas.openxmlformats.org/officeDocument/2006/customXml" ds:itemID="{1DA3754A-C858-4066-93FE-EEA3CBA25130}">
  <ds:schemaRefs>
    <ds:schemaRef ds:uri="http://schemas.microsoft.com/office/2006/metadata/properties"/>
    <ds:schemaRef ds:uri="http://schemas.microsoft.com/office/infopath/2007/PartnerControls"/>
    <ds:schemaRef ds:uri="a68657c0-5c9d-4558-ab4f-9a0d13f3d59a"/>
  </ds:schemaRefs>
</ds:datastoreItem>
</file>

<file path=customXml/itemProps3.xml><?xml version="1.0" encoding="utf-8"?>
<ds:datastoreItem xmlns:ds="http://schemas.openxmlformats.org/officeDocument/2006/customXml" ds:itemID="{079AD3C3-3D9B-4632-8323-D4A552751A7F}"/>
</file>

<file path=docMetadata/LabelInfo.xml><?xml version="1.0" encoding="utf-8"?>
<clbl:labelList xmlns:clbl="http://schemas.microsoft.com/office/2020/mipLabelMetadata">
  <clbl:label id="{a006bf24-0938-426e-9f9e-6efc99f2a058}" enabled="1" method="Privileged" siteId="{76e4edec-756a-4c75-b3ed-cd842df81791}" removed="0"/>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Maphoto</dc:creator>
  <cp:keywords/>
  <dc:description/>
  <cp:lastModifiedBy>Aneesa Mohamed</cp:lastModifiedBy>
  <cp:revision>14</cp:revision>
  <cp:lastPrinted>2018-11-26T10:57:00Z</cp:lastPrinted>
  <dcterms:created xsi:type="dcterms:W3CDTF">2024-06-21T04:35:00Z</dcterms:created>
  <dcterms:modified xsi:type="dcterms:W3CDTF">2024-06-25T12:23:00Z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0x010100AA7DAC03FC45854FAC08E113CD55AF2D</vt:lpwstr>
  </property>
</Properties>
</file>