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4.xml" ContentType="application/vnd.openxmlformats-officedocument.drawingml.diagramData+xml"/>
  <Override PartName="/word/diagrams/data3.xml" ContentType="application/vnd.openxmlformats-officedocument.drawingml.diagramData+xml"/>
  <Override PartName="/word/diagrams/data1.xml" ContentType="application/vnd.openxmlformats-officedocument.drawingml.diagramData+xml"/>
  <Override PartName="/word/diagrams/quickStyle1.xml" ContentType="application/vnd.openxmlformats-officedocument.drawingml.diagramStyle+xml"/>
  <Override PartName="/word/diagrams/colors3.xml" ContentType="application/vnd.openxmlformats-officedocument.drawingml.diagramColors+xml"/>
  <Override PartName="/word/diagrams/layout1.xml" ContentType="application/vnd.openxmlformats-officedocument.drawingml.diagramLayout+xml"/>
  <Override PartName="/word/diagrams/layout4.xml" ContentType="application/vnd.openxmlformats-officedocument.drawingml.diagramLayout+xml"/>
  <Override PartName="/word/diagrams/colors4.xml" ContentType="application/vnd.openxmlformats-officedocument.drawingml.diagramColors+xml"/>
  <Override PartName="/word/diagrams/quickStyle3.xml" ContentType="application/vnd.openxmlformats-officedocument.drawingml.diagramStyle+xml"/>
  <Override PartName="/word/diagrams/drawing4.xml" ContentType="application/vnd.ms-office.drawingml.diagramDrawing+xml"/>
  <Override PartName="/word/theme/theme1.xml" ContentType="application/vnd.openxmlformats-officedocument.theme+xml"/>
  <Override PartName="/word/diagrams/quickStyle4.xml" ContentType="application/vnd.openxmlformats-officedocument.drawingml.diagramStyle+xml"/>
  <Override PartName="/word/diagrams/drawing3.xml" ContentType="application/vnd.ms-office.drawingml.diagramDrawing+xml"/>
  <Override PartName="/word/diagrams/colors1.xml" ContentType="application/vnd.openxmlformats-officedocument.drawingml.diagramColors+xml"/>
  <Override PartName="/word/diagrams/layout3.xml" ContentType="application/vnd.openxmlformats-officedocument.drawingml.diagramLayout+xml"/>
  <Override PartName="/word/diagrams/layout2.xml" ContentType="application/vnd.openxmlformats-officedocument.drawingml.diagramLayout+xml"/>
  <Override PartName="/word/diagrams/quickStyle2.xml" ContentType="application/vnd.openxmlformats-officedocument.drawingml.diagramStyle+xml"/>
  <Override PartName="/word/diagrams/drawing1.xml" ContentType="application/vnd.ms-office.drawingml.diagramDrawing+xml"/>
  <Override PartName="/word/diagrams/colors2.xml" ContentType="application/vnd.openxmlformats-officedocument.drawingml.diagramColors+xml"/>
  <Override PartName="/word/diagrams/drawing2.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57" w:rsidRPr="00BC17CB" w:rsidRDefault="002566C3" w:rsidP="009C7EAF">
      <w:pPr>
        <w:jc w:val="right"/>
        <w:rPr>
          <w:b/>
        </w:rPr>
      </w:pPr>
      <w:r>
        <w:rPr>
          <w:b/>
        </w:rPr>
        <w:t>Partnerships for Impact</w:t>
      </w:r>
    </w:p>
    <w:p w:rsidR="004F6F4F" w:rsidRPr="00BC17CB" w:rsidRDefault="004F6F4F" w:rsidP="009C7EAF">
      <w:pPr>
        <w:jc w:val="center"/>
        <w:rPr>
          <w:b/>
        </w:rPr>
      </w:pPr>
      <w:r w:rsidRPr="00BC17CB">
        <w:rPr>
          <w:b/>
        </w:rPr>
        <w:t>An invitation to unlock possibilities within Basic Education</w:t>
      </w:r>
    </w:p>
    <w:p w:rsidR="00494955" w:rsidRDefault="00494955">
      <w:r>
        <w:t>So many of us seem to have an understanding of the current challenges facing education, and many of us are actually doing something to address some of the issues identified. But how do we create synergy? How do we get more people to move in the same direction, thereby enhancing the impact of our efforts? How do we use our success stories to position Stellenbosch University as a knowledge partner through clever branding and marketing?</w:t>
      </w:r>
    </w:p>
    <w:p w:rsidR="004F6F4F" w:rsidRDefault="003F7A36">
      <w:r>
        <w:t>Stellenbosch University’s positioning for the 21</w:t>
      </w:r>
      <w:r w:rsidRPr="003F7A36">
        <w:rPr>
          <w:vertAlign w:val="superscript"/>
        </w:rPr>
        <w:t>st</w:t>
      </w:r>
      <w:r>
        <w:t xml:space="preserve"> century as an innovative, inclusive and future-focussed institution is driven by the following overarching strategic priorities, namely:</w:t>
      </w:r>
    </w:p>
    <w:p w:rsidR="003F7A36" w:rsidRDefault="003F7A36" w:rsidP="00175F29">
      <w:pPr>
        <w:pStyle w:val="ListParagraph"/>
        <w:numPr>
          <w:ilvl w:val="0"/>
          <w:numId w:val="1"/>
        </w:numPr>
      </w:pPr>
      <w:r>
        <w:t>Broadening access</w:t>
      </w:r>
    </w:p>
    <w:p w:rsidR="003F7A36" w:rsidRDefault="003F7A36" w:rsidP="00175F29">
      <w:pPr>
        <w:pStyle w:val="ListParagraph"/>
        <w:numPr>
          <w:ilvl w:val="0"/>
          <w:numId w:val="1"/>
        </w:numPr>
      </w:pPr>
      <w:r>
        <w:t>Sustaining momentum and Excellence, and</w:t>
      </w:r>
    </w:p>
    <w:p w:rsidR="003F7A36" w:rsidRDefault="003F7A36" w:rsidP="00175F29">
      <w:pPr>
        <w:pStyle w:val="ListParagraph"/>
        <w:numPr>
          <w:ilvl w:val="0"/>
          <w:numId w:val="1"/>
        </w:numPr>
      </w:pPr>
      <w:r>
        <w:t>Enhancing the societal impact</w:t>
      </w:r>
    </w:p>
    <w:p w:rsidR="003F7A36" w:rsidRDefault="009C7EAF">
      <w:r>
        <w:rPr>
          <w:noProof/>
          <w:lang w:eastAsia="en-ZA"/>
        </w:rPr>
        <w:drawing>
          <wp:anchor distT="0" distB="0" distL="114300" distR="114300" simplePos="0" relativeHeight="251658240" behindDoc="0" locked="0" layoutInCell="1" allowOverlap="1" wp14:anchorId="72A396FD" wp14:editId="08E46F9C">
            <wp:simplePos x="0" y="0"/>
            <wp:positionH relativeFrom="column">
              <wp:posOffset>3140339</wp:posOffset>
            </wp:positionH>
            <wp:positionV relativeFrom="paragraph">
              <wp:posOffset>1690370</wp:posOffset>
            </wp:positionV>
            <wp:extent cx="2018030" cy="1138555"/>
            <wp:effectExtent l="0" t="0" r="1270" b="444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9264" behindDoc="0" locked="0" layoutInCell="1" allowOverlap="1" wp14:anchorId="0701CB7F" wp14:editId="6AE8737E">
            <wp:simplePos x="0" y="0"/>
            <wp:positionH relativeFrom="column">
              <wp:posOffset>533029</wp:posOffset>
            </wp:positionH>
            <wp:positionV relativeFrom="paragraph">
              <wp:posOffset>1690370</wp:posOffset>
            </wp:positionV>
            <wp:extent cx="2121535" cy="2000885"/>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494955">
        <w:t xml:space="preserve">Even though these priorities are noble in their attempt to position Education as a value-add for ALL South Africans, we cannot get away from the fact that the educational landscape is not “equal”. There is currently NO guarantee that the children of the farmer and the farm worker are getting access to the same quality of education. </w:t>
      </w:r>
      <w:r w:rsidR="003F7A36">
        <w:t>The Centre for Student Recruitment and Career Counselling is considering relationship marketing as a vehicle to engage prospects at an earlier age. The underlying philosophy is that it is easier to maintain and build relationships, than what it is to initiate new ones. We are therefore looking at innovative ways to impact the “leaky pipeline” through our “cradle-to-grade-9” (c2g9) and “recruit</w:t>
      </w:r>
      <w:r w:rsidR="00170324">
        <w:t>ment</w:t>
      </w:r>
      <w:r w:rsidR="003F7A36">
        <w:t>-for-success</w:t>
      </w:r>
      <w:r w:rsidR="00170324">
        <w:t>” (r4s) initiatives.</w:t>
      </w:r>
    </w:p>
    <w:p w:rsidR="009C7EAF" w:rsidRDefault="009C7EAF"/>
    <w:p w:rsidR="009C7EAF" w:rsidRDefault="009C7EAF"/>
    <w:p w:rsidR="009C7EAF" w:rsidRDefault="009C7EAF"/>
    <w:p w:rsidR="009C7EAF" w:rsidRDefault="009C7EAF"/>
    <w:p w:rsidR="009C7EAF" w:rsidRDefault="009C7EAF"/>
    <w:p w:rsidR="009C7EAF" w:rsidRDefault="009C7EAF"/>
    <w:p w:rsidR="002566C3" w:rsidRDefault="00170324">
      <w:r>
        <w:t xml:space="preserve">We would like to invite members of staff who are currently (or who would like to be) involved in outreach-interventions within the Basic Education Sector to a “Partnerships for Impact” session. The basic idea is to create a platform where best practices and can shared and where new collaborations can be fostered to have a greater impact. </w:t>
      </w:r>
      <w:r w:rsidR="00175F29">
        <w:t>It is envisaged that this forum will become the outreach think-tank that enables us to multiply our impact through the establishment of mutually beneficial partnerships. It is furthermore envisaged that this forum will strengthen our funding applications due to the multidisciplinary nature of the forum.</w:t>
      </w:r>
    </w:p>
    <w:p w:rsidR="002566C3" w:rsidRDefault="002566C3">
      <w:r>
        <w:br w:type="page"/>
      </w:r>
    </w:p>
    <w:p w:rsidR="002566C3" w:rsidRPr="002566C3" w:rsidRDefault="002566C3" w:rsidP="002566C3">
      <w:pPr>
        <w:jc w:val="right"/>
        <w:rPr>
          <w:b/>
          <w:lang w:val="af-ZA"/>
        </w:rPr>
      </w:pPr>
      <w:bookmarkStart w:id="0" w:name="_GoBack"/>
      <w:bookmarkEnd w:id="0"/>
      <w:r w:rsidRPr="002566C3">
        <w:rPr>
          <w:b/>
          <w:lang w:val="af-ZA"/>
        </w:rPr>
        <w:lastRenderedPageBreak/>
        <w:t>Vennootskappe met Impak</w:t>
      </w:r>
    </w:p>
    <w:p w:rsidR="002566C3" w:rsidRPr="002566C3" w:rsidRDefault="005A5B6E" w:rsidP="002566C3">
      <w:pPr>
        <w:jc w:val="center"/>
        <w:rPr>
          <w:b/>
          <w:lang w:val="af-ZA"/>
        </w:rPr>
      </w:pPr>
      <w:r>
        <w:rPr>
          <w:b/>
          <w:lang w:val="af-ZA"/>
        </w:rPr>
        <w:t>'n</w:t>
      </w:r>
      <w:r w:rsidR="002566C3" w:rsidRPr="002566C3">
        <w:rPr>
          <w:b/>
          <w:lang w:val="af-ZA"/>
        </w:rPr>
        <w:t xml:space="preserve"> Uitnodiging om moontlikhede binne Basiese Onderwys te ontsluit</w:t>
      </w:r>
    </w:p>
    <w:p w:rsidR="002566C3" w:rsidRPr="002566C3" w:rsidRDefault="002566C3" w:rsidP="002566C3">
      <w:pPr>
        <w:rPr>
          <w:lang w:val="af-ZA"/>
        </w:rPr>
      </w:pPr>
      <w:r w:rsidRPr="002566C3">
        <w:rPr>
          <w:lang w:val="af-ZA"/>
        </w:rPr>
        <w:t xml:space="preserve">So baie van ons </w:t>
      </w:r>
      <w:r w:rsidR="005A5B6E">
        <w:rPr>
          <w:lang w:val="af-ZA"/>
        </w:rPr>
        <w:t xml:space="preserve">blyk ŉ verstaan te hê </w:t>
      </w:r>
      <w:r w:rsidRPr="002566C3">
        <w:rPr>
          <w:lang w:val="af-ZA"/>
        </w:rPr>
        <w:t xml:space="preserve">van die huidige uitdagings wat onderwys ondervind, en baie van ons doen eintlik iets om sommige van </w:t>
      </w:r>
      <w:r w:rsidR="005A5B6E">
        <w:rPr>
          <w:lang w:val="af-ZA"/>
        </w:rPr>
        <w:t>hier</w:t>
      </w:r>
      <w:r w:rsidRPr="002566C3">
        <w:rPr>
          <w:lang w:val="af-ZA"/>
        </w:rPr>
        <w:t xml:space="preserve">die geïdentifiseerde </w:t>
      </w:r>
      <w:r w:rsidR="005A5B6E">
        <w:rPr>
          <w:lang w:val="af-ZA"/>
        </w:rPr>
        <w:t>kwessies</w:t>
      </w:r>
      <w:r w:rsidRPr="002566C3">
        <w:rPr>
          <w:lang w:val="af-ZA"/>
        </w:rPr>
        <w:t xml:space="preserve"> aan te spreek. </w:t>
      </w:r>
      <w:proofErr w:type="gramStart"/>
      <w:r w:rsidRPr="002566C3">
        <w:rPr>
          <w:lang w:val="af-ZA"/>
        </w:rPr>
        <w:t>Maar</w:t>
      </w:r>
      <w:proofErr w:type="gramEnd"/>
      <w:r w:rsidRPr="002566C3">
        <w:rPr>
          <w:lang w:val="af-ZA"/>
        </w:rPr>
        <w:t xml:space="preserve"> hoe skep ons sinergie? Hoe kry ons meer mense om in dieselfde rigting te beweeg en sodoende die impak van ons pogings te verbeter? Hoe gebruik ons ​​ons suksesverhale om die Universiteit Stellenbosch as 'n kennisvennoot </w:t>
      </w:r>
      <w:r w:rsidR="005A5B6E">
        <w:rPr>
          <w:lang w:val="af-ZA"/>
        </w:rPr>
        <w:t xml:space="preserve">te posisioneer </w:t>
      </w:r>
      <w:r w:rsidRPr="002566C3">
        <w:rPr>
          <w:lang w:val="af-ZA"/>
        </w:rPr>
        <w:t>deur slim bemarking?</w:t>
      </w:r>
    </w:p>
    <w:p w:rsidR="002566C3" w:rsidRDefault="002566C3" w:rsidP="002566C3">
      <w:pPr>
        <w:rPr>
          <w:lang w:val="af-ZA"/>
        </w:rPr>
      </w:pPr>
      <w:r w:rsidRPr="002566C3">
        <w:rPr>
          <w:lang w:val="af-ZA"/>
        </w:rPr>
        <w:t>Die Universiteit Stellenbosch se posisionering vir die 21ste eeu as 'n innoverende, inklusiewe en toekomsgerigte instelling word gedryf deur die volgende oorhoofse strategiese prioriteite, naamlik:</w:t>
      </w:r>
    </w:p>
    <w:p w:rsidR="002566C3" w:rsidRDefault="002566C3" w:rsidP="005A5B6E">
      <w:pPr>
        <w:pStyle w:val="ListParagraph"/>
        <w:ind w:left="360"/>
        <w:rPr>
          <w:lang w:val="af-ZA"/>
        </w:rPr>
      </w:pPr>
      <w:r w:rsidRPr="002566C3">
        <w:rPr>
          <w:lang w:val="af-ZA"/>
        </w:rPr>
        <w:t>•</w:t>
      </w:r>
      <w:proofErr w:type="gramStart"/>
      <w:r w:rsidRPr="002566C3">
        <w:rPr>
          <w:lang w:val="af-ZA"/>
        </w:rPr>
        <w:t xml:space="preserve"> </w:t>
      </w:r>
      <w:r w:rsidR="005A5B6E">
        <w:rPr>
          <w:lang w:val="af-ZA"/>
        </w:rPr>
        <w:t xml:space="preserve">    </w:t>
      </w:r>
      <w:proofErr w:type="gramEnd"/>
      <w:r w:rsidRPr="002566C3">
        <w:rPr>
          <w:lang w:val="af-ZA"/>
        </w:rPr>
        <w:t>Uitbreiding van toegang</w:t>
      </w:r>
      <w:r>
        <w:rPr>
          <w:lang w:val="af-ZA"/>
        </w:rPr>
        <w:br/>
      </w:r>
      <w:r w:rsidRPr="002566C3">
        <w:rPr>
          <w:lang w:val="af-ZA"/>
        </w:rPr>
        <w:t xml:space="preserve">• </w:t>
      </w:r>
      <w:r w:rsidR="005A5B6E">
        <w:rPr>
          <w:lang w:val="af-ZA"/>
        </w:rPr>
        <w:t xml:space="preserve">    </w:t>
      </w:r>
      <w:r w:rsidRPr="002566C3">
        <w:rPr>
          <w:lang w:val="af-ZA"/>
        </w:rPr>
        <w:t>Volgehoue ​​momentum en Uitnemendheid, en</w:t>
      </w:r>
      <w:r>
        <w:rPr>
          <w:lang w:val="af-ZA"/>
        </w:rPr>
        <w:br/>
      </w:r>
      <w:r w:rsidRPr="002566C3">
        <w:rPr>
          <w:lang w:val="af-ZA"/>
        </w:rPr>
        <w:t xml:space="preserve">• </w:t>
      </w:r>
      <w:r w:rsidR="005A5B6E">
        <w:rPr>
          <w:lang w:val="af-ZA"/>
        </w:rPr>
        <w:t xml:space="preserve">    </w:t>
      </w:r>
      <w:r w:rsidRPr="002566C3">
        <w:rPr>
          <w:lang w:val="af-ZA"/>
        </w:rPr>
        <w:t>Verbetering van die omgewingsimpak</w:t>
      </w:r>
    </w:p>
    <w:p w:rsidR="002566C3" w:rsidRDefault="002566C3" w:rsidP="002566C3">
      <w:pPr>
        <w:rPr>
          <w:lang w:val="af-ZA"/>
        </w:rPr>
      </w:pPr>
      <w:r w:rsidRPr="002566C3">
        <w:rPr>
          <w:lang w:val="af-ZA"/>
        </w:rPr>
        <w:t>Alhoewel hierdie prioriteite edel is in hul poging om Onderwys as 'n waardetoevoeging vir ALLE Suid-Afrikaners te posisioneer, kan ons nie wegkom van die feit dat die opvoedkundige landskap nie "gelyk" is nie. Daar is tans geen waarborg dat die kinders van die boer en die plaaswerker toegang kry tot dieselfde gehalte van onderwys n</w:t>
      </w:r>
      <w:r>
        <w:rPr>
          <w:lang w:val="af-ZA"/>
        </w:rPr>
        <w:t>ie. Die Sentrum vir Studentewerw</w:t>
      </w:r>
      <w:r w:rsidRPr="002566C3">
        <w:rPr>
          <w:lang w:val="af-ZA"/>
        </w:rPr>
        <w:t xml:space="preserve">ing en </w:t>
      </w:r>
      <w:r w:rsidR="005A5B6E">
        <w:rPr>
          <w:lang w:val="af-ZA"/>
        </w:rPr>
        <w:t>Loopbaanadvies</w:t>
      </w:r>
      <w:r w:rsidRPr="002566C3">
        <w:rPr>
          <w:lang w:val="af-ZA"/>
        </w:rPr>
        <w:t xml:space="preserve"> oorweeg verhoudingsbemarking as 'n voertuig om vooruitsigte op 'n vroeë ouderdom te betrek. Die onderliggende filosofie is dat dit makliker is om verhoudings te onderhou en te bou, as wat dit is om nuwes te inisieer. Ons kyk dus na innoverende maniere om die "lekkende pyplyn" te beïnvloed deur ons "</w:t>
      </w:r>
      <w:r>
        <w:rPr>
          <w:lang w:val="af-ZA"/>
        </w:rPr>
        <w:t>krib-tot-graad-9</w:t>
      </w:r>
      <w:r w:rsidRPr="002566C3">
        <w:rPr>
          <w:lang w:val="af-ZA"/>
        </w:rPr>
        <w:t>" en "</w:t>
      </w:r>
      <w:r>
        <w:rPr>
          <w:lang w:val="af-ZA"/>
        </w:rPr>
        <w:t>werwing-vir-sukses</w:t>
      </w:r>
      <w:r w:rsidRPr="002566C3">
        <w:rPr>
          <w:lang w:val="af-ZA"/>
        </w:rPr>
        <w:t>"</w:t>
      </w:r>
      <w:r w:rsidR="005A5B6E">
        <w:rPr>
          <w:lang w:val="af-ZA"/>
        </w:rPr>
        <w:t xml:space="preserve"> </w:t>
      </w:r>
      <w:r w:rsidR="000411E2">
        <w:rPr>
          <w:lang w:val="af-ZA"/>
        </w:rPr>
        <w:t>inisiatiewe</w:t>
      </w:r>
      <w:r w:rsidRPr="002566C3">
        <w:rPr>
          <w:lang w:val="af-ZA"/>
        </w:rPr>
        <w:t>.</w:t>
      </w:r>
    </w:p>
    <w:p w:rsidR="000411E2" w:rsidRDefault="000411E2" w:rsidP="002566C3">
      <w:pPr>
        <w:rPr>
          <w:lang w:val="af-ZA"/>
        </w:rPr>
      </w:pPr>
      <w:r w:rsidRPr="000411E2">
        <w:rPr>
          <w:noProof/>
          <w:lang w:eastAsia="en-ZA"/>
        </w:rPr>
        <w:drawing>
          <wp:anchor distT="0" distB="0" distL="114300" distR="114300" simplePos="0" relativeHeight="251661312" behindDoc="0" locked="0" layoutInCell="1" allowOverlap="1" wp14:anchorId="5F367FB9" wp14:editId="48CED37E">
            <wp:simplePos x="0" y="0"/>
            <wp:positionH relativeFrom="column">
              <wp:posOffset>2607310</wp:posOffset>
            </wp:positionH>
            <wp:positionV relativeFrom="paragraph">
              <wp:posOffset>-635</wp:posOffset>
            </wp:positionV>
            <wp:extent cx="2018030" cy="1138555"/>
            <wp:effectExtent l="0" t="0" r="1270" b="444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0411E2">
        <w:rPr>
          <w:noProof/>
          <w:lang w:eastAsia="en-ZA"/>
        </w:rPr>
        <w:drawing>
          <wp:anchor distT="0" distB="0" distL="114300" distR="114300" simplePos="0" relativeHeight="251662336" behindDoc="0" locked="0" layoutInCell="1" allowOverlap="1" wp14:anchorId="7594E753" wp14:editId="6C7B4985">
            <wp:simplePos x="0" y="0"/>
            <wp:positionH relativeFrom="column">
              <wp:posOffset>0</wp:posOffset>
            </wp:positionH>
            <wp:positionV relativeFrom="paragraph">
              <wp:posOffset>-635</wp:posOffset>
            </wp:positionV>
            <wp:extent cx="2121535" cy="2000885"/>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0411E2" w:rsidRDefault="000411E2" w:rsidP="002566C3">
      <w:pPr>
        <w:rPr>
          <w:lang w:val="af-ZA"/>
        </w:rPr>
      </w:pPr>
    </w:p>
    <w:p w:rsidR="000411E2" w:rsidRDefault="000411E2" w:rsidP="002566C3">
      <w:pPr>
        <w:rPr>
          <w:lang w:val="af-ZA"/>
        </w:rPr>
      </w:pPr>
    </w:p>
    <w:p w:rsidR="000411E2" w:rsidRDefault="000411E2" w:rsidP="002566C3">
      <w:pPr>
        <w:rPr>
          <w:lang w:val="af-ZA"/>
        </w:rPr>
      </w:pPr>
    </w:p>
    <w:p w:rsidR="000411E2" w:rsidRDefault="000411E2" w:rsidP="002566C3">
      <w:pPr>
        <w:rPr>
          <w:lang w:val="af-ZA"/>
        </w:rPr>
      </w:pPr>
    </w:p>
    <w:p w:rsidR="000411E2" w:rsidRDefault="000411E2" w:rsidP="002566C3">
      <w:pPr>
        <w:rPr>
          <w:lang w:val="af-ZA"/>
        </w:rPr>
      </w:pPr>
    </w:p>
    <w:p w:rsidR="002566C3" w:rsidRPr="002566C3" w:rsidRDefault="005A5B6E" w:rsidP="002566C3">
      <w:pPr>
        <w:rPr>
          <w:lang w:val="af-ZA"/>
        </w:rPr>
      </w:pPr>
      <w:r w:rsidRPr="005A5B6E">
        <w:rPr>
          <w:lang w:val="af-ZA"/>
        </w:rPr>
        <w:t xml:space="preserve">Ons wil graag personeellede uitnooi wat tans betrokke is by </w:t>
      </w:r>
      <w:proofErr w:type="spellStart"/>
      <w:r w:rsidRPr="005A5B6E">
        <w:rPr>
          <w:lang w:val="af-ZA"/>
        </w:rPr>
        <w:t>uitreikingsintervensies</w:t>
      </w:r>
      <w:proofErr w:type="spellEnd"/>
      <w:r w:rsidRPr="005A5B6E">
        <w:rPr>
          <w:lang w:val="af-ZA"/>
        </w:rPr>
        <w:t xml:space="preserve"> binne die Basiese Onderwyssektor (of wat graag wil wees) na 'n "</w:t>
      </w:r>
      <w:r>
        <w:rPr>
          <w:lang w:val="af-ZA"/>
        </w:rPr>
        <w:t>Vennootskappe met Impak</w:t>
      </w:r>
      <w:r w:rsidRPr="005A5B6E">
        <w:rPr>
          <w:lang w:val="af-ZA"/>
        </w:rPr>
        <w:t xml:space="preserve">" -sessie. Die basiese idee is om 'n platform te skep waar beste praktyke </w:t>
      </w:r>
      <w:r>
        <w:rPr>
          <w:lang w:val="af-ZA"/>
        </w:rPr>
        <w:t xml:space="preserve">gedeel </w:t>
      </w:r>
      <w:r w:rsidRPr="005A5B6E">
        <w:rPr>
          <w:lang w:val="af-ZA"/>
        </w:rPr>
        <w:t xml:space="preserve">kan </w:t>
      </w:r>
      <w:r>
        <w:rPr>
          <w:lang w:val="af-ZA"/>
        </w:rPr>
        <w:t>word</w:t>
      </w:r>
      <w:r w:rsidRPr="005A5B6E">
        <w:rPr>
          <w:lang w:val="af-ZA"/>
        </w:rPr>
        <w:t xml:space="preserve"> en waar nuwe samewerking bevorder kan word om 'n groter impak te hê. Daar word beoog dat hierdie forum die </w:t>
      </w:r>
      <w:r w:rsidR="000411E2">
        <w:rPr>
          <w:lang w:val="af-ZA"/>
        </w:rPr>
        <w:t>dink</w:t>
      </w:r>
      <w:r w:rsidRPr="005A5B6E">
        <w:rPr>
          <w:lang w:val="af-ZA"/>
        </w:rPr>
        <w:t xml:space="preserve">-tenk sal word wat ons in staat </w:t>
      </w:r>
      <w:r w:rsidR="000411E2">
        <w:rPr>
          <w:lang w:val="af-ZA"/>
        </w:rPr>
        <w:t xml:space="preserve">sal </w:t>
      </w:r>
      <w:r w:rsidRPr="005A5B6E">
        <w:rPr>
          <w:lang w:val="af-ZA"/>
        </w:rPr>
        <w:t>stel om ons impak te vermeerder deur die vestiging van wedersyds voordelige vennootskappe. Daar word verder beoog dat hierdie forum ons befondsingsaansoeke sal versterk weens die multidissiplinêre aard van die forum.</w:t>
      </w:r>
    </w:p>
    <w:p w:rsidR="00170324" w:rsidRPr="002566C3" w:rsidRDefault="00170324">
      <w:pPr>
        <w:rPr>
          <w:lang w:val="af-ZA"/>
        </w:rPr>
      </w:pPr>
    </w:p>
    <w:sectPr w:rsidR="00170324" w:rsidRPr="00256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011"/>
    <w:multiLevelType w:val="hybridMultilevel"/>
    <w:tmpl w:val="9A900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F"/>
    <w:rsid w:val="000411E2"/>
    <w:rsid w:val="00170324"/>
    <w:rsid w:val="00175F29"/>
    <w:rsid w:val="002566C3"/>
    <w:rsid w:val="003F7A36"/>
    <w:rsid w:val="00494955"/>
    <w:rsid w:val="004F6F4F"/>
    <w:rsid w:val="005A5B6E"/>
    <w:rsid w:val="00797904"/>
    <w:rsid w:val="00867D6F"/>
    <w:rsid w:val="009C4883"/>
    <w:rsid w:val="009C7EAF"/>
    <w:rsid w:val="00A77107"/>
    <w:rsid w:val="00BC17CB"/>
    <w:rsid w:val="00DB73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D35B4-5B72-4794-B45E-8F16EF72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29"/>
    <w:pPr>
      <w:ind w:left="720"/>
      <w:contextualSpacing/>
    </w:pPr>
  </w:style>
  <w:style w:type="paragraph" w:styleId="BalloonText">
    <w:name w:val="Balloon Text"/>
    <w:basedOn w:val="Normal"/>
    <w:link w:val="BalloonTextChar"/>
    <w:uiPriority w:val="99"/>
    <w:semiHidden/>
    <w:unhideWhenUsed/>
    <w:rsid w:val="009C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AF"/>
    <w:rPr>
      <w:rFonts w:ascii="Tahoma" w:hAnsi="Tahoma" w:cs="Tahoma"/>
      <w:sz w:val="16"/>
      <w:szCs w:val="16"/>
    </w:rPr>
  </w:style>
  <w:style w:type="character" w:styleId="Hyperlink">
    <w:name w:val="Hyperlink"/>
    <w:basedOn w:val="DefaultParagraphFont"/>
    <w:uiPriority w:val="99"/>
    <w:unhideWhenUsed/>
    <w:rsid w:val="0004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customXml" Target="../customXml/item2.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49E14-1E17-4EF0-A191-BBE0DD79728C}" type="doc">
      <dgm:prSet loTypeId="urn:microsoft.com/office/officeart/2005/8/layout/hProcess9" loCatId="process" qsTypeId="urn:microsoft.com/office/officeart/2005/8/quickstyle/simple1" qsCatId="simple" csTypeId="urn:microsoft.com/office/officeart/2005/8/colors/accent1_2" csCatId="accent1" phldr="1"/>
      <dgm:spPr/>
    </dgm:pt>
    <dgm:pt modelId="{DDD0E20F-7F6C-4B48-A1FB-E81D2F7EEE28}">
      <dgm:prSet phldrT="[Text]"/>
      <dgm:spPr/>
      <dgm:t>
        <a:bodyPr/>
        <a:lstStyle/>
        <a:p>
          <a:r>
            <a:rPr lang="en-ZA"/>
            <a:t>10</a:t>
          </a:r>
        </a:p>
      </dgm:t>
    </dgm:pt>
    <dgm:pt modelId="{4DBFC5B5-C029-44EA-BA57-98E49FCB28C7}" type="parTrans" cxnId="{1A8DCD1C-AABE-4E25-A30B-299E2308C810}">
      <dgm:prSet/>
      <dgm:spPr/>
      <dgm:t>
        <a:bodyPr/>
        <a:lstStyle/>
        <a:p>
          <a:endParaRPr lang="en-ZA"/>
        </a:p>
      </dgm:t>
    </dgm:pt>
    <dgm:pt modelId="{411A7FE0-4EBC-48B9-A978-BCDA3C1F6A11}" type="sibTrans" cxnId="{1A8DCD1C-AABE-4E25-A30B-299E2308C810}">
      <dgm:prSet/>
      <dgm:spPr/>
      <dgm:t>
        <a:bodyPr/>
        <a:lstStyle/>
        <a:p>
          <a:endParaRPr lang="en-ZA"/>
        </a:p>
      </dgm:t>
    </dgm:pt>
    <dgm:pt modelId="{71C36141-0338-40AD-B1F6-105C9946A8D0}">
      <dgm:prSet phldrT="[Text]"/>
      <dgm:spPr/>
      <dgm:t>
        <a:bodyPr/>
        <a:lstStyle/>
        <a:p>
          <a:r>
            <a:rPr lang="en-ZA"/>
            <a:t>11</a:t>
          </a:r>
        </a:p>
      </dgm:t>
    </dgm:pt>
    <dgm:pt modelId="{47E8A883-9446-4B15-9C2A-03706C13C9F8}" type="parTrans" cxnId="{D9D841ED-CF8C-48C0-9BEC-22C6094EED94}">
      <dgm:prSet/>
      <dgm:spPr/>
      <dgm:t>
        <a:bodyPr/>
        <a:lstStyle/>
        <a:p>
          <a:endParaRPr lang="en-ZA"/>
        </a:p>
      </dgm:t>
    </dgm:pt>
    <dgm:pt modelId="{15B53909-41A4-45DB-864C-CEB264341350}" type="sibTrans" cxnId="{D9D841ED-CF8C-48C0-9BEC-22C6094EED94}">
      <dgm:prSet/>
      <dgm:spPr/>
      <dgm:t>
        <a:bodyPr/>
        <a:lstStyle/>
        <a:p>
          <a:endParaRPr lang="en-ZA"/>
        </a:p>
      </dgm:t>
    </dgm:pt>
    <dgm:pt modelId="{525E0225-2379-443B-95BE-F89CD261E4D8}">
      <dgm:prSet phldrT="[Text]"/>
      <dgm:spPr/>
      <dgm:t>
        <a:bodyPr/>
        <a:lstStyle/>
        <a:p>
          <a:r>
            <a:rPr lang="en-ZA"/>
            <a:t>12</a:t>
          </a:r>
        </a:p>
      </dgm:t>
    </dgm:pt>
    <dgm:pt modelId="{687587BF-8C2B-4F9B-B9D2-84410F34D6EB}" type="parTrans" cxnId="{5DC1A0EB-BF17-40DC-B3A9-A1F821187776}">
      <dgm:prSet/>
      <dgm:spPr/>
      <dgm:t>
        <a:bodyPr/>
        <a:lstStyle/>
        <a:p>
          <a:endParaRPr lang="en-ZA"/>
        </a:p>
      </dgm:t>
    </dgm:pt>
    <dgm:pt modelId="{2F2F2DC4-EF7A-417F-B6A3-BCF960275FEF}" type="sibTrans" cxnId="{5DC1A0EB-BF17-40DC-B3A9-A1F821187776}">
      <dgm:prSet/>
      <dgm:spPr/>
      <dgm:t>
        <a:bodyPr/>
        <a:lstStyle/>
        <a:p>
          <a:endParaRPr lang="en-ZA"/>
        </a:p>
      </dgm:t>
    </dgm:pt>
    <dgm:pt modelId="{4043291E-A6F3-4134-A869-16C8A382624F}" type="pres">
      <dgm:prSet presAssocID="{7AC49E14-1E17-4EF0-A191-BBE0DD79728C}" presName="CompostProcess" presStyleCnt="0">
        <dgm:presLayoutVars>
          <dgm:dir/>
          <dgm:resizeHandles val="exact"/>
        </dgm:presLayoutVars>
      </dgm:prSet>
      <dgm:spPr/>
    </dgm:pt>
    <dgm:pt modelId="{2BDD0C4A-6482-4C80-A8E9-5DCBA42A21D1}" type="pres">
      <dgm:prSet presAssocID="{7AC49E14-1E17-4EF0-A191-BBE0DD79728C}" presName="arrow" presStyleLbl="bgShp" presStyleIdx="0" presStyleCnt="1"/>
      <dgm:spPr/>
    </dgm:pt>
    <dgm:pt modelId="{C8CE796A-462A-47D3-9732-CCD4BC236412}" type="pres">
      <dgm:prSet presAssocID="{7AC49E14-1E17-4EF0-A191-BBE0DD79728C}" presName="linearProcess" presStyleCnt="0"/>
      <dgm:spPr/>
    </dgm:pt>
    <dgm:pt modelId="{8606EB0D-0AB7-42B3-B264-D8EC6421A4A1}" type="pres">
      <dgm:prSet presAssocID="{DDD0E20F-7F6C-4B48-A1FB-E81D2F7EEE28}" presName="textNode" presStyleLbl="node1" presStyleIdx="0" presStyleCnt="3">
        <dgm:presLayoutVars>
          <dgm:bulletEnabled val="1"/>
        </dgm:presLayoutVars>
      </dgm:prSet>
      <dgm:spPr/>
      <dgm:t>
        <a:bodyPr/>
        <a:lstStyle/>
        <a:p>
          <a:endParaRPr lang="en-ZA"/>
        </a:p>
      </dgm:t>
    </dgm:pt>
    <dgm:pt modelId="{80EB88D7-BD0B-4E03-B04A-5BF827B53699}" type="pres">
      <dgm:prSet presAssocID="{411A7FE0-4EBC-48B9-A978-BCDA3C1F6A11}" presName="sibTrans" presStyleCnt="0"/>
      <dgm:spPr/>
    </dgm:pt>
    <dgm:pt modelId="{3AD857E6-D483-40BF-96EF-EB4616FED59E}" type="pres">
      <dgm:prSet presAssocID="{71C36141-0338-40AD-B1F6-105C9946A8D0}" presName="textNode" presStyleLbl="node1" presStyleIdx="1" presStyleCnt="3">
        <dgm:presLayoutVars>
          <dgm:bulletEnabled val="1"/>
        </dgm:presLayoutVars>
      </dgm:prSet>
      <dgm:spPr/>
      <dgm:t>
        <a:bodyPr/>
        <a:lstStyle/>
        <a:p>
          <a:endParaRPr lang="en-ZA"/>
        </a:p>
      </dgm:t>
    </dgm:pt>
    <dgm:pt modelId="{A2B4C3A1-5540-47C4-BEAA-A3F8E2D24284}" type="pres">
      <dgm:prSet presAssocID="{15B53909-41A4-45DB-864C-CEB264341350}" presName="sibTrans" presStyleCnt="0"/>
      <dgm:spPr/>
    </dgm:pt>
    <dgm:pt modelId="{DC6FC6BF-C99C-4416-AF14-448DE8C68749}" type="pres">
      <dgm:prSet presAssocID="{525E0225-2379-443B-95BE-F89CD261E4D8}" presName="textNode" presStyleLbl="node1" presStyleIdx="2" presStyleCnt="3">
        <dgm:presLayoutVars>
          <dgm:bulletEnabled val="1"/>
        </dgm:presLayoutVars>
      </dgm:prSet>
      <dgm:spPr/>
      <dgm:t>
        <a:bodyPr/>
        <a:lstStyle/>
        <a:p>
          <a:endParaRPr lang="en-ZA"/>
        </a:p>
      </dgm:t>
    </dgm:pt>
  </dgm:ptLst>
  <dgm:cxnLst>
    <dgm:cxn modelId="{5DC1A0EB-BF17-40DC-B3A9-A1F821187776}" srcId="{7AC49E14-1E17-4EF0-A191-BBE0DD79728C}" destId="{525E0225-2379-443B-95BE-F89CD261E4D8}" srcOrd="2" destOrd="0" parTransId="{687587BF-8C2B-4F9B-B9D2-84410F34D6EB}" sibTransId="{2F2F2DC4-EF7A-417F-B6A3-BCF960275FEF}"/>
    <dgm:cxn modelId="{1A8DCD1C-AABE-4E25-A30B-299E2308C810}" srcId="{7AC49E14-1E17-4EF0-A191-BBE0DD79728C}" destId="{DDD0E20F-7F6C-4B48-A1FB-E81D2F7EEE28}" srcOrd="0" destOrd="0" parTransId="{4DBFC5B5-C029-44EA-BA57-98E49FCB28C7}" sibTransId="{411A7FE0-4EBC-48B9-A978-BCDA3C1F6A11}"/>
    <dgm:cxn modelId="{B1EA7790-AD09-497E-BBCC-45E7AD182DAB}" type="presOf" srcId="{525E0225-2379-443B-95BE-F89CD261E4D8}" destId="{DC6FC6BF-C99C-4416-AF14-448DE8C68749}" srcOrd="0" destOrd="0" presId="urn:microsoft.com/office/officeart/2005/8/layout/hProcess9"/>
    <dgm:cxn modelId="{9F05414A-47CD-43B4-9B52-458DE3BF506C}" type="presOf" srcId="{7AC49E14-1E17-4EF0-A191-BBE0DD79728C}" destId="{4043291E-A6F3-4134-A869-16C8A382624F}" srcOrd="0" destOrd="0" presId="urn:microsoft.com/office/officeart/2005/8/layout/hProcess9"/>
    <dgm:cxn modelId="{5627D4ED-C459-414A-A3FA-8968F4F10F98}" type="presOf" srcId="{DDD0E20F-7F6C-4B48-A1FB-E81D2F7EEE28}" destId="{8606EB0D-0AB7-42B3-B264-D8EC6421A4A1}" srcOrd="0" destOrd="0" presId="urn:microsoft.com/office/officeart/2005/8/layout/hProcess9"/>
    <dgm:cxn modelId="{F80B7787-4149-4DB2-9F67-13804117E9B6}" type="presOf" srcId="{71C36141-0338-40AD-B1F6-105C9946A8D0}" destId="{3AD857E6-D483-40BF-96EF-EB4616FED59E}" srcOrd="0" destOrd="0" presId="urn:microsoft.com/office/officeart/2005/8/layout/hProcess9"/>
    <dgm:cxn modelId="{D9D841ED-CF8C-48C0-9BEC-22C6094EED94}" srcId="{7AC49E14-1E17-4EF0-A191-BBE0DD79728C}" destId="{71C36141-0338-40AD-B1F6-105C9946A8D0}" srcOrd="1" destOrd="0" parTransId="{47E8A883-9446-4B15-9C2A-03706C13C9F8}" sibTransId="{15B53909-41A4-45DB-864C-CEB264341350}"/>
    <dgm:cxn modelId="{CDDA637C-05A0-4134-B332-143CD3C39D77}" type="presParOf" srcId="{4043291E-A6F3-4134-A869-16C8A382624F}" destId="{2BDD0C4A-6482-4C80-A8E9-5DCBA42A21D1}" srcOrd="0" destOrd="0" presId="urn:microsoft.com/office/officeart/2005/8/layout/hProcess9"/>
    <dgm:cxn modelId="{6B23B395-5E66-48CC-9143-62A5C29A3A80}" type="presParOf" srcId="{4043291E-A6F3-4134-A869-16C8A382624F}" destId="{C8CE796A-462A-47D3-9732-CCD4BC236412}" srcOrd="1" destOrd="0" presId="urn:microsoft.com/office/officeart/2005/8/layout/hProcess9"/>
    <dgm:cxn modelId="{0EDEDAFC-8F7D-448C-9481-45097D08FB43}" type="presParOf" srcId="{C8CE796A-462A-47D3-9732-CCD4BC236412}" destId="{8606EB0D-0AB7-42B3-B264-D8EC6421A4A1}" srcOrd="0" destOrd="0" presId="urn:microsoft.com/office/officeart/2005/8/layout/hProcess9"/>
    <dgm:cxn modelId="{EFE1A854-B70F-464E-82EA-47F539A74564}" type="presParOf" srcId="{C8CE796A-462A-47D3-9732-CCD4BC236412}" destId="{80EB88D7-BD0B-4E03-B04A-5BF827B53699}" srcOrd="1" destOrd="0" presId="urn:microsoft.com/office/officeart/2005/8/layout/hProcess9"/>
    <dgm:cxn modelId="{B8BBA6C1-4B30-4CEE-84E9-074B4E47DE7D}" type="presParOf" srcId="{C8CE796A-462A-47D3-9732-CCD4BC236412}" destId="{3AD857E6-D483-40BF-96EF-EB4616FED59E}" srcOrd="2" destOrd="0" presId="urn:microsoft.com/office/officeart/2005/8/layout/hProcess9"/>
    <dgm:cxn modelId="{4BB63CFA-F701-499D-9B05-78B25E2D1571}" type="presParOf" srcId="{C8CE796A-462A-47D3-9732-CCD4BC236412}" destId="{A2B4C3A1-5540-47C4-BEAA-A3F8E2D24284}" srcOrd="3" destOrd="0" presId="urn:microsoft.com/office/officeart/2005/8/layout/hProcess9"/>
    <dgm:cxn modelId="{E661F50C-9D20-4C01-AFC2-356E9C1B3393}" type="presParOf" srcId="{C8CE796A-462A-47D3-9732-CCD4BC236412}" destId="{DC6FC6BF-C99C-4416-AF14-448DE8C68749}" srcOrd="4"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C85CDF-681B-45C0-821A-1EF0BCFFB931}" type="doc">
      <dgm:prSet loTypeId="urn:microsoft.com/office/officeart/2005/8/layout/arrow2" loCatId="process" qsTypeId="urn:microsoft.com/office/officeart/2005/8/quickstyle/simple1" qsCatId="simple" csTypeId="urn:microsoft.com/office/officeart/2005/8/colors/accent1_2" csCatId="accent1" phldr="1"/>
      <dgm:spPr/>
    </dgm:pt>
    <dgm:pt modelId="{AC51EB74-641B-4F75-9F6C-D97C1DDFEBE1}">
      <dgm:prSet phldrT="[Text]"/>
      <dgm:spPr/>
      <dgm:t>
        <a:bodyPr/>
        <a:lstStyle/>
        <a:p>
          <a:r>
            <a:rPr lang="en-ZA"/>
            <a:t>c</a:t>
          </a:r>
        </a:p>
      </dgm:t>
    </dgm:pt>
    <dgm:pt modelId="{87930C0A-AB68-4FF8-A912-2A475A3439D9}" type="parTrans" cxnId="{9F0DDA0F-005C-4CF0-96CE-13C7451591E3}">
      <dgm:prSet/>
      <dgm:spPr/>
      <dgm:t>
        <a:bodyPr/>
        <a:lstStyle/>
        <a:p>
          <a:endParaRPr lang="en-ZA"/>
        </a:p>
      </dgm:t>
    </dgm:pt>
    <dgm:pt modelId="{C835F2E6-CE06-4499-8EE6-1BA7CB416F9C}" type="sibTrans" cxnId="{9F0DDA0F-005C-4CF0-96CE-13C7451591E3}">
      <dgm:prSet/>
      <dgm:spPr/>
      <dgm:t>
        <a:bodyPr/>
        <a:lstStyle/>
        <a:p>
          <a:endParaRPr lang="en-ZA"/>
        </a:p>
      </dgm:t>
    </dgm:pt>
    <dgm:pt modelId="{F7D7B417-37D4-4B44-96C0-F5372B407FA5}">
      <dgm:prSet phldrT="[Text]"/>
      <dgm:spPr/>
      <dgm:t>
        <a:bodyPr/>
        <a:lstStyle/>
        <a:p>
          <a:r>
            <a:rPr lang="en-ZA"/>
            <a:t>2</a:t>
          </a:r>
        </a:p>
      </dgm:t>
    </dgm:pt>
    <dgm:pt modelId="{DD2A188A-CBD9-4768-84EF-28C88D9E53AB}" type="parTrans" cxnId="{1B9EF3B1-1B49-47D3-AE0A-8DA5BC3A0EC3}">
      <dgm:prSet/>
      <dgm:spPr/>
      <dgm:t>
        <a:bodyPr/>
        <a:lstStyle/>
        <a:p>
          <a:endParaRPr lang="en-ZA"/>
        </a:p>
      </dgm:t>
    </dgm:pt>
    <dgm:pt modelId="{D1FC15F5-AA29-4A08-B8CB-9563E089281E}" type="sibTrans" cxnId="{1B9EF3B1-1B49-47D3-AE0A-8DA5BC3A0EC3}">
      <dgm:prSet/>
      <dgm:spPr/>
      <dgm:t>
        <a:bodyPr/>
        <a:lstStyle/>
        <a:p>
          <a:endParaRPr lang="en-ZA"/>
        </a:p>
      </dgm:t>
    </dgm:pt>
    <dgm:pt modelId="{962E4886-731E-48BA-AB2F-83A85B7482DC}">
      <dgm:prSet phldrT="[Text]"/>
      <dgm:spPr/>
      <dgm:t>
        <a:bodyPr/>
        <a:lstStyle/>
        <a:p>
          <a:r>
            <a:rPr lang="en-ZA"/>
            <a:t>9</a:t>
          </a:r>
        </a:p>
      </dgm:t>
    </dgm:pt>
    <dgm:pt modelId="{BF9EECB5-B44F-4198-92DD-0B3ED745E7A9}" type="parTrans" cxnId="{61949072-530F-40AC-A551-5A469DD2DA3C}">
      <dgm:prSet/>
      <dgm:spPr/>
      <dgm:t>
        <a:bodyPr/>
        <a:lstStyle/>
        <a:p>
          <a:endParaRPr lang="en-ZA"/>
        </a:p>
      </dgm:t>
    </dgm:pt>
    <dgm:pt modelId="{87B74D5C-3CBB-4086-A1F5-4C7B5611A35D}" type="sibTrans" cxnId="{61949072-530F-40AC-A551-5A469DD2DA3C}">
      <dgm:prSet/>
      <dgm:spPr/>
      <dgm:t>
        <a:bodyPr/>
        <a:lstStyle/>
        <a:p>
          <a:endParaRPr lang="en-ZA"/>
        </a:p>
      </dgm:t>
    </dgm:pt>
    <dgm:pt modelId="{34FEEC44-48A2-4F3C-84AD-A1E3F670FDB4}" type="pres">
      <dgm:prSet presAssocID="{DFC85CDF-681B-45C0-821A-1EF0BCFFB931}" presName="arrowDiagram" presStyleCnt="0">
        <dgm:presLayoutVars>
          <dgm:chMax val="5"/>
          <dgm:dir/>
          <dgm:resizeHandles val="exact"/>
        </dgm:presLayoutVars>
      </dgm:prSet>
      <dgm:spPr/>
    </dgm:pt>
    <dgm:pt modelId="{2779630B-C6FC-4F39-A367-50150FF42AE5}" type="pres">
      <dgm:prSet presAssocID="{DFC85CDF-681B-45C0-821A-1EF0BCFFB931}" presName="arrow" presStyleLbl="bgShp" presStyleIdx="0" presStyleCnt="1"/>
      <dgm:spPr/>
    </dgm:pt>
    <dgm:pt modelId="{CC63CCC4-4099-477D-8026-FC4D57EE869F}" type="pres">
      <dgm:prSet presAssocID="{DFC85CDF-681B-45C0-821A-1EF0BCFFB931}" presName="arrowDiagram3" presStyleCnt="0"/>
      <dgm:spPr/>
    </dgm:pt>
    <dgm:pt modelId="{DA31F764-07D9-406C-83CD-55BF174D87CA}" type="pres">
      <dgm:prSet presAssocID="{AC51EB74-641B-4F75-9F6C-D97C1DDFEBE1}" presName="bullet3a" presStyleLbl="node1" presStyleIdx="0" presStyleCnt="3"/>
      <dgm:spPr/>
    </dgm:pt>
    <dgm:pt modelId="{70B9BF65-FC25-405E-B324-42EA3E7C2645}" type="pres">
      <dgm:prSet presAssocID="{AC51EB74-641B-4F75-9F6C-D97C1DDFEBE1}" presName="textBox3a" presStyleLbl="revTx" presStyleIdx="0" presStyleCnt="3">
        <dgm:presLayoutVars>
          <dgm:bulletEnabled val="1"/>
        </dgm:presLayoutVars>
      </dgm:prSet>
      <dgm:spPr/>
      <dgm:t>
        <a:bodyPr/>
        <a:lstStyle/>
        <a:p>
          <a:endParaRPr lang="en-ZA"/>
        </a:p>
      </dgm:t>
    </dgm:pt>
    <dgm:pt modelId="{40DB36B3-0402-4CFD-9792-A024870647CB}" type="pres">
      <dgm:prSet presAssocID="{F7D7B417-37D4-4B44-96C0-F5372B407FA5}" presName="bullet3b" presStyleLbl="node1" presStyleIdx="1" presStyleCnt="3"/>
      <dgm:spPr/>
    </dgm:pt>
    <dgm:pt modelId="{D5E4BF8B-531E-408D-B5A0-61F802EEFBF7}" type="pres">
      <dgm:prSet presAssocID="{F7D7B417-37D4-4B44-96C0-F5372B407FA5}" presName="textBox3b" presStyleLbl="revTx" presStyleIdx="1" presStyleCnt="3">
        <dgm:presLayoutVars>
          <dgm:bulletEnabled val="1"/>
        </dgm:presLayoutVars>
      </dgm:prSet>
      <dgm:spPr/>
      <dgm:t>
        <a:bodyPr/>
        <a:lstStyle/>
        <a:p>
          <a:endParaRPr lang="en-ZA"/>
        </a:p>
      </dgm:t>
    </dgm:pt>
    <dgm:pt modelId="{C864E8B3-27C4-4BB2-9827-0E712AAAA24C}" type="pres">
      <dgm:prSet presAssocID="{962E4886-731E-48BA-AB2F-83A85B7482DC}" presName="bullet3c" presStyleLbl="node1" presStyleIdx="2" presStyleCnt="3"/>
      <dgm:spPr/>
    </dgm:pt>
    <dgm:pt modelId="{8E7A4454-3DCA-424C-A0A8-F04C1138A484}" type="pres">
      <dgm:prSet presAssocID="{962E4886-731E-48BA-AB2F-83A85B7482DC}" presName="textBox3c" presStyleLbl="revTx" presStyleIdx="2" presStyleCnt="3">
        <dgm:presLayoutVars>
          <dgm:bulletEnabled val="1"/>
        </dgm:presLayoutVars>
      </dgm:prSet>
      <dgm:spPr/>
      <dgm:t>
        <a:bodyPr/>
        <a:lstStyle/>
        <a:p>
          <a:endParaRPr lang="en-ZA"/>
        </a:p>
      </dgm:t>
    </dgm:pt>
  </dgm:ptLst>
  <dgm:cxnLst>
    <dgm:cxn modelId="{BF380A15-282F-46CE-A671-A8070B7E5D78}" type="presOf" srcId="{962E4886-731E-48BA-AB2F-83A85B7482DC}" destId="{8E7A4454-3DCA-424C-A0A8-F04C1138A484}" srcOrd="0" destOrd="0" presId="urn:microsoft.com/office/officeart/2005/8/layout/arrow2"/>
    <dgm:cxn modelId="{1B9EF3B1-1B49-47D3-AE0A-8DA5BC3A0EC3}" srcId="{DFC85CDF-681B-45C0-821A-1EF0BCFFB931}" destId="{F7D7B417-37D4-4B44-96C0-F5372B407FA5}" srcOrd="1" destOrd="0" parTransId="{DD2A188A-CBD9-4768-84EF-28C88D9E53AB}" sibTransId="{D1FC15F5-AA29-4A08-B8CB-9563E089281E}"/>
    <dgm:cxn modelId="{61949072-530F-40AC-A551-5A469DD2DA3C}" srcId="{DFC85CDF-681B-45C0-821A-1EF0BCFFB931}" destId="{962E4886-731E-48BA-AB2F-83A85B7482DC}" srcOrd="2" destOrd="0" parTransId="{BF9EECB5-B44F-4198-92DD-0B3ED745E7A9}" sibTransId="{87B74D5C-3CBB-4086-A1F5-4C7B5611A35D}"/>
    <dgm:cxn modelId="{9F0DDA0F-005C-4CF0-96CE-13C7451591E3}" srcId="{DFC85CDF-681B-45C0-821A-1EF0BCFFB931}" destId="{AC51EB74-641B-4F75-9F6C-D97C1DDFEBE1}" srcOrd="0" destOrd="0" parTransId="{87930C0A-AB68-4FF8-A912-2A475A3439D9}" sibTransId="{C835F2E6-CE06-4499-8EE6-1BA7CB416F9C}"/>
    <dgm:cxn modelId="{91D2D8CC-A15D-4A3B-BBE9-33DA8E057273}" type="presOf" srcId="{DFC85CDF-681B-45C0-821A-1EF0BCFFB931}" destId="{34FEEC44-48A2-4F3C-84AD-A1E3F670FDB4}" srcOrd="0" destOrd="0" presId="urn:microsoft.com/office/officeart/2005/8/layout/arrow2"/>
    <dgm:cxn modelId="{84C57401-4308-4115-A751-B084B5AEC6FB}" type="presOf" srcId="{AC51EB74-641B-4F75-9F6C-D97C1DDFEBE1}" destId="{70B9BF65-FC25-405E-B324-42EA3E7C2645}" srcOrd="0" destOrd="0" presId="urn:microsoft.com/office/officeart/2005/8/layout/arrow2"/>
    <dgm:cxn modelId="{CAF6464C-C0CD-46A0-B999-7F1DA79DD80B}" type="presOf" srcId="{F7D7B417-37D4-4B44-96C0-F5372B407FA5}" destId="{D5E4BF8B-531E-408D-B5A0-61F802EEFBF7}" srcOrd="0" destOrd="0" presId="urn:microsoft.com/office/officeart/2005/8/layout/arrow2"/>
    <dgm:cxn modelId="{D8D74874-38BB-45BF-A025-08F4F08CF105}" type="presParOf" srcId="{34FEEC44-48A2-4F3C-84AD-A1E3F670FDB4}" destId="{2779630B-C6FC-4F39-A367-50150FF42AE5}" srcOrd="0" destOrd="0" presId="urn:microsoft.com/office/officeart/2005/8/layout/arrow2"/>
    <dgm:cxn modelId="{0B95E4A4-BC59-4409-91DC-012D152A3A8D}" type="presParOf" srcId="{34FEEC44-48A2-4F3C-84AD-A1E3F670FDB4}" destId="{CC63CCC4-4099-477D-8026-FC4D57EE869F}" srcOrd="1" destOrd="0" presId="urn:microsoft.com/office/officeart/2005/8/layout/arrow2"/>
    <dgm:cxn modelId="{D0D7DF1E-8C0A-4526-91BF-A833FCEBE4FF}" type="presParOf" srcId="{CC63CCC4-4099-477D-8026-FC4D57EE869F}" destId="{DA31F764-07D9-406C-83CD-55BF174D87CA}" srcOrd="0" destOrd="0" presId="urn:microsoft.com/office/officeart/2005/8/layout/arrow2"/>
    <dgm:cxn modelId="{0054E6DC-1E70-49D0-B302-328276470C22}" type="presParOf" srcId="{CC63CCC4-4099-477D-8026-FC4D57EE869F}" destId="{70B9BF65-FC25-405E-B324-42EA3E7C2645}" srcOrd="1" destOrd="0" presId="urn:microsoft.com/office/officeart/2005/8/layout/arrow2"/>
    <dgm:cxn modelId="{B52294EF-3B4F-4422-955A-AEDA75C8C1C0}" type="presParOf" srcId="{CC63CCC4-4099-477D-8026-FC4D57EE869F}" destId="{40DB36B3-0402-4CFD-9792-A024870647CB}" srcOrd="2" destOrd="0" presId="urn:microsoft.com/office/officeart/2005/8/layout/arrow2"/>
    <dgm:cxn modelId="{18429D8F-BAAD-4110-97FC-775B52636BA0}" type="presParOf" srcId="{CC63CCC4-4099-477D-8026-FC4D57EE869F}" destId="{D5E4BF8B-531E-408D-B5A0-61F802EEFBF7}" srcOrd="3" destOrd="0" presId="urn:microsoft.com/office/officeart/2005/8/layout/arrow2"/>
    <dgm:cxn modelId="{C84FDD2B-469E-46D7-8210-58DB2822333E}" type="presParOf" srcId="{CC63CCC4-4099-477D-8026-FC4D57EE869F}" destId="{C864E8B3-27C4-4BB2-9827-0E712AAAA24C}" srcOrd="4" destOrd="0" presId="urn:microsoft.com/office/officeart/2005/8/layout/arrow2"/>
    <dgm:cxn modelId="{BF845034-B9BF-4C70-9706-6E49D0611E1D}" type="presParOf" srcId="{CC63CCC4-4099-477D-8026-FC4D57EE869F}" destId="{8E7A4454-3DCA-424C-A0A8-F04C1138A484}"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C49E14-1E17-4EF0-A191-BBE0DD79728C}" type="doc">
      <dgm:prSet loTypeId="urn:microsoft.com/office/officeart/2005/8/layout/hProcess9" loCatId="process" qsTypeId="urn:microsoft.com/office/officeart/2005/8/quickstyle/simple1" qsCatId="simple" csTypeId="urn:microsoft.com/office/officeart/2005/8/colors/accent1_2" csCatId="accent1" phldr="1"/>
      <dgm:spPr/>
    </dgm:pt>
    <dgm:pt modelId="{DDD0E20F-7F6C-4B48-A1FB-E81D2F7EEE28}">
      <dgm:prSet phldrT="[Text]"/>
      <dgm:spPr/>
      <dgm:t>
        <a:bodyPr/>
        <a:lstStyle/>
        <a:p>
          <a:r>
            <a:rPr lang="en-ZA"/>
            <a:t>10</a:t>
          </a:r>
        </a:p>
      </dgm:t>
    </dgm:pt>
    <dgm:pt modelId="{4DBFC5B5-C029-44EA-BA57-98E49FCB28C7}" type="parTrans" cxnId="{1A8DCD1C-AABE-4E25-A30B-299E2308C810}">
      <dgm:prSet/>
      <dgm:spPr/>
      <dgm:t>
        <a:bodyPr/>
        <a:lstStyle/>
        <a:p>
          <a:endParaRPr lang="en-ZA"/>
        </a:p>
      </dgm:t>
    </dgm:pt>
    <dgm:pt modelId="{411A7FE0-4EBC-48B9-A978-BCDA3C1F6A11}" type="sibTrans" cxnId="{1A8DCD1C-AABE-4E25-A30B-299E2308C810}">
      <dgm:prSet/>
      <dgm:spPr/>
      <dgm:t>
        <a:bodyPr/>
        <a:lstStyle/>
        <a:p>
          <a:endParaRPr lang="en-ZA"/>
        </a:p>
      </dgm:t>
    </dgm:pt>
    <dgm:pt modelId="{71C36141-0338-40AD-B1F6-105C9946A8D0}">
      <dgm:prSet phldrT="[Text]"/>
      <dgm:spPr/>
      <dgm:t>
        <a:bodyPr/>
        <a:lstStyle/>
        <a:p>
          <a:r>
            <a:rPr lang="en-ZA"/>
            <a:t>11</a:t>
          </a:r>
        </a:p>
      </dgm:t>
    </dgm:pt>
    <dgm:pt modelId="{47E8A883-9446-4B15-9C2A-03706C13C9F8}" type="parTrans" cxnId="{D9D841ED-CF8C-48C0-9BEC-22C6094EED94}">
      <dgm:prSet/>
      <dgm:spPr/>
      <dgm:t>
        <a:bodyPr/>
        <a:lstStyle/>
        <a:p>
          <a:endParaRPr lang="en-ZA"/>
        </a:p>
      </dgm:t>
    </dgm:pt>
    <dgm:pt modelId="{15B53909-41A4-45DB-864C-CEB264341350}" type="sibTrans" cxnId="{D9D841ED-CF8C-48C0-9BEC-22C6094EED94}">
      <dgm:prSet/>
      <dgm:spPr/>
      <dgm:t>
        <a:bodyPr/>
        <a:lstStyle/>
        <a:p>
          <a:endParaRPr lang="en-ZA"/>
        </a:p>
      </dgm:t>
    </dgm:pt>
    <dgm:pt modelId="{525E0225-2379-443B-95BE-F89CD261E4D8}">
      <dgm:prSet phldrT="[Text]"/>
      <dgm:spPr/>
      <dgm:t>
        <a:bodyPr/>
        <a:lstStyle/>
        <a:p>
          <a:r>
            <a:rPr lang="en-ZA"/>
            <a:t>12</a:t>
          </a:r>
        </a:p>
      </dgm:t>
    </dgm:pt>
    <dgm:pt modelId="{687587BF-8C2B-4F9B-B9D2-84410F34D6EB}" type="parTrans" cxnId="{5DC1A0EB-BF17-40DC-B3A9-A1F821187776}">
      <dgm:prSet/>
      <dgm:spPr/>
      <dgm:t>
        <a:bodyPr/>
        <a:lstStyle/>
        <a:p>
          <a:endParaRPr lang="en-ZA"/>
        </a:p>
      </dgm:t>
    </dgm:pt>
    <dgm:pt modelId="{2F2F2DC4-EF7A-417F-B6A3-BCF960275FEF}" type="sibTrans" cxnId="{5DC1A0EB-BF17-40DC-B3A9-A1F821187776}">
      <dgm:prSet/>
      <dgm:spPr/>
      <dgm:t>
        <a:bodyPr/>
        <a:lstStyle/>
        <a:p>
          <a:endParaRPr lang="en-ZA"/>
        </a:p>
      </dgm:t>
    </dgm:pt>
    <dgm:pt modelId="{4043291E-A6F3-4134-A869-16C8A382624F}" type="pres">
      <dgm:prSet presAssocID="{7AC49E14-1E17-4EF0-A191-BBE0DD79728C}" presName="CompostProcess" presStyleCnt="0">
        <dgm:presLayoutVars>
          <dgm:dir/>
          <dgm:resizeHandles val="exact"/>
        </dgm:presLayoutVars>
      </dgm:prSet>
      <dgm:spPr/>
    </dgm:pt>
    <dgm:pt modelId="{2BDD0C4A-6482-4C80-A8E9-5DCBA42A21D1}" type="pres">
      <dgm:prSet presAssocID="{7AC49E14-1E17-4EF0-A191-BBE0DD79728C}" presName="arrow" presStyleLbl="bgShp" presStyleIdx="0" presStyleCnt="1"/>
      <dgm:spPr/>
    </dgm:pt>
    <dgm:pt modelId="{C8CE796A-462A-47D3-9732-CCD4BC236412}" type="pres">
      <dgm:prSet presAssocID="{7AC49E14-1E17-4EF0-A191-BBE0DD79728C}" presName="linearProcess" presStyleCnt="0"/>
      <dgm:spPr/>
    </dgm:pt>
    <dgm:pt modelId="{8606EB0D-0AB7-42B3-B264-D8EC6421A4A1}" type="pres">
      <dgm:prSet presAssocID="{DDD0E20F-7F6C-4B48-A1FB-E81D2F7EEE28}" presName="textNode" presStyleLbl="node1" presStyleIdx="0" presStyleCnt="3">
        <dgm:presLayoutVars>
          <dgm:bulletEnabled val="1"/>
        </dgm:presLayoutVars>
      </dgm:prSet>
      <dgm:spPr/>
      <dgm:t>
        <a:bodyPr/>
        <a:lstStyle/>
        <a:p>
          <a:endParaRPr lang="en-ZA"/>
        </a:p>
      </dgm:t>
    </dgm:pt>
    <dgm:pt modelId="{80EB88D7-BD0B-4E03-B04A-5BF827B53699}" type="pres">
      <dgm:prSet presAssocID="{411A7FE0-4EBC-48B9-A978-BCDA3C1F6A11}" presName="sibTrans" presStyleCnt="0"/>
      <dgm:spPr/>
    </dgm:pt>
    <dgm:pt modelId="{3AD857E6-D483-40BF-96EF-EB4616FED59E}" type="pres">
      <dgm:prSet presAssocID="{71C36141-0338-40AD-B1F6-105C9946A8D0}" presName="textNode" presStyleLbl="node1" presStyleIdx="1" presStyleCnt="3">
        <dgm:presLayoutVars>
          <dgm:bulletEnabled val="1"/>
        </dgm:presLayoutVars>
      </dgm:prSet>
      <dgm:spPr/>
      <dgm:t>
        <a:bodyPr/>
        <a:lstStyle/>
        <a:p>
          <a:endParaRPr lang="en-ZA"/>
        </a:p>
      </dgm:t>
    </dgm:pt>
    <dgm:pt modelId="{A2B4C3A1-5540-47C4-BEAA-A3F8E2D24284}" type="pres">
      <dgm:prSet presAssocID="{15B53909-41A4-45DB-864C-CEB264341350}" presName="sibTrans" presStyleCnt="0"/>
      <dgm:spPr/>
    </dgm:pt>
    <dgm:pt modelId="{DC6FC6BF-C99C-4416-AF14-448DE8C68749}" type="pres">
      <dgm:prSet presAssocID="{525E0225-2379-443B-95BE-F89CD261E4D8}" presName="textNode" presStyleLbl="node1" presStyleIdx="2" presStyleCnt="3">
        <dgm:presLayoutVars>
          <dgm:bulletEnabled val="1"/>
        </dgm:presLayoutVars>
      </dgm:prSet>
      <dgm:spPr/>
      <dgm:t>
        <a:bodyPr/>
        <a:lstStyle/>
        <a:p>
          <a:endParaRPr lang="en-ZA"/>
        </a:p>
      </dgm:t>
    </dgm:pt>
  </dgm:ptLst>
  <dgm:cxnLst>
    <dgm:cxn modelId="{03F20AE9-9D76-495C-A243-0D155C1B23D8}" type="presOf" srcId="{7AC49E14-1E17-4EF0-A191-BBE0DD79728C}" destId="{4043291E-A6F3-4134-A869-16C8A382624F}" srcOrd="0" destOrd="0" presId="urn:microsoft.com/office/officeart/2005/8/layout/hProcess9"/>
    <dgm:cxn modelId="{5DC1A0EB-BF17-40DC-B3A9-A1F821187776}" srcId="{7AC49E14-1E17-4EF0-A191-BBE0DD79728C}" destId="{525E0225-2379-443B-95BE-F89CD261E4D8}" srcOrd="2" destOrd="0" parTransId="{687587BF-8C2B-4F9B-B9D2-84410F34D6EB}" sibTransId="{2F2F2DC4-EF7A-417F-B6A3-BCF960275FEF}"/>
    <dgm:cxn modelId="{1A8DCD1C-AABE-4E25-A30B-299E2308C810}" srcId="{7AC49E14-1E17-4EF0-A191-BBE0DD79728C}" destId="{DDD0E20F-7F6C-4B48-A1FB-E81D2F7EEE28}" srcOrd="0" destOrd="0" parTransId="{4DBFC5B5-C029-44EA-BA57-98E49FCB28C7}" sibTransId="{411A7FE0-4EBC-48B9-A978-BCDA3C1F6A11}"/>
    <dgm:cxn modelId="{428B4ED7-F264-4D4A-B58E-3A57C7519DF9}" type="presOf" srcId="{DDD0E20F-7F6C-4B48-A1FB-E81D2F7EEE28}" destId="{8606EB0D-0AB7-42B3-B264-D8EC6421A4A1}" srcOrd="0" destOrd="0" presId="urn:microsoft.com/office/officeart/2005/8/layout/hProcess9"/>
    <dgm:cxn modelId="{4C9E257C-2744-4E8F-8567-3D2C300AEEE1}" type="presOf" srcId="{525E0225-2379-443B-95BE-F89CD261E4D8}" destId="{DC6FC6BF-C99C-4416-AF14-448DE8C68749}" srcOrd="0" destOrd="0" presId="urn:microsoft.com/office/officeart/2005/8/layout/hProcess9"/>
    <dgm:cxn modelId="{88CF9455-EBE2-49E3-976B-87B7E9D02834}" type="presOf" srcId="{71C36141-0338-40AD-B1F6-105C9946A8D0}" destId="{3AD857E6-D483-40BF-96EF-EB4616FED59E}" srcOrd="0" destOrd="0" presId="urn:microsoft.com/office/officeart/2005/8/layout/hProcess9"/>
    <dgm:cxn modelId="{D9D841ED-CF8C-48C0-9BEC-22C6094EED94}" srcId="{7AC49E14-1E17-4EF0-A191-BBE0DD79728C}" destId="{71C36141-0338-40AD-B1F6-105C9946A8D0}" srcOrd="1" destOrd="0" parTransId="{47E8A883-9446-4B15-9C2A-03706C13C9F8}" sibTransId="{15B53909-41A4-45DB-864C-CEB264341350}"/>
    <dgm:cxn modelId="{CF3D6269-7E7A-48FB-8665-A9586D63E75A}" type="presParOf" srcId="{4043291E-A6F3-4134-A869-16C8A382624F}" destId="{2BDD0C4A-6482-4C80-A8E9-5DCBA42A21D1}" srcOrd="0" destOrd="0" presId="urn:microsoft.com/office/officeart/2005/8/layout/hProcess9"/>
    <dgm:cxn modelId="{FCB52D15-9E9C-4770-961F-12E41FEDACBB}" type="presParOf" srcId="{4043291E-A6F3-4134-A869-16C8A382624F}" destId="{C8CE796A-462A-47D3-9732-CCD4BC236412}" srcOrd="1" destOrd="0" presId="urn:microsoft.com/office/officeart/2005/8/layout/hProcess9"/>
    <dgm:cxn modelId="{97449975-E7A0-4C6A-B8A4-DB26C1452385}" type="presParOf" srcId="{C8CE796A-462A-47D3-9732-CCD4BC236412}" destId="{8606EB0D-0AB7-42B3-B264-D8EC6421A4A1}" srcOrd="0" destOrd="0" presId="urn:microsoft.com/office/officeart/2005/8/layout/hProcess9"/>
    <dgm:cxn modelId="{75D7A7FA-1C9A-40BE-BCDB-A92F2714F48F}" type="presParOf" srcId="{C8CE796A-462A-47D3-9732-CCD4BC236412}" destId="{80EB88D7-BD0B-4E03-B04A-5BF827B53699}" srcOrd="1" destOrd="0" presId="urn:microsoft.com/office/officeart/2005/8/layout/hProcess9"/>
    <dgm:cxn modelId="{4535D94E-0093-4D4F-9C90-9D51E17D784F}" type="presParOf" srcId="{C8CE796A-462A-47D3-9732-CCD4BC236412}" destId="{3AD857E6-D483-40BF-96EF-EB4616FED59E}" srcOrd="2" destOrd="0" presId="urn:microsoft.com/office/officeart/2005/8/layout/hProcess9"/>
    <dgm:cxn modelId="{8590029E-CEE1-4AD3-9CAF-10D747BB5242}" type="presParOf" srcId="{C8CE796A-462A-47D3-9732-CCD4BC236412}" destId="{A2B4C3A1-5540-47C4-BEAA-A3F8E2D24284}" srcOrd="3" destOrd="0" presId="urn:microsoft.com/office/officeart/2005/8/layout/hProcess9"/>
    <dgm:cxn modelId="{E63CDF9D-7B2B-4F02-B219-E3FE7D182C20}" type="presParOf" srcId="{C8CE796A-462A-47D3-9732-CCD4BC236412}" destId="{DC6FC6BF-C99C-4416-AF14-448DE8C68749}"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C85CDF-681B-45C0-821A-1EF0BCFFB931}" type="doc">
      <dgm:prSet loTypeId="urn:microsoft.com/office/officeart/2005/8/layout/arrow2" loCatId="process" qsTypeId="urn:microsoft.com/office/officeart/2005/8/quickstyle/simple1" qsCatId="simple" csTypeId="urn:microsoft.com/office/officeart/2005/8/colors/accent1_2" csCatId="accent1" phldr="1"/>
      <dgm:spPr/>
    </dgm:pt>
    <dgm:pt modelId="{AC51EB74-641B-4F75-9F6C-D97C1DDFEBE1}">
      <dgm:prSet phldrT="[Text]"/>
      <dgm:spPr/>
      <dgm:t>
        <a:bodyPr/>
        <a:lstStyle/>
        <a:p>
          <a:r>
            <a:rPr lang="en-ZA"/>
            <a:t>c</a:t>
          </a:r>
        </a:p>
      </dgm:t>
    </dgm:pt>
    <dgm:pt modelId="{87930C0A-AB68-4FF8-A912-2A475A3439D9}" type="parTrans" cxnId="{9F0DDA0F-005C-4CF0-96CE-13C7451591E3}">
      <dgm:prSet/>
      <dgm:spPr/>
      <dgm:t>
        <a:bodyPr/>
        <a:lstStyle/>
        <a:p>
          <a:endParaRPr lang="en-ZA"/>
        </a:p>
      </dgm:t>
    </dgm:pt>
    <dgm:pt modelId="{C835F2E6-CE06-4499-8EE6-1BA7CB416F9C}" type="sibTrans" cxnId="{9F0DDA0F-005C-4CF0-96CE-13C7451591E3}">
      <dgm:prSet/>
      <dgm:spPr/>
      <dgm:t>
        <a:bodyPr/>
        <a:lstStyle/>
        <a:p>
          <a:endParaRPr lang="en-ZA"/>
        </a:p>
      </dgm:t>
    </dgm:pt>
    <dgm:pt modelId="{F7D7B417-37D4-4B44-96C0-F5372B407FA5}">
      <dgm:prSet phldrT="[Text]"/>
      <dgm:spPr/>
      <dgm:t>
        <a:bodyPr/>
        <a:lstStyle/>
        <a:p>
          <a:r>
            <a:rPr lang="en-ZA"/>
            <a:t>2</a:t>
          </a:r>
        </a:p>
      </dgm:t>
    </dgm:pt>
    <dgm:pt modelId="{DD2A188A-CBD9-4768-84EF-28C88D9E53AB}" type="parTrans" cxnId="{1B9EF3B1-1B49-47D3-AE0A-8DA5BC3A0EC3}">
      <dgm:prSet/>
      <dgm:spPr/>
      <dgm:t>
        <a:bodyPr/>
        <a:lstStyle/>
        <a:p>
          <a:endParaRPr lang="en-ZA"/>
        </a:p>
      </dgm:t>
    </dgm:pt>
    <dgm:pt modelId="{D1FC15F5-AA29-4A08-B8CB-9563E089281E}" type="sibTrans" cxnId="{1B9EF3B1-1B49-47D3-AE0A-8DA5BC3A0EC3}">
      <dgm:prSet/>
      <dgm:spPr/>
      <dgm:t>
        <a:bodyPr/>
        <a:lstStyle/>
        <a:p>
          <a:endParaRPr lang="en-ZA"/>
        </a:p>
      </dgm:t>
    </dgm:pt>
    <dgm:pt modelId="{962E4886-731E-48BA-AB2F-83A85B7482DC}">
      <dgm:prSet phldrT="[Text]"/>
      <dgm:spPr/>
      <dgm:t>
        <a:bodyPr/>
        <a:lstStyle/>
        <a:p>
          <a:r>
            <a:rPr lang="en-ZA"/>
            <a:t>9</a:t>
          </a:r>
        </a:p>
      </dgm:t>
    </dgm:pt>
    <dgm:pt modelId="{BF9EECB5-B44F-4198-92DD-0B3ED745E7A9}" type="parTrans" cxnId="{61949072-530F-40AC-A551-5A469DD2DA3C}">
      <dgm:prSet/>
      <dgm:spPr/>
      <dgm:t>
        <a:bodyPr/>
        <a:lstStyle/>
        <a:p>
          <a:endParaRPr lang="en-ZA"/>
        </a:p>
      </dgm:t>
    </dgm:pt>
    <dgm:pt modelId="{87B74D5C-3CBB-4086-A1F5-4C7B5611A35D}" type="sibTrans" cxnId="{61949072-530F-40AC-A551-5A469DD2DA3C}">
      <dgm:prSet/>
      <dgm:spPr/>
      <dgm:t>
        <a:bodyPr/>
        <a:lstStyle/>
        <a:p>
          <a:endParaRPr lang="en-ZA"/>
        </a:p>
      </dgm:t>
    </dgm:pt>
    <dgm:pt modelId="{34FEEC44-48A2-4F3C-84AD-A1E3F670FDB4}" type="pres">
      <dgm:prSet presAssocID="{DFC85CDF-681B-45C0-821A-1EF0BCFFB931}" presName="arrowDiagram" presStyleCnt="0">
        <dgm:presLayoutVars>
          <dgm:chMax val="5"/>
          <dgm:dir/>
          <dgm:resizeHandles val="exact"/>
        </dgm:presLayoutVars>
      </dgm:prSet>
      <dgm:spPr/>
    </dgm:pt>
    <dgm:pt modelId="{2779630B-C6FC-4F39-A367-50150FF42AE5}" type="pres">
      <dgm:prSet presAssocID="{DFC85CDF-681B-45C0-821A-1EF0BCFFB931}" presName="arrow" presStyleLbl="bgShp" presStyleIdx="0" presStyleCnt="1"/>
      <dgm:spPr/>
    </dgm:pt>
    <dgm:pt modelId="{CC63CCC4-4099-477D-8026-FC4D57EE869F}" type="pres">
      <dgm:prSet presAssocID="{DFC85CDF-681B-45C0-821A-1EF0BCFFB931}" presName="arrowDiagram3" presStyleCnt="0"/>
      <dgm:spPr/>
    </dgm:pt>
    <dgm:pt modelId="{DA31F764-07D9-406C-83CD-55BF174D87CA}" type="pres">
      <dgm:prSet presAssocID="{AC51EB74-641B-4F75-9F6C-D97C1DDFEBE1}" presName="bullet3a" presStyleLbl="node1" presStyleIdx="0" presStyleCnt="3"/>
      <dgm:spPr/>
    </dgm:pt>
    <dgm:pt modelId="{70B9BF65-FC25-405E-B324-42EA3E7C2645}" type="pres">
      <dgm:prSet presAssocID="{AC51EB74-641B-4F75-9F6C-D97C1DDFEBE1}" presName="textBox3a" presStyleLbl="revTx" presStyleIdx="0" presStyleCnt="3">
        <dgm:presLayoutVars>
          <dgm:bulletEnabled val="1"/>
        </dgm:presLayoutVars>
      </dgm:prSet>
      <dgm:spPr/>
      <dgm:t>
        <a:bodyPr/>
        <a:lstStyle/>
        <a:p>
          <a:endParaRPr lang="en-ZA"/>
        </a:p>
      </dgm:t>
    </dgm:pt>
    <dgm:pt modelId="{40DB36B3-0402-4CFD-9792-A024870647CB}" type="pres">
      <dgm:prSet presAssocID="{F7D7B417-37D4-4B44-96C0-F5372B407FA5}" presName="bullet3b" presStyleLbl="node1" presStyleIdx="1" presStyleCnt="3"/>
      <dgm:spPr/>
    </dgm:pt>
    <dgm:pt modelId="{D5E4BF8B-531E-408D-B5A0-61F802EEFBF7}" type="pres">
      <dgm:prSet presAssocID="{F7D7B417-37D4-4B44-96C0-F5372B407FA5}" presName="textBox3b" presStyleLbl="revTx" presStyleIdx="1" presStyleCnt="3">
        <dgm:presLayoutVars>
          <dgm:bulletEnabled val="1"/>
        </dgm:presLayoutVars>
      </dgm:prSet>
      <dgm:spPr/>
      <dgm:t>
        <a:bodyPr/>
        <a:lstStyle/>
        <a:p>
          <a:endParaRPr lang="en-ZA"/>
        </a:p>
      </dgm:t>
    </dgm:pt>
    <dgm:pt modelId="{C864E8B3-27C4-4BB2-9827-0E712AAAA24C}" type="pres">
      <dgm:prSet presAssocID="{962E4886-731E-48BA-AB2F-83A85B7482DC}" presName="bullet3c" presStyleLbl="node1" presStyleIdx="2" presStyleCnt="3"/>
      <dgm:spPr/>
    </dgm:pt>
    <dgm:pt modelId="{8E7A4454-3DCA-424C-A0A8-F04C1138A484}" type="pres">
      <dgm:prSet presAssocID="{962E4886-731E-48BA-AB2F-83A85B7482DC}" presName="textBox3c" presStyleLbl="revTx" presStyleIdx="2" presStyleCnt="3">
        <dgm:presLayoutVars>
          <dgm:bulletEnabled val="1"/>
        </dgm:presLayoutVars>
      </dgm:prSet>
      <dgm:spPr/>
      <dgm:t>
        <a:bodyPr/>
        <a:lstStyle/>
        <a:p>
          <a:endParaRPr lang="en-ZA"/>
        </a:p>
      </dgm:t>
    </dgm:pt>
  </dgm:ptLst>
  <dgm:cxnLst>
    <dgm:cxn modelId="{1B9EF3B1-1B49-47D3-AE0A-8DA5BC3A0EC3}" srcId="{DFC85CDF-681B-45C0-821A-1EF0BCFFB931}" destId="{F7D7B417-37D4-4B44-96C0-F5372B407FA5}" srcOrd="1" destOrd="0" parTransId="{DD2A188A-CBD9-4768-84EF-28C88D9E53AB}" sibTransId="{D1FC15F5-AA29-4A08-B8CB-9563E089281E}"/>
    <dgm:cxn modelId="{A42D9283-6DA2-4331-A569-3603316EFC88}" type="presOf" srcId="{AC51EB74-641B-4F75-9F6C-D97C1DDFEBE1}" destId="{70B9BF65-FC25-405E-B324-42EA3E7C2645}" srcOrd="0" destOrd="0" presId="urn:microsoft.com/office/officeart/2005/8/layout/arrow2"/>
    <dgm:cxn modelId="{73134941-F9A1-4169-9795-B5E1CCAE99B6}" type="presOf" srcId="{962E4886-731E-48BA-AB2F-83A85B7482DC}" destId="{8E7A4454-3DCA-424C-A0A8-F04C1138A484}" srcOrd="0" destOrd="0" presId="urn:microsoft.com/office/officeart/2005/8/layout/arrow2"/>
    <dgm:cxn modelId="{50864701-D051-46A4-8362-782BE83CF600}" type="presOf" srcId="{DFC85CDF-681B-45C0-821A-1EF0BCFFB931}" destId="{34FEEC44-48A2-4F3C-84AD-A1E3F670FDB4}" srcOrd="0" destOrd="0" presId="urn:microsoft.com/office/officeart/2005/8/layout/arrow2"/>
    <dgm:cxn modelId="{4D274C38-3B6F-4E94-8678-B1BE760D28E0}" type="presOf" srcId="{F7D7B417-37D4-4B44-96C0-F5372B407FA5}" destId="{D5E4BF8B-531E-408D-B5A0-61F802EEFBF7}" srcOrd="0" destOrd="0" presId="urn:microsoft.com/office/officeart/2005/8/layout/arrow2"/>
    <dgm:cxn modelId="{61949072-530F-40AC-A551-5A469DD2DA3C}" srcId="{DFC85CDF-681B-45C0-821A-1EF0BCFFB931}" destId="{962E4886-731E-48BA-AB2F-83A85B7482DC}" srcOrd="2" destOrd="0" parTransId="{BF9EECB5-B44F-4198-92DD-0B3ED745E7A9}" sibTransId="{87B74D5C-3CBB-4086-A1F5-4C7B5611A35D}"/>
    <dgm:cxn modelId="{9F0DDA0F-005C-4CF0-96CE-13C7451591E3}" srcId="{DFC85CDF-681B-45C0-821A-1EF0BCFFB931}" destId="{AC51EB74-641B-4F75-9F6C-D97C1DDFEBE1}" srcOrd="0" destOrd="0" parTransId="{87930C0A-AB68-4FF8-A912-2A475A3439D9}" sibTransId="{C835F2E6-CE06-4499-8EE6-1BA7CB416F9C}"/>
    <dgm:cxn modelId="{AC6601EE-6291-4F13-887B-1DAEAB3942B4}" type="presParOf" srcId="{34FEEC44-48A2-4F3C-84AD-A1E3F670FDB4}" destId="{2779630B-C6FC-4F39-A367-50150FF42AE5}" srcOrd="0" destOrd="0" presId="urn:microsoft.com/office/officeart/2005/8/layout/arrow2"/>
    <dgm:cxn modelId="{52CD73ED-F175-4BBD-B9EB-FB5F4223F74B}" type="presParOf" srcId="{34FEEC44-48A2-4F3C-84AD-A1E3F670FDB4}" destId="{CC63CCC4-4099-477D-8026-FC4D57EE869F}" srcOrd="1" destOrd="0" presId="urn:microsoft.com/office/officeart/2005/8/layout/arrow2"/>
    <dgm:cxn modelId="{89F2AD52-A8F3-42C8-8B4F-1BA07ED02656}" type="presParOf" srcId="{CC63CCC4-4099-477D-8026-FC4D57EE869F}" destId="{DA31F764-07D9-406C-83CD-55BF174D87CA}" srcOrd="0" destOrd="0" presId="urn:microsoft.com/office/officeart/2005/8/layout/arrow2"/>
    <dgm:cxn modelId="{19EE16DE-13EB-4FC1-8B4A-133F9D387867}" type="presParOf" srcId="{CC63CCC4-4099-477D-8026-FC4D57EE869F}" destId="{70B9BF65-FC25-405E-B324-42EA3E7C2645}" srcOrd="1" destOrd="0" presId="urn:microsoft.com/office/officeart/2005/8/layout/arrow2"/>
    <dgm:cxn modelId="{C210062F-2660-4390-8C76-903567D19A9C}" type="presParOf" srcId="{CC63CCC4-4099-477D-8026-FC4D57EE869F}" destId="{40DB36B3-0402-4CFD-9792-A024870647CB}" srcOrd="2" destOrd="0" presId="urn:microsoft.com/office/officeart/2005/8/layout/arrow2"/>
    <dgm:cxn modelId="{1E618610-A8B2-4231-A9B6-36BB44FA3AD9}" type="presParOf" srcId="{CC63CCC4-4099-477D-8026-FC4D57EE869F}" destId="{D5E4BF8B-531E-408D-B5A0-61F802EEFBF7}" srcOrd="3" destOrd="0" presId="urn:microsoft.com/office/officeart/2005/8/layout/arrow2"/>
    <dgm:cxn modelId="{AD4DF6E1-5AA9-4357-95CF-B58908B11E9A}" type="presParOf" srcId="{CC63CCC4-4099-477D-8026-FC4D57EE869F}" destId="{C864E8B3-27C4-4BB2-9827-0E712AAAA24C}" srcOrd="4" destOrd="0" presId="urn:microsoft.com/office/officeart/2005/8/layout/arrow2"/>
    <dgm:cxn modelId="{97FCE21C-5711-416D-B6DE-29B88CB7791C}" type="presParOf" srcId="{CC63CCC4-4099-477D-8026-FC4D57EE869F}" destId="{8E7A4454-3DCA-424C-A0A8-F04C1138A484}" srcOrd="5" destOrd="0" presId="urn:microsoft.com/office/officeart/2005/8/layout/arrow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D0C4A-6482-4C80-A8E9-5DCBA42A21D1}">
      <dsp:nvSpPr>
        <dsp:cNvPr id="0" name=""/>
        <dsp:cNvSpPr/>
      </dsp:nvSpPr>
      <dsp:spPr>
        <a:xfrm>
          <a:off x="151352" y="0"/>
          <a:ext cx="1715325" cy="113855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06EB0D-0AB7-42B3-B264-D8EC6421A4A1}">
      <dsp:nvSpPr>
        <dsp:cNvPr id="0" name=""/>
        <dsp:cNvSpPr/>
      </dsp:nvSpPr>
      <dsp:spPr>
        <a:xfrm>
          <a:off x="54687" y="341566"/>
          <a:ext cx="605409" cy="4554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ZA" sz="1900" kern="1200"/>
            <a:t>10</a:t>
          </a:r>
        </a:p>
      </dsp:txBody>
      <dsp:txXfrm>
        <a:off x="76919" y="363798"/>
        <a:ext cx="560945" cy="410958"/>
      </dsp:txXfrm>
    </dsp:sp>
    <dsp:sp modelId="{3AD857E6-D483-40BF-96EF-EB4616FED59E}">
      <dsp:nvSpPr>
        <dsp:cNvPr id="0" name=""/>
        <dsp:cNvSpPr/>
      </dsp:nvSpPr>
      <dsp:spPr>
        <a:xfrm>
          <a:off x="706310" y="341566"/>
          <a:ext cx="605409" cy="4554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ZA" sz="1900" kern="1200"/>
            <a:t>11</a:t>
          </a:r>
        </a:p>
      </dsp:txBody>
      <dsp:txXfrm>
        <a:off x="728542" y="363798"/>
        <a:ext cx="560945" cy="410958"/>
      </dsp:txXfrm>
    </dsp:sp>
    <dsp:sp modelId="{DC6FC6BF-C99C-4416-AF14-448DE8C68749}">
      <dsp:nvSpPr>
        <dsp:cNvPr id="0" name=""/>
        <dsp:cNvSpPr/>
      </dsp:nvSpPr>
      <dsp:spPr>
        <a:xfrm>
          <a:off x="1357933" y="341566"/>
          <a:ext cx="605409" cy="4554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ZA" sz="1900" kern="1200"/>
            <a:t>12</a:t>
          </a:r>
        </a:p>
      </dsp:txBody>
      <dsp:txXfrm>
        <a:off x="1380165" y="363798"/>
        <a:ext cx="560945" cy="410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79630B-C6FC-4F39-A367-50150FF42AE5}">
      <dsp:nvSpPr>
        <dsp:cNvPr id="0" name=""/>
        <dsp:cNvSpPr/>
      </dsp:nvSpPr>
      <dsp:spPr>
        <a:xfrm>
          <a:off x="0" y="337462"/>
          <a:ext cx="2121535" cy="1325959"/>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31F764-07D9-406C-83CD-55BF174D87CA}">
      <dsp:nvSpPr>
        <dsp:cNvPr id="0" name=""/>
        <dsp:cNvSpPr/>
      </dsp:nvSpPr>
      <dsp:spPr>
        <a:xfrm>
          <a:off x="269434" y="1252639"/>
          <a:ext cx="55159" cy="551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B9BF65-FC25-405E-B324-42EA3E7C2645}">
      <dsp:nvSpPr>
        <dsp:cNvPr id="0" name=""/>
        <dsp:cNvSpPr/>
      </dsp:nvSpPr>
      <dsp:spPr>
        <a:xfrm>
          <a:off x="297014" y="1280219"/>
          <a:ext cx="494317" cy="383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228" tIns="0" rIns="0" bIns="0" numCol="1" spcCol="1270" anchor="t" anchorCtr="0">
          <a:noAutofit/>
        </a:bodyPr>
        <a:lstStyle/>
        <a:p>
          <a:pPr lvl="0" algn="l" defTabSz="1200150">
            <a:lnSpc>
              <a:spcPct val="90000"/>
            </a:lnSpc>
            <a:spcBef>
              <a:spcPct val="0"/>
            </a:spcBef>
            <a:spcAft>
              <a:spcPct val="35000"/>
            </a:spcAft>
          </a:pPr>
          <a:r>
            <a:rPr lang="en-ZA" sz="2700" kern="1200"/>
            <a:t>c</a:t>
          </a:r>
        </a:p>
      </dsp:txBody>
      <dsp:txXfrm>
        <a:off x="297014" y="1280219"/>
        <a:ext cx="494317" cy="383202"/>
      </dsp:txXfrm>
    </dsp:sp>
    <dsp:sp modelId="{40DB36B3-0402-4CFD-9792-A024870647CB}">
      <dsp:nvSpPr>
        <dsp:cNvPr id="0" name=""/>
        <dsp:cNvSpPr/>
      </dsp:nvSpPr>
      <dsp:spPr>
        <a:xfrm>
          <a:off x="756327" y="892244"/>
          <a:ext cx="99712" cy="997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E4BF8B-531E-408D-B5A0-61F802EEFBF7}">
      <dsp:nvSpPr>
        <dsp:cNvPr id="0" name=""/>
        <dsp:cNvSpPr/>
      </dsp:nvSpPr>
      <dsp:spPr>
        <a:xfrm>
          <a:off x="806183" y="942100"/>
          <a:ext cx="509168" cy="721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2835" tIns="0" rIns="0" bIns="0" numCol="1" spcCol="1270" anchor="t" anchorCtr="0">
          <a:noAutofit/>
        </a:bodyPr>
        <a:lstStyle/>
        <a:p>
          <a:pPr lvl="0" algn="l" defTabSz="1200150">
            <a:lnSpc>
              <a:spcPct val="90000"/>
            </a:lnSpc>
            <a:spcBef>
              <a:spcPct val="0"/>
            </a:spcBef>
            <a:spcAft>
              <a:spcPct val="35000"/>
            </a:spcAft>
          </a:pPr>
          <a:r>
            <a:rPr lang="en-ZA" sz="2700" kern="1200"/>
            <a:t>2</a:t>
          </a:r>
        </a:p>
      </dsp:txBody>
      <dsp:txXfrm>
        <a:off x="806183" y="942100"/>
        <a:ext cx="509168" cy="721321"/>
      </dsp:txXfrm>
    </dsp:sp>
    <dsp:sp modelId="{C864E8B3-27C4-4BB2-9827-0E712AAAA24C}">
      <dsp:nvSpPr>
        <dsp:cNvPr id="0" name=""/>
        <dsp:cNvSpPr/>
      </dsp:nvSpPr>
      <dsp:spPr>
        <a:xfrm>
          <a:off x="1341870" y="672930"/>
          <a:ext cx="137899" cy="1378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7A4454-3DCA-424C-A0A8-F04C1138A484}">
      <dsp:nvSpPr>
        <dsp:cNvPr id="0" name=""/>
        <dsp:cNvSpPr/>
      </dsp:nvSpPr>
      <dsp:spPr>
        <a:xfrm>
          <a:off x="1410820" y="741880"/>
          <a:ext cx="509168" cy="9215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3070" tIns="0" rIns="0" bIns="0" numCol="1" spcCol="1270" anchor="t" anchorCtr="0">
          <a:noAutofit/>
        </a:bodyPr>
        <a:lstStyle/>
        <a:p>
          <a:pPr lvl="0" algn="l" defTabSz="1200150">
            <a:lnSpc>
              <a:spcPct val="90000"/>
            </a:lnSpc>
            <a:spcBef>
              <a:spcPct val="0"/>
            </a:spcBef>
            <a:spcAft>
              <a:spcPct val="35000"/>
            </a:spcAft>
          </a:pPr>
          <a:r>
            <a:rPr lang="en-ZA" sz="2700" kern="1200"/>
            <a:t>9</a:t>
          </a:r>
        </a:p>
      </dsp:txBody>
      <dsp:txXfrm>
        <a:off x="1410820" y="741880"/>
        <a:ext cx="509168" cy="9215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D0C4A-6482-4C80-A8E9-5DCBA42A21D1}">
      <dsp:nvSpPr>
        <dsp:cNvPr id="0" name=""/>
        <dsp:cNvSpPr/>
      </dsp:nvSpPr>
      <dsp:spPr>
        <a:xfrm>
          <a:off x="151352" y="0"/>
          <a:ext cx="1715325" cy="113855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06EB0D-0AB7-42B3-B264-D8EC6421A4A1}">
      <dsp:nvSpPr>
        <dsp:cNvPr id="0" name=""/>
        <dsp:cNvSpPr/>
      </dsp:nvSpPr>
      <dsp:spPr>
        <a:xfrm>
          <a:off x="54687" y="341566"/>
          <a:ext cx="605409" cy="4554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ZA" sz="1900" kern="1200"/>
            <a:t>10</a:t>
          </a:r>
        </a:p>
      </dsp:txBody>
      <dsp:txXfrm>
        <a:off x="76919" y="363798"/>
        <a:ext cx="560945" cy="410958"/>
      </dsp:txXfrm>
    </dsp:sp>
    <dsp:sp modelId="{3AD857E6-D483-40BF-96EF-EB4616FED59E}">
      <dsp:nvSpPr>
        <dsp:cNvPr id="0" name=""/>
        <dsp:cNvSpPr/>
      </dsp:nvSpPr>
      <dsp:spPr>
        <a:xfrm>
          <a:off x="706310" y="341566"/>
          <a:ext cx="605409" cy="4554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ZA" sz="1900" kern="1200"/>
            <a:t>11</a:t>
          </a:r>
        </a:p>
      </dsp:txBody>
      <dsp:txXfrm>
        <a:off x="728542" y="363798"/>
        <a:ext cx="560945" cy="410958"/>
      </dsp:txXfrm>
    </dsp:sp>
    <dsp:sp modelId="{DC6FC6BF-C99C-4416-AF14-448DE8C68749}">
      <dsp:nvSpPr>
        <dsp:cNvPr id="0" name=""/>
        <dsp:cNvSpPr/>
      </dsp:nvSpPr>
      <dsp:spPr>
        <a:xfrm>
          <a:off x="1357933" y="341566"/>
          <a:ext cx="605409" cy="45542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ZA" sz="1900" kern="1200"/>
            <a:t>12</a:t>
          </a:r>
        </a:p>
      </dsp:txBody>
      <dsp:txXfrm>
        <a:off x="1380165" y="363798"/>
        <a:ext cx="560945" cy="4109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79630B-C6FC-4F39-A367-50150FF42AE5}">
      <dsp:nvSpPr>
        <dsp:cNvPr id="0" name=""/>
        <dsp:cNvSpPr/>
      </dsp:nvSpPr>
      <dsp:spPr>
        <a:xfrm>
          <a:off x="0" y="337462"/>
          <a:ext cx="2121535" cy="1325959"/>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31F764-07D9-406C-83CD-55BF174D87CA}">
      <dsp:nvSpPr>
        <dsp:cNvPr id="0" name=""/>
        <dsp:cNvSpPr/>
      </dsp:nvSpPr>
      <dsp:spPr>
        <a:xfrm>
          <a:off x="269434" y="1252639"/>
          <a:ext cx="55159" cy="5515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B9BF65-FC25-405E-B324-42EA3E7C2645}">
      <dsp:nvSpPr>
        <dsp:cNvPr id="0" name=""/>
        <dsp:cNvSpPr/>
      </dsp:nvSpPr>
      <dsp:spPr>
        <a:xfrm>
          <a:off x="297014" y="1280219"/>
          <a:ext cx="494317" cy="3832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228" tIns="0" rIns="0" bIns="0" numCol="1" spcCol="1270" anchor="t" anchorCtr="0">
          <a:noAutofit/>
        </a:bodyPr>
        <a:lstStyle/>
        <a:p>
          <a:pPr lvl="0" algn="l" defTabSz="1200150">
            <a:lnSpc>
              <a:spcPct val="90000"/>
            </a:lnSpc>
            <a:spcBef>
              <a:spcPct val="0"/>
            </a:spcBef>
            <a:spcAft>
              <a:spcPct val="35000"/>
            </a:spcAft>
          </a:pPr>
          <a:r>
            <a:rPr lang="en-ZA" sz="2700" kern="1200"/>
            <a:t>c</a:t>
          </a:r>
        </a:p>
      </dsp:txBody>
      <dsp:txXfrm>
        <a:off x="297014" y="1280219"/>
        <a:ext cx="494317" cy="383202"/>
      </dsp:txXfrm>
    </dsp:sp>
    <dsp:sp modelId="{40DB36B3-0402-4CFD-9792-A024870647CB}">
      <dsp:nvSpPr>
        <dsp:cNvPr id="0" name=""/>
        <dsp:cNvSpPr/>
      </dsp:nvSpPr>
      <dsp:spPr>
        <a:xfrm>
          <a:off x="756327" y="892244"/>
          <a:ext cx="99712" cy="997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E4BF8B-531E-408D-B5A0-61F802EEFBF7}">
      <dsp:nvSpPr>
        <dsp:cNvPr id="0" name=""/>
        <dsp:cNvSpPr/>
      </dsp:nvSpPr>
      <dsp:spPr>
        <a:xfrm>
          <a:off x="806183" y="942100"/>
          <a:ext cx="509168" cy="721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2835" tIns="0" rIns="0" bIns="0" numCol="1" spcCol="1270" anchor="t" anchorCtr="0">
          <a:noAutofit/>
        </a:bodyPr>
        <a:lstStyle/>
        <a:p>
          <a:pPr lvl="0" algn="l" defTabSz="1200150">
            <a:lnSpc>
              <a:spcPct val="90000"/>
            </a:lnSpc>
            <a:spcBef>
              <a:spcPct val="0"/>
            </a:spcBef>
            <a:spcAft>
              <a:spcPct val="35000"/>
            </a:spcAft>
          </a:pPr>
          <a:r>
            <a:rPr lang="en-ZA" sz="2700" kern="1200"/>
            <a:t>2</a:t>
          </a:r>
        </a:p>
      </dsp:txBody>
      <dsp:txXfrm>
        <a:off x="806183" y="942100"/>
        <a:ext cx="509168" cy="721321"/>
      </dsp:txXfrm>
    </dsp:sp>
    <dsp:sp modelId="{C864E8B3-27C4-4BB2-9827-0E712AAAA24C}">
      <dsp:nvSpPr>
        <dsp:cNvPr id="0" name=""/>
        <dsp:cNvSpPr/>
      </dsp:nvSpPr>
      <dsp:spPr>
        <a:xfrm>
          <a:off x="1341870" y="672930"/>
          <a:ext cx="137899" cy="1378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7A4454-3DCA-424C-A0A8-F04C1138A484}">
      <dsp:nvSpPr>
        <dsp:cNvPr id="0" name=""/>
        <dsp:cNvSpPr/>
      </dsp:nvSpPr>
      <dsp:spPr>
        <a:xfrm>
          <a:off x="1410820" y="741880"/>
          <a:ext cx="509168" cy="9215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3070" tIns="0" rIns="0" bIns="0" numCol="1" spcCol="1270" anchor="t" anchorCtr="0">
          <a:noAutofit/>
        </a:bodyPr>
        <a:lstStyle/>
        <a:p>
          <a:pPr lvl="0" algn="l" defTabSz="1200150">
            <a:lnSpc>
              <a:spcPct val="90000"/>
            </a:lnSpc>
            <a:spcBef>
              <a:spcPct val="0"/>
            </a:spcBef>
            <a:spcAft>
              <a:spcPct val="35000"/>
            </a:spcAft>
          </a:pPr>
          <a:r>
            <a:rPr lang="en-ZA" sz="2700" kern="1200"/>
            <a:t>9</a:t>
          </a:r>
        </a:p>
      </dsp:txBody>
      <dsp:txXfrm>
        <a:off x="1410820" y="741880"/>
        <a:ext cx="509168" cy="92154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1ED5FEDC316024F9C0748FA94EA56C1" ma:contentTypeVersion="2" ma:contentTypeDescription="Upload an image." ma:contentTypeScope="" ma:versionID="ab6fe4a1c6736157117dc1b4bf63a680">
  <xsd:schema xmlns:xsd="http://www.w3.org/2001/XMLSchema" xmlns:xs="http://www.w3.org/2001/XMLSchema" xmlns:p="http://schemas.microsoft.com/office/2006/metadata/properties" xmlns:ns1="http://schemas.microsoft.com/sharepoint/v3" xmlns:ns2="8D3A475A-34F5-422A-82F7-0F5141F49E38" xmlns:ns3="http://schemas.microsoft.com/sharepoint/v3/fields" xmlns:ns4="3d0ffbf4-0ab1-4e4b-bd8c-865f61d41201" targetNamespace="http://schemas.microsoft.com/office/2006/metadata/properties" ma:root="true" ma:fieldsID="58e1f29d067807699e6c20d449e5a024" ns1:_="" ns2:_="" ns3:_="" ns4:_="">
    <xsd:import namespace="http://schemas.microsoft.com/sharepoint/v3"/>
    <xsd:import namespace="8D3A475A-34F5-422A-82F7-0F5141F49E38"/>
    <xsd:import namespace="http://schemas.microsoft.com/sharepoint/v3/fields"/>
    <xsd:import namespace="3d0ffbf4-0ab1-4e4b-bd8c-865f61d41201"/>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1:ImageWidth" minOccurs="0"/>
                <xsd:element ref="ns1: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Picture Width" ma:internalName="ImageWidth" ma:readOnly="true">
      <xsd:simpleType>
        <xsd:restriction base="dms:Unknown"/>
      </xsd:simpleType>
    </xsd:element>
    <xsd:element name="ImageHeight" ma:index="22" nillable="true" ma:displayName="Picture Height" ma:internalName="ImageHeight" ma:readOnly="true">
      <xsd:simpleType>
        <xsd:restriction base="dms:Unknown"/>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A475A-34F5-422A-82F7-0F5141F49E38"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8D3A475A-34F5-422A-82F7-0F5141F49E38" xsi:nil="true"/>
  </documentManagement>
</p:properties>
</file>

<file path=customXml/itemProps1.xml><?xml version="1.0" encoding="utf-8"?>
<ds:datastoreItem xmlns:ds="http://schemas.openxmlformats.org/officeDocument/2006/customXml" ds:itemID="{9BCE4736-84AB-4F70-B644-66577A823055}"/>
</file>

<file path=customXml/itemProps2.xml><?xml version="1.0" encoding="utf-8"?>
<ds:datastoreItem xmlns:ds="http://schemas.openxmlformats.org/officeDocument/2006/customXml" ds:itemID="{5EFBA008-3391-4D52-8982-2E83BA593C5D}"/>
</file>

<file path=customXml/itemProps3.xml><?xml version="1.0" encoding="utf-8"?>
<ds:datastoreItem xmlns:ds="http://schemas.openxmlformats.org/officeDocument/2006/customXml" ds:itemID="{398CE0DF-7D98-4AE1-A134-BD63FC7B4612}"/>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Arendse, GJ, Dr &lt;gja@sun.ac.za&gt;</dc:creator>
  <cp:keywords/>
  <dc:description/>
  <cp:lastModifiedBy>Swart, M, Mev &lt;michelleswart@sun.ac.za&gt;</cp:lastModifiedBy>
  <cp:revision>3</cp:revision>
  <dcterms:created xsi:type="dcterms:W3CDTF">2017-05-17T07:57:00Z</dcterms:created>
  <dcterms:modified xsi:type="dcterms:W3CDTF">2017-05-17T07:57:00Z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0x0101009148F5A04DDD49CBA7127AADA5FB792B00AADE34325A8B49CDA8BB4DB53328F21400A1ED5FEDC316024F9C0748FA94EA56C1</vt:lpwstr>
  </property>
</Properties>
</file>