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01" w:rsidRPr="00923E01" w:rsidRDefault="00174776">
      <w:pPr>
        <w:rPr>
          <w:b/>
          <w:lang w:val="en-ZA"/>
        </w:rPr>
      </w:pPr>
      <w:r w:rsidRPr="00923E01">
        <w:rPr>
          <w:b/>
          <w:lang w:val="en-ZA"/>
        </w:rPr>
        <w:t>FA</w:t>
      </w:r>
      <w:r w:rsidR="00DE3857">
        <w:rPr>
          <w:b/>
          <w:lang w:val="en-ZA"/>
        </w:rPr>
        <w:t>K</w:t>
      </w:r>
      <w:r w:rsidRPr="00923E01">
        <w:rPr>
          <w:b/>
          <w:lang w:val="en-ZA"/>
        </w:rPr>
        <w:t>ULT</w:t>
      </w:r>
      <w:r w:rsidR="00DE3857">
        <w:rPr>
          <w:b/>
          <w:lang w:val="en-ZA"/>
        </w:rPr>
        <w:t>EIT NATUURWETENSKAPPE</w:t>
      </w:r>
    </w:p>
    <w:p w:rsidR="00174776" w:rsidRPr="00923E01" w:rsidRDefault="00DE3857">
      <w:pPr>
        <w:rPr>
          <w:b/>
          <w:lang w:val="en-ZA"/>
        </w:rPr>
      </w:pPr>
      <w:r>
        <w:rPr>
          <w:b/>
          <w:lang w:val="en-ZA"/>
        </w:rPr>
        <w:t>RIGLYNE VIR AKADEMIESE BEVORDERINGS IN DIE FAKULTEIT</w:t>
      </w:r>
    </w:p>
    <w:p w:rsidR="00DE3857" w:rsidRDefault="00DE3857">
      <w:pPr>
        <w:rPr>
          <w:lang w:val="en-ZA"/>
        </w:rPr>
      </w:pPr>
      <w:r>
        <w:rPr>
          <w:lang w:val="en-ZA"/>
        </w:rPr>
        <w:t xml:space="preserve">Die </w:t>
      </w:r>
      <w:r w:rsidR="00174776" w:rsidRPr="00923E01">
        <w:rPr>
          <w:lang w:val="en-ZA"/>
        </w:rPr>
        <w:t>Fa</w:t>
      </w:r>
      <w:r>
        <w:rPr>
          <w:lang w:val="en-ZA"/>
        </w:rPr>
        <w:t>k</w:t>
      </w:r>
      <w:r w:rsidR="00174776" w:rsidRPr="00923E01">
        <w:rPr>
          <w:lang w:val="en-ZA"/>
        </w:rPr>
        <w:t>ult</w:t>
      </w:r>
      <w:r>
        <w:rPr>
          <w:lang w:val="en-ZA"/>
        </w:rPr>
        <w:t xml:space="preserve">eit erken prestasie-uitnemendheid van sy akademiese personeel. </w:t>
      </w:r>
      <w:r w:rsidR="00174776" w:rsidRPr="00923E01">
        <w:rPr>
          <w:lang w:val="en-ZA"/>
        </w:rPr>
        <w:t xml:space="preserve"> </w:t>
      </w:r>
      <w:r>
        <w:rPr>
          <w:lang w:val="en-ZA"/>
        </w:rPr>
        <w:t>Een vandie meganismes van erkenning is om die akademiese personeellid vir bevordering te oorweeg, sou hy/sy aan al die fakulteitsvereistes voldoen van ’n betrokke hoër posvlak</w:t>
      </w:r>
      <w:r w:rsidR="00C4460E">
        <w:rPr>
          <w:lang w:val="en-ZA"/>
        </w:rPr>
        <w:t xml:space="preserve">. </w:t>
      </w:r>
      <w:r>
        <w:rPr>
          <w:lang w:val="en-ZA"/>
        </w:rPr>
        <w:t>Kriteria vir posvlakke is op die fakulteit se web beskikbaar by</w:t>
      </w:r>
    </w:p>
    <w:p w:rsidR="00DE3857" w:rsidRDefault="00B13381">
      <w:pPr>
        <w:rPr>
          <w:lang w:val="en-ZA"/>
        </w:rPr>
      </w:pPr>
      <w:hyperlink r:id="rId9" w:history="1">
        <w:r w:rsidR="00DE3857" w:rsidRPr="003F0BF7">
          <w:rPr>
            <w:rStyle w:val="Hyperlink"/>
            <w:lang w:val="en-ZA"/>
          </w:rPr>
          <w:t>https://stbsp01.stb.sun.ac.za/science/Official%20Documents/web/Personeel/Pdfweergawes/KriteriavirposvlakkeFaktNatWet.pdf</w:t>
        </w:r>
      </w:hyperlink>
    </w:p>
    <w:p w:rsidR="00174776" w:rsidRPr="00923E01" w:rsidRDefault="00174776">
      <w:pPr>
        <w:rPr>
          <w:lang w:val="en-ZA"/>
        </w:rPr>
      </w:pPr>
      <w:r w:rsidRPr="00923E01">
        <w:rPr>
          <w:lang w:val="en-ZA"/>
        </w:rPr>
        <w:t xml:space="preserve"> </w:t>
      </w:r>
      <w:r w:rsidR="00DE3857">
        <w:rPr>
          <w:lang w:val="en-ZA"/>
        </w:rPr>
        <w:t>Die fakulteit moet bevorderings in die lig van die volgende faktore oorweeg:</w:t>
      </w:r>
    </w:p>
    <w:p w:rsidR="00174776" w:rsidRPr="00923E01" w:rsidRDefault="00DE3857" w:rsidP="00174776">
      <w:pPr>
        <w:pStyle w:val="ListParagraph"/>
        <w:numPr>
          <w:ilvl w:val="0"/>
          <w:numId w:val="1"/>
        </w:numPr>
        <w:rPr>
          <w:lang w:val="en-ZA"/>
        </w:rPr>
      </w:pPr>
      <w:r>
        <w:rPr>
          <w:lang w:val="en-ZA"/>
        </w:rPr>
        <w:t>Die totale personeelkomponent van ’n spesifieke departement</w:t>
      </w:r>
      <w:r w:rsidR="00174776" w:rsidRPr="00923E01">
        <w:rPr>
          <w:lang w:val="en-ZA"/>
        </w:rPr>
        <w:t xml:space="preserve">; </w:t>
      </w:r>
      <w:r>
        <w:rPr>
          <w:lang w:val="en-ZA"/>
        </w:rPr>
        <w:t>en</w:t>
      </w:r>
    </w:p>
    <w:p w:rsidR="00174776" w:rsidRPr="00923E01" w:rsidRDefault="00DE3857" w:rsidP="00174776">
      <w:pPr>
        <w:pStyle w:val="ListParagraph"/>
        <w:numPr>
          <w:ilvl w:val="0"/>
          <w:numId w:val="1"/>
        </w:numPr>
        <w:rPr>
          <w:lang w:val="en-ZA"/>
        </w:rPr>
      </w:pPr>
      <w:r>
        <w:rPr>
          <w:lang w:val="en-ZA"/>
        </w:rPr>
        <w:t>Die finansiële posisie van die departement en die fakulteit.</w:t>
      </w:r>
    </w:p>
    <w:p w:rsidR="00174776" w:rsidRPr="00923E01" w:rsidRDefault="00174776" w:rsidP="00174776">
      <w:pPr>
        <w:pStyle w:val="ListParagraph"/>
        <w:rPr>
          <w:lang w:val="en-ZA"/>
        </w:rPr>
      </w:pPr>
    </w:p>
    <w:p w:rsidR="00174776" w:rsidRPr="00923E01" w:rsidRDefault="00DE3857" w:rsidP="00F43791">
      <w:pPr>
        <w:pStyle w:val="ListParagraph"/>
        <w:ind w:left="0"/>
        <w:rPr>
          <w:lang w:val="en-ZA"/>
        </w:rPr>
      </w:pPr>
      <w:r>
        <w:rPr>
          <w:lang w:val="en-ZA"/>
        </w:rPr>
        <w:t>Om die fakulteit in staat</w:t>
      </w:r>
      <w:r w:rsidR="00687EFF">
        <w:rPr>
          <w:lang w:val="en-ZA"/>
        </w:rPr>
        <w:t xml:space="preserve"> te stel om bevorderings op ’n </w:t>
      </w:r>
      <w:r>
        <w:rPr>
          <w:lang w:val="en-ZA"/>
        </w:rPr>
        <w:t xml:space="preserve">objektiewe, regverdige en deursigtige wyse te oorweeg, word die volgende riglyne </w:t>
      </w:r>
      <w:r w:rsidR="00687EFF" w:rsidRPr="00687EFF">
        <w:rPr>
          <w:lang w:val="en-ZA"/>
        </w:rPr>
        <w:t>gegee</w:t>
      </w:r>
      <w:r w:rsidRPr="00687EFF">
        <w:rPr>
          <w:lang w:val="en-ZA"/>
        </w:rPr>
        <w:t>.</w:t>
      </w:r>
    </w:p>
    <w:p w:rsidR="00F43791" w:rsidRPr="00923E01" w:rsidRDefault="00F43791" w:rsidP="00F43791">
      <w:pPr>
        <w:pStyle w:val="ListParagraph"/>
        <w:ind w:left="0"/>
        <w:rPr>
          <w:lang w:val="en-ZA"/>
        </w:rPr>
      </w:pPr>
    </w:p>
    <w:p w:rsidR="00F43791" w:rsidRPr="00923E01" w:rsidRDefault="00DE3857" w:rsidP="00F43791">
      <w:pPr>
        <w:pStyle w:val="ListParagraph"/>
        <w:ind w:left="0"/>
        <w:rPr>
          <w:b/>
          <w:lang w:val="en-ZA"/>
        </w:rPr>
      </w:pPr>
      <w:r>
        <w:rPr>
          <w:b/>
          <w:lang w:val="en-ZA"/>
        </w:rPr>
        <w:t>Sta</w:t>
      </w:r>
      <w:r w:rsidR="00F43791" w:rsidRPr="00923E01">
        <w:rPr>
          <w:b/>
          <w:lang w:val="en-ZA"/>
        </w:rPr>
        <w:t>p 1</w:t>
      </w:r>
    </w:p>
    <w:p w:rsidR="00174776" w:rsidRPr="00923E01" w:rsidRDefault="00DE3857" w:rsidP="00F43791">
      <w:pPr>
        <w:pStyle w:val="ListParagraph"/>
        <w:ind w:left="0"/>
        <w:rPr>
          <w:lang w:val="en-ZA"/>
        </w:rPr>
      </w:pPr>
      <w:r>
        <w:rPr>
          <w:lang w:val="en-ZA"/>
        </w:rPr>
        <w:t xml:space="preserve">Die aanvanklike </w:t>
      </w:r>
      <w:r w:rsidR="009A295F">
        <w:rPr>
          <w:lang w:val="en-ZA"/>
        </w:rPr>
        <w:t>besinning oor die moontlikheid van bevordering moet plaasvind tydens die personeellid en sy/haar lynbestuurder se gesprek oor die werksooreenkoms-/werkslading vir die volgende jaar.</w:t>
      </w:r>
      <w:r w:rsidR="00F43791" w:rsidRPr="00923E01">
        <w:rPr>
          <w:lang w:val="en-ZA"/>
        </w:rPr>
        <w:t xml:space="preserve"> </w:t>
      </w:r>
      <w:r w:rsidR="009A295F">
        <w:rPr>
          <w:lang w:val="en-ZA"/>
        </w:rPr>
        <w:t>Hierdie gesprek kan lei tot die punt waar die personeellid aandui dat hy/sy besig is om te werk met die oog op bevordering, die kriteria waaraan voldoen sal moet word en hoe dit bereik kan word. Laasgenoemde behoort deel uit te maak van die Persoonlike Ontwikkelingsplan (POP) van die personeellid.</w:t>
      </w:r>
    </w:p>
    <w:p w:rsidR="00923E01" w:rsidRDefault="00923E01" w:rsidP="00F43791">
      <w:pPr>
        <w:pStyle w:val="ListParagraph"/>
        <w:ind w:left="0"/>
        <w:rPr>
          <w:b/>
          <w:lang w:val="en-ZA"/>
        </w:rPr>
      </w:pPr>
    </w:p>
    <w:p w:rsidR="00F43791" w:rsidRPr="00923E01" w:rsidRDefault="00DE3857" w:rsidP="00F43791">
      <w:pPr>
        <w:pStyle w:val="ListParagraph"/>
        <w:ind w:left="0"/>
        <w:rPr>
          <w:b/>
          <w:lang w:val="en-ZA"/>
        </w:rPr>
      </w:pPr>
      <w:r>
        <w:rPr>
          <w:b/>
          <w:lang w:val="en-ZA"/>
        </w:rPr>
        <w:t>Sta</w:t>
      </w:r>
      <w:r w:rsidR="00F43791" w:rsidRPr="00923E01">
        <w:rPr>
          <w:b/>
          <w:lang w:val="en-ZA"/>
        </w:rPr>
        <w:t>p 2</w:t>
      </w:r>
    </w:p>
    <w:p w:rsidR="00F43791" w:rsidRPr="00923E01" w:rsidRDefault="009A295F" w:rsidP="00F43791">
      <w:pPr>
        <w:pStyle w:val="ListParagraph"/>
        <w:ind w:left="0"/>
        <w:rPr>
          <w:lang w:val="en-ZA"/>
        </w:rPr>
      </w:pPr>
      <w:r>
        <w:rPr>
          <w:lang w:val="en-ZA"/>
        </w:rPr>
        <w:t>Die depa</w:t>
      </w:r>
      <w:r w:rsidR="00C26CAE">
        <w:rPr>
          <w:lang w:val="en-ZA"/>
        </w:rPr>
        <w:t xml:space="preserve">rtmentshoof </w:t>
      </w:r>
      <w:r>
        <w:rPr>
          <w:lang w:val="en-ZA"/>
        </w:rPr>
        <w:t xml:space="preserve">moet die moontlikheid van die bevorderings in </w:t>
      </w:r>
      <w:r w:rsidR="00C26CAE">
        <w:rPr>
          <w:lang w:val="en-ZA"/>
        </w:rPr>
        <w:t>die departement se</w:t>
      </w:r>
      <w:r>
        <w:rPr>
          <w:lang w:val="en-ZA"/>
        </w:rPr>
        <w:t xml:space="preserve"> </w:t>
      </w:r>
      <w:r w:rsidRPr="00C26CAE">
        <w:rPr>
          <w:b/>
          <w:lang w:val="en-ZA"/>
        </w:rPr>
        <w:t>3-jaar</w:t>
      </w:r>
      <w:r w:rsidR="00C26CAE">
        <w:rPr>
          <w:lang w:val="en-ZA"/>
        </w:rPr>
        <w:t>-</w:t>
      </w:r>
      <w:r>
        <w:rPr>
          <w:lang w:val="en-ZA"/>
        </w:rPr>
        <w:t>oo</w:t>
      </w:r>
      <w:r w:rsidR="00C26CAE">
        <w:rPr>
          <w:lang w:val="en-ZA"/>
        </w:rPr>
        <w:t xml:space="preserve">rrolpersoneelplan insluit en dit aan die fakulteitsbestuur kommunikeer sodat dit dan in die fakulteit se personeelplan opgeneem kan word. </w:t>
      </w:r>
    </w:p>
    <w:p w:rsidR="00923E01" w:rsidRDefault="00923E01" w:rsidP="00F43791">
      <w:pPr>
        <w:pStyle w:val="ListParagraph"/>
        <w:ind w:left="0"/>
        <w:rPr>
          <w:b/>
          <w:lang w:val="en-ZA"/>
        </w:rPr>
      </w:pPr>
    </w:p>
    <w:p w:rsidR="00F43791" w:rsidRPr="00923E01" w:rsidRDefault="00DE3857" w:rsidP="00F43791">
      <w:pPr>
        <w:pStyle w:val="ListParagraph"/>
        <w:ind w:left="0"/>
        <w:rPr>
          <w:b/>
          <w:lang w:val="en-ZA"/>
        </w:rPr>
      </w:pPr>
      <w:r>
        <w:rPr>
          <w:b/>
          <w:lang w:val="en-ZA"/>
        </w:rPr>
        <w:t>Sta</w:t>
      </w:r>
      <w:r w:rsidR="00F43791" w:rsidRPr="00923E01">
        <w:rPr>
          <w:b/>
          <w:lang w:val="en-ZA"/>
        </w:rPr>
        <w:t>p 3</w:t>
      </w:r>
    </w:p>
    <w:p w:rsidR="00F43791" w:rsidRPr="00923E01" w:rsidRDefault="00C26CAE" w:rsidP="003C1D4B">
      <w:pPr>
        <w:rPr>
          <w:lang w:val="en-ZA"/>
        </w:rPr>
      </w:pPr>
      <w:r>
        <w:rPr>
          <w:lang w:val="en-ZA"/>
        </w:rPr>
        <w:t xml:space="preserve">Tydens die prestasie-evalueringsgesprek tussen die personeellid en die departementshoof, moet die voldoening aan die kriteria vir bevordering bespreek word en besluit word of die betrokke personeellid wel genomineer sal word vir bevordering. </w:t>
      </w:r>
      <w:r w:rsidR="00F43791" w:rsidRPr="00923E01">
        <w:rPr>
          <w:lang w:val="en-ZA"/>
        </w:rPr>
        <w:t xml:space="preserve"> </w:t>
      </w:r>
      <w:r>
        <w:rPr>
          <w:lang w:val="en-ZA"/>
        </w:rPr>
        <w:t xml:space="preserve">Die versoek om bevordering moet deur die prestasiepunt van die personeellid ondersteun word. </w:t>
      </w:r>
      <w:r w:rsidRPr="00C26CAE">
        <w:rPr>
          <w:b/>
          <w:lang w:val="en-ZA"/>
        </w:rPr>
        <w:t>Motiveer asseblief</w:t>
      </w:r>
      <w:r>
        <w:rPr>
          <w:lang w:val="en-ZA"/>
        </w:rPr>
        <w:t xml:space="preserve"> </w:t>
      </w:r>
      <w:r>
        <w:rPr>
          <w:b/>
        </w:rPr>
        <w:t>die impak wat die lid gehad het op Leer, Onderrig en Diens</w:t>
      </w:r>
      <w:r w:rsidRPr="00C26CAE">
        <w:t>, sowel as die uitsette sedert</w:t>
      </w:r>
      <w:r>
        <w:t xml:space="preserve"> </w:t>
      </w:r>
      <w:r w:rsidRPr="00C26CAE">
        <w:t xml:space="preserve">die vorige bevordering of </w:t>
      </w:r>
      <w:r>
        <w:t xml:space="preserve">sy/haar </w:t>
      </w:r>
      <w:r w:rsidRPr="00C26CAE">
        <w:t>aanstelling.</w:t>
      </w:r>
      <w:r w:rsidR="00F43791" w:rsidRPr="00923E01">
        <w:rPr>
          <w:lang w:val="en-ZA"/>
        </w:rPr>
        <w:t xml:space="preserve">  </w:t>
      </w:r>
    </w:p>
    <w:p w:rsidR="00923E01" w:rsidRDefault="00923E01" w:rsidP="00F43791">
      <w:pPr>
        <w:pStyle w:val="ListParagraph"/>
        <w:ind w:left="0"/>
        <w:rPr>
          <w:b/>
          <w:lang w:val="en-ZA"/>
        </w:rPr>
      </w:pPr>
    </w:p>
    <w:p w:rsidR="00F43791" w:rsidRPr="00923E01" w:rsidRDefault="00DE3857" w:rsidP="00F43791">
      <w:pPr>
        <w:pStyle w:val="ListParagraph"/>
        <w:ind w:left="0"/>
        <w:rPr>
          <w:b/>
          <w:lang w:val="en-ZA"/>
        </w:rPr>
      </w:pPr>
      <w:r>
        <w:rPr>
          <w:b/>
          <w:lang w:val="en-ZA"/>
        </w:rPr>
        <w:t>Sta</w:t>
      </w:r>
      <w:r w:rsidR="00F43791" w:rsidRPr="00923E01">
        <w:rPr>
          <w:b/>
          <w:lang w:val="en-ZA"/>
        </w:rPr>
        <w:t>p 4</w:t>
      </w:r>
    </w:p>
    <w:p w:rsidR="00F43791" w:rsidRPr="00923E01" w:rsidRDefault="00C26CAE" w:rsidP="00F43791">
      <w:pPr>
        <w:pStyle w:val="ListParagraph"/>
        <w:ind w:left="0"/>
        <w:rPr>
          <w:lang w:val="en-ZA"/>
        </w:rPr>
      </w:pPr>
      <w:r>
        <w:rPr>
          <w:lang w:val="en-ZA"/>
        </w:rPr>
        <w:t xml:space="preserve">Die departementshoof of die personeellid kan ’n versoek </w:t>
      </w:r>
      <w:r w:rsidR="006D2C90">
        <w:rPr>
          <w:lang w:val="en-ZA"/>
        </w:rPr>
        <w:t xml:space="preserve">om bevordering rig aan die </w:t>
      </w:r>
      <w:r w:rsidR="006D2C90">
        <w:rPr>
          <w:b/>
          <w:lang w:val="en-ZA"/>
        </w:rPr>
        <w:t>dep</w:t>
      </w:r>
      <w:r w:rsidR="00C64710" w:rsidRPr="00923E01">
        <w:rPr>
          <w:b/>
          <w:lang w:val="en-ZA"/>
        </w:rPr>
        <w:t>art</w:t>
      </w:r>
      <w:r w:rsidR="006D2C90">
        <w:rPr>
          <w:b/>
          <w:lang w:val="en-ZA"/>
        </w:rPr>
        <w:t>e</w:t>
      </w:r>
      <w:r w:rsidR="00C64710" w:rsidRPr="00923E01">
        <w:rPr>
          <w:b/>
          <w:lang w:val="en-ZA"/>
        </w:rPr>
        <w:t>ment</w:t>
      </w:r>
      <w:r w:rsidR="006D2C90">
        <w:rPr>
          <w:b/>
          <w:lang w:val="en-ZA"/>
        </w:rPr>
        <w:t>e</w:t>
      </w:r>
      <w:r w:rsidR="00C64710" w:rsidRPr="00923E01">
        <w:rPr>
          <w:b/>
          <w:lang w:val="en-ZA"/>
        </w:rPr>
        <w:t>l</w:t>
      </w:r>
      <w:r w:rsidR="006D2C90">
        <w:rPr>
          <w:b/>
          <w:lang w:val="en-ZA"/>
        </w:rPr>
        <w:t>e k</w:t>
      </w:r>
      <w:r w:rsidR="00C64710" w:rsidRPr="00923E01">
        <w:rPr>
          <w:b/>
          <w:lang w:val="en-ZA"/>
        </w:rPr>
        <w:t>omitee</w:t>
      </w:r>
      <w:r w:rsidR="00382B04" w:rsidRPr="00923E01">
        <w:rPr>
          <w:b/>
          <w:vertAlign w:val="superscript"/>
          <w:lang w:val="en-ZA"/>
        </w:rPr>
        <w:t>1</w:t>
      </w:r>
      <w:r w:rsidR="00C64710" w:rsidRPr="00923E01">
        <w:rPr>
          <w:lang w:val="en-ZA"/>
        </w:rPr>
        <w:t xml:space="preserve"> </w:t>
      </w:r>
      <w:r w:rsidR="006D2C90">
        <w:rPr>
          <w:lang w:val="en-ZA"/>
        </w:rPr>
        <w:t xml:space="preserve">wat die versoeke moet oorweeg, bespreek en prioritiseer. Die departementele komitee moet die fakulteit se </w:t>
      </w:r>
      <w:r w:rsidR="001B7984" w:rsidRPr="007C1B93">
        <w:rPr>
          <w:lang w:val="en-ZA"/>
        </w:rPr>
        <w:t>“</w:t>
      </w:r>
      <w:r w:rsidR="006D2C90">
        <w:rPr>
          <w:lang w:val="en-ZA"/>
        </w:rPr>
        <w:t>riglyne vir akademiese posvlakke</w:t>
      </w:r>
      <w:r w:rsidR="001B7984" w:rsidRPr="007C1B93">
        <w:rPr>
          <w:lang w:val="en-ZA"/>
        </w:rPr>
        <w:t xml:space="preserve">” </w:t>
      </w:r>
      <w:r w:rsidR="006D2C90">
        <w:rPr>
          <w:lang w:val="en-ZA"/>
        </w:rPr>
        <w:t xml:space="preserve">volg en die </w:t>
      </w:r>
      <w:r w:rsidR="006D2C90">
        <w:rPr>
          <w:lang w:val="en-ZA"/>
        </w:rPr>
        <w:lastRenderedPageBreak/>
        <w:t>kandidaat se uitsette en prestasie vergelyk met dié van eweknieë in die departement wanneer die bevorderingsversoek oorweeg word.</w:t>
      </w:r>
    </w:p>
    <w:p w:rsidR="00923E01" w:rsidRDefault="00923E01" w:rsidP="00F43791">
      <w:pPr>
        <w:pStyle w:val="ListParagraph"/>
        <w:ind w:left="0"/>
        <w:rPr>
          <w:b/>
          <w:lang w:val="en-ZA"/>
        </w:rPr>
      </w:pPr>
    </w:p>
    <w:p w:rsidR="00C64710" w:rsidRPr="00923E01" w:rsidRDefault="00DE3857" w:rsidP="00F43791">
      <w:pPr>
        <w:pStyle w:val="ListParagraph"/>
        <w:ind w:left="0"/>
        <w:rPr>
          <w:b/>
          <w:lang w:val="en-ZA"/>
        </w:rPr>
      </w:pPr>
      <w:r>
        <w:rPr>
          <w:b/>
          <w:lang w:val="en-ZA"/>
        </w:rPr>
        <w:t>Sta</w:t>
      </w:r>
      <w:r w:rsidR="00C64710" w:rsidRPr="00923E01">
        <w:rPr>
          <w:b/>
          <w:lang w:val="en-ZA"/>
        </w:rPr>
        <w:t>p 5</w:t>
      </w:r>
    </w:p>
    <w:p w:rsidR="00DA0D64" w:rsidRDefault="006D2C90" w:rsidP="00F43791">
      <w:pPr>
        <w:pStyle w:val="ListParagraph"/>
        <w:ind w:left="0"/>
        <w:rPr>
          <w:lang w:val="en-ZA"/>
        </w:rPr>
      </w:pPr>
      <w:r>
        <w:rPr>
          <w:lang w:val="en-ZA"/>
        </w:rPr>
        <w:t>Die departementshoof sal ’n bevorderingsversoek vir elke kandidaat wat ’n gunstige aanbeveling by die departementele komitee gekry het, by die Fakulteitsbestuur indien op die toepaslike vorm, wat beskikbaar is by</w:t>
      </w:r>
      <w:r w:rsidR="00194A58" w:rsidRPr="00923E01">
        <w:rPr>
          <w:lang w:val="en-ZA"/>
        </w:rPr>
        <w:t xml:space="preserve"> </w:t>
      </w:r>
      <w:hyperlink r:id="rId10" w:history="1">
        <w:r w:rsidR="00194A58" w:rsidRPr="00923E01">
          <w:rPr>
            <w:rStyle w:val="Hyperlink"/>
            <w:lang w:val="en-ZA"/>
          </w:rPr>
          <w:t>http://www0.sun.ac.za/hr/documents/hr-forms/</w:t>
        </w:r>
      </w:hyperlink>
      <w:r w:rsidR="00C64710" w:rsidRPr="00B878A2">
        <w:rPr>
          <w:lang w:val="en-ZA"/>
        </w:rPr>
        <w:t xml:space="preserve">. </w:t>
      </w:r>
      <w:r w:rsidR="001B7984" w:rsidRPr="00B878A2">
        <w:rPr>
          <w:lang w:val="en-ZA"/>
        </w:rPr>
        <w:t xml:space="preserve"> </w:t>
      </w:r>
      <w:r>
        <w:rPr>
          <w:lang w:val="en-ZA"/>
        </w:rPr>
        <w:t xml:space="preserve">’n Volledig CV en ondersteunende dokumentasie, soos beskryf in Bylae </w:t>
      </w:r>
      <w:r w:rsidR="00DA0D64" w:rsidRPr="00B878A2">
        <w:rPr>
          <w:lang w:val="en-ZA"/>
        </w:rPr>
        <w:t xml:space="preserve">A, </w:t>
      </w:r>
      <w:r>
        <w:rPr>
          <w:lang w:val="en-ZA"/>
        </w:rPr>
        <w:t>moet ingesluit wees.  Die personeellid en departementshoof moet ook die name en kontakbesonderhede van ses potensiële referente</w:t>
      </w:r>
      <w:r w:rsidR="00B77B2B" w:rsidRPr="00B878A2">
        <w:rPr>
          <w:lang w:val="en-ZA"/>
        </w:rPr>
        <w:t xml:space="preserve"> </w:t>
      </w:r>
      <w:r w:rsidR="001B7984" w:rsidRPr="00B878A2">
        <w:rPr>
          <w:lang w:val="en-ZA"/>
        </w:rPr>
        <w:t>(interna</w:t>
      </w:r>
      <w:r>
        <w:rPr>
          <w:lang w:val="en-ZA"/>
        </w:rPr>
        <w:t>s</w:t>
      </w:r>
      <w:r w:rsidR="001B7984" w:rsidRPr="00B878A2">
        <w:rPr>
          <w:lang w:val="en-ZA"/>
        </w:rPr>
        <w:t>ion</w:t>
      </w:r>
      <w:r>
        <w:rPr>
          <w:lang w:val="en-ZA"/>
        </w:rPr>
        <w:t>a</w:t>
      </w:r>
      <w:r w:rsidR="001B7984" w:rsidRPr="00B878A2">
        <w:rPr>
          <w:lang w:val="en-ZA"/>
        </w:rPr>
        <w:t xml:space="preserve">al </w:t>
      </w:r>
      <w:r>
        <w:rPr>
          <w:lang w:val="en-ZA"/>
        </w:rPr>
        <w:t>e</w:t>
      </w:r>
      <w:r w:rsidR="001B7984" w:rsidRPr="00B878A2">
        <w:rPr>
          <w:lang w:val="en-ZA"/>
        </w:rPr>
        <w:t>n na</w:t>
      </w:r>
      <w:r>
        <w:rPr>
          <w:lang w:val="en-ZA"/>
        </w:rPr>
        <w:t>s</w:t>
      </w:r>
      <w:r w:rsidR="001B7984" w:rsidRPr="00B878A2">
        <w:rPr>
          <w:lang w:val="en-ZA"/>
        </w:rPr>
        <w:t>ion</w:t>
      </w:r>
      <w:r>
        <w:rPr>
          <w:lang w:val="en-ZA"/>
        </w:rPr>
        <w:t>a</w:t>
      </w:r>
      <w:r w:rsidR="001B7984" w:rsidRPr="00B878A2">
        <w:rPr>
          <w:lang w:val="en-ZA"/>
        </w:rPr>
        <w:t xml:space="preserve">al, </w:t>
      </w:r>
      <w:r>
        <w:rPr>
          <w:lang w:val="en-ZA"/>
        </w:rPr>
        <w:t>maar nie werksaam in dieselfde US departement nie) by die Fakulteit indien.</w:t>
      </w:r>
      <w:r w:rsidR="00371188" w:rsidRPr="00B878A2">
        <w:rPr>
          <w:lang w:val="en-ZA"/>
        </w:rPr>
        <w:t xml:space="preserve"> </w:t>
      </w:r>
      <w:r>
        <w:rPr>
          <w:lang w:val="en-ZA"/>
        </w:rPr>
        <w:t xml:space="preserve">Motivering vir die keuse van referente moet ook ingesluit wees. </w:t>
      </w:r>
      <w:r w:rsidR="007C1B93" w:rsidRPr="00B878A2">
        <w:rPr>
          <w:lang w:val="en-ZA"/>
        </w:rPr>
        <w:t>(S</w:t>
      </w:r>
      <w:r>
        <w:rPr>
          <w:lang w:val="en-ZA"/>
        </w:rPr>
        <w:t>i</w:t>
      </w:r>
      <w:r w:rsidR="007C1B93" w:rsidRPr="00B878A2">
        <w:rPr>
          <w:lang w:val="en-ZA"/>
        </w:rPr>
        <w:t>e</w:t>
      </w:r>
      <w:r>
        <w:rPr>
          <w:lang w:val="en-ZA"/>
        </w:rPr>
        <w:t>n Bylae</w:t>
      </w:r>
      <w:r w:rsidR="00DA0D64" w:rsidRPr="00B878A2">
        <w:rPr>
          <w:lang w:val="en-ZA"/>
        </w:rPr>
        <w:t xml:space="preserve"> B</w:t>
      </w:r>
      <w:r w:rsidR="00C53364" w:rsidRPr="00B878A2">
        <w:rPr>
          <w:lang w:val="en-ZA"/>
        </w:rPr>
        <w:t>)</w:t>
      </w:r>
      <w:r w:rsidR="001B7984" w:rsidRPr="00B878A2">
        <w:rPr>
          <w:lang w:val="en-ZA"/>
        </w:rPr>
        <w:t>.</w:t>
      </w:r>
      <w:r w:rsidR="001B7984">
        <w:rPr>
          <w:lang w:val="en-ZA"/>
        </w:rPr>
        <w:t xml:space="preserve"> </w:t>
      </w:r>
    </w:p>
    <w:p w:rsidR="00C56795" w:rsidRPr="00923E01" w:rsidRDefault="006D2C90" w:rsidP="00F43791">
      <w:pPr>
        <w:pStyle w:val="ListParagraph"/>
        <w:ind w:left="0"/>
        <w:rPr>
          <w:lang w:val="en-ZA"/>
        </w:rPr>
      </w:pPr>
      <w:r>
        <w:rPr>
          <w:lang w:val="en-ZA"/>
        </w:rPr>
        <w:t xml:space="preserve">’n Opvolggesprek moet met elkeen van die personeellede </w:t>
      </w:r>
      <w:r w:rsidR="002950F8">
        <w:rPr>
          <w:lang w:val="en-ZA"/>
        </w:rPr>
        <w:t xml:space="preserve">wat </w:t>
      </w:r>
      <w:r w:rsidR="002950F8" w:rsidRPr="002950F8">
        <w:rPr>
          <w:b/>
          <w:lang w:val="en-ZA"/>
        </w:rPr>
        <w:t>nie</w:t>
      </w:r>
      <w:r w:rsidR="002950F8">
        <w:rPr>
          <w:lang w:val="en-ZA"/>
        </w:rPr>
        <w:t xml:space="preserve"> ’n positiewe aanbeveling van die departementele komitee gekry het nie, plaasvind om die redes te bespreek en ooreen te kom op ’n opvolg POP</w:t>
      </w:r>
      <w:r w:rsidR="00C64710" w:rsidRPr="00923E01">
        <w:rPr>
          <w:lang w:val="en-ZA"/>
        </w:rPr>
        <w:t xml:space="preserve">. </w:t>
      </w:r>
      <w:r w:rsidR="002950F8">
        <w:rPr>
          <w:lang w:val="en-ZA"/>
        </w:rPr>
        <w:t xml:space="preserve">Bogenoemde personeellede kan die daaropvolgende jaar weer versoeke vir bevordering indien. </w:t>
      </w:r>
    </w:p>
    <w:p w:rsidR="00923E01" w:rsidRDefault="00923E01" w:rsidP="00F43791">
      <w:pPr>
        <w:pStyle w:val="ListParagraph"/>
        <w:ind w:left="0"/>
        <w:rPr>
          <w:b/>
          <w:lang w:val="en-ZA"/>
        </w:rPr>
      </w:pPr>
    </w:p>
    <w:p w:rsidR="00C56795" w:rsidRPr="00923E01" w:rsidRDefault="00DE3857" w:rsidP="00F43791">
      <w:pPr>
        <w:pStyle w:val="ListParagraph"/>
        <w:ind w:left="0"/>
        <w:rPr>
          <w:b/>
          <w:lang w:val="en-ZA"/>
        </w:rPr>
      </w:pPr>
      <w:r>
        <w:rPr>
          <w:b/>
          <w:lang w:val="en-ZA"/>
        </w:rPr>
        <w:t>Sta</w:t>
      </w:r>
      <w:r w:rsidR="00C56795" w:rsidRPr="00923E01">
        <w:rPr>
          <w:b/>
          <w:lang w:val="en-ZA"/>
        </w:rPr>
        <w:t>p 6</w:t>
      </w:r>
    </w:p>
    <w:p w:rsidR="00C64710" w:rsidRPr="00923E01" w:rsidRDefault="00C56795" w:rsidP="00F43791">
      <w:pPr>
        <w:pStyle w:val="ListParagraph"/>
        <w:ind w:left="0"/>
        <w:rPr>
          <w:lang w:val="en-ZA"/>
        </w:rPr>
      </w:pPr>
      <w:r w:rsidRPr="00FF23E6">
        <w:rPr>
          <w:lang w:val="en-ZA"/>
        </w:rPr>
        <w:t>All</w:t>
      </w:r>
      <w:r w:rsidR="002950F8">
        <w:rPr>
          <w:lang w:val="en-ZA"/>
        </w:rPr>
        <w:t xml:space="preserve">e versoeke om bevordering wat departementeel aanbeveel is, moet by die Fakulteitsbestuur ingedien word vir oorweging deur die </w:t>
      </w:r>
      <w:r w:rsidRPr="00FF23E6">
        <w:rPr>
          <w:b/>
          <w:lang w:val="en-ZA"/>
        </w:rPr>
        <w:t>Fa</w:t>
      </w:r>
      <w:r w:rsidR="002950F8">
        <w:rPr>
          <w:b/>
          <w:lang w:val="en-ZA"/>
        </w:rPr>
        <w:t>k</w:t>
      </w:r>
      <w:r w:rsidRPr="00FF23E6">
        <w:rPr>
          <w:b/>
          <w:lang w:val="en-ZA"/>
        </w:rPr>
        <w:t>ult</w:t>
      </w:r>
      <w:r w:rsidR="002950F8">
        <w:rPr>
          <w:b/>
          <w:lang w:val="en-ZA"/>
        </w:rPr>
        <w:t xml:space="preserve">eit se Aanstellingskomitee vanaf </w:t>
      </w:r>
      <w:r w:rsidR="002950F8">
        <w:rPr>
          <w:lang w:val="en-ZA"/>
        </w:rPr>
        <w:t xml:space="preserve">middel </w:t>
      </w:r>
      <w:r w:rsidRPr="00FF23E6">
        <w:rPr>
          <w:lang w:val="en-ZA"/>
        </w:rPr>
        <w:t>M</w:t>
      </w:r>
      <w:r w:rsidR="002950F8">
        <w:rPr>
          <w:lang w:val="en-ZA"/>
        </w:rPr>
        <w:t>ei</w:t>
      </w:r>
      <w:r w:rsidRPr="00FF23E6">
        <w:rPr>
          <w:lang w:val="en-ZA"/>
        </w:rPr>
        <w:t xml:space="preserve">. </w:t>
      </w:r>
      <w:r w:rsidR="002950F8">
        <w:rPr>
          <w:lang w:val="en-ZA"/>
        </w:rPr>
        <w:t>Die Fakulteit se Aanstellingskomitee sal die versoeke vir bevordering oorweeg by die geskeduleerde vergaderings in</w:t>
      </w:r>
      <w:r w:rsidR="00E677CB" w:rsidRPr="00FF23E6">
        <w:rPr>
          <w:lang w:val="en-ZA"/>
        </w:rPr>
        <w:t xml:space="preserve"> </w:t>
      </w:r>
      <w:r w:rsidR="002950F8">
        <w:rPr>
          <w:lang w:val="en-ZA"/>
        </w:rPr>
        <w:t>Mei</w:t>
      </w:r>
      <w:r w:rsidR="005A558C" w:rsidRPr="00FF23E6">
        <w:rPr>
          <w:lang w:val="en-ZA"/>
        </w:rPr>
        <w:t>,</w:t>
      </w:r>
      <w:r w:rsidR="005A558C">
        <w:rPr>
          <w:lang w:val="en-ZA"/>
        </w:rPr>
        <w:t xml:space="preserve"> </w:t>
      </w:r>
      <w:r w:rsidR="00E677CB" w:rsidRPr="00923E01">
        <w:rPr>
          <w:lang w:val="en-ZA"/>
        </w:rPr>
        <w:t>Jun</w:t>
      </w:r>
      <w:r w:rsidR="002950F8">
        <w:rPr>
          <w:lang w:val="en-ZA"/>
        </w:rPr>
        <w:t>i</w:t>
      </w:r>
      <w:r w:rsidR="00E677CB" w:rsidRPr="00923E01">
        <w:rPr>
          <w:lang w:val="en-ZA"/>
        </w:rPr>
        <w:t>e</w:t>
      </w:r>
      <w:r w:rsidR="001B7984">
        <w:rPr>
          <w:lang w:val="en-ZA"/>
        </w:rPr>
        <w:t xml:space="preserve">, </w:t>
      </w:r>
      <w:r w:rsidR="00E677CB" w:rsidRPr="00923E01">
        <w:rPr>
          <w:lang w:val="en-ZA"/>
        </w:rPr>
        <w:t>Jul</w:t>
      </w:r>
      <w:r w:rsidR="002950F8">
        <w:rPr>
          <w:lang w:val="en-ZA"/>
        </w:rPr>
        <w:t>ie</w:t>
      </w:r>
      <w:r w:rsidR="001B7984">
        <w:rPr>
          <w:lang w:val="en-ZA"/>
        </w:rPr>
        <w:t xml:space="preserve"> </w:t>
      </w:r>
      <w:r w:rsidR="002950F8">
        <w:rPr>
          <w:lang w:val="en-ZA"/>
        </w:rPr>
        <w:t>en</w:t>
      </w:r>
      <w:r w:rsidR="001B7984">
        <w:rPr>
          <w:lang w:val="en-ZA"/>
        </w:rPr>
        <w:t xml:space="preserve"> August</w:t>
      </w:r>
      <w:r w:rsidR="002950F8">
        <w:rPr>
          <w:lang w:val="en-ZA"/>
        </w:rPr>
        <w:t>us</w:t>
      </w:r>
      <w:r w:rsidR="00E677CB" w:rsidRPr="00923E01">
        <w:rPr>
          <w:lang w:val="en-ZA"/>
        </w:rPr>
        <w:t>.</w:t>
      </w:r>
      <w:r w:rsidR="00491A01" w:rsidRPr="00923E01">
        <w:rPr>
          <w:lang w:val="en-ZA"/>
        </w:rPr>
        <w:t xml:space="preserve"> </w:t>
      </w:r>
    </w:p>
    <w:p w:rsidR="00923E01" w:rsidRDefault="00923E01" w:rsidP="00F43791">
      <w:pPr>
        <w:pStyle w:val="ListParagraph"/>
        <w:ind w:left="0"/>
        <w:rPr>
          <w:b/>
          <w:lang w:val="en-ZA"/>
        </w:rPr>
      </w:pPr>
    </w:p>
    <w:p w:rsidR="00E677CB" w:rsidRPr="00923E01" w:rsidRDefault="00DE3857" w:rsidP="00F43791">
      <w:pPr>
        <w:pStyle w:val="ListParagraph"/>
        <w:ind w:left="0"/>
        <w:rPr>
          <w:b/>
          <w:lang w:val="en-ZA"/>
        </w:rPr>
      </w:pPr>
      <w:r>
        <w:rPr>
          <w:b/>
          <w:lang w:val="en-ZA"/>
        </w:rPr>
        <w:t>Sta</w:t>
      </w:r>
      <w:r w:rsidR="00E677CB" w:rsidRPr="00923E01">
        <w:rPr>
          <w:b/>
          <w:lang w:val="en-ZA"/>
        </w:rPr>
        <w:t>p 7</w:t>
      </w:r>
    </w:p>
    <w:p w:rsidR="00E677CB" w:rsidRPr="00923E01" w:rsidRDefault="002950F8" w:rsidP="00F43791">
      <w:pPr>
        <w:pStyle w:val="ListParagraph"/>
        <w:ind w:left="0"/>
        <w:rPr>
          <w:lang w:val="en-ZA"/>
        </w:rPr>
      </w:pPr>
      <w:r>
        <w:rPr>
          <w:lang w:val="en-ZA"/>
        </w:rPr>
        <w:t xml:space="preserve">Die Fakulteitsbestuur sal ook die finansiële impak </w:t>
      </w:r>
      <w:r w:rsidR="00462130">
        <w:rPr>
          <w:lang w:val="en-ZA"/>
        </w:rPr>
        <w:t xml:space="preserve">ondersoek </w:t>
      </w:r>
      <w:r>
        <w:rPr>
          <w:lang w:val="en-ZA"/>
        </w:rPr>
        <w:t>wat die versoeke om bevordering op die Fakulteit en die departementele</w:t>
      </w:r>
      <w:r w:rsidR="00462130">
        <w:rPr>
          <w:lang w:val="en-ZA"/>
        </w:rPr>
        <w:t xml:space="preserve"> begrotings sal hê.</w:t>
      </w:r>
    </w:p>
    <w:p w:rsidR="00923E01" w:rsidRDefault="00923E01" w:rsidP="00F43791">
      <w:pPr>
        <w:pStyle w:val="ListParagraph"/>
        <w:ind w:left="0"/>
        <w:rPr>
          <w:b/>
          <w:lang w:val="en-ZA"/>
        </w:rPr>
      </w:pPr>
    </w:p>
    <w:p w:rsidR="00E677CB" w:rsidRPr="00923E01" w:rsidRDefault="00DE3857" w:rsidP="00F43791">
      <w:pPr>
        <w:pStyle w:val="ListParagraph"/>
        <w:ind w:left="0"/>
        <w:rPr>
          <w:b/>
          <w:lang w:val="en-ZA"/>
        </w:rPr>
      </w:pPr>
      <w:r>
        <w:rPr>
          <w:b/>
          <w:lang w:val="en-ZA"/>
        </w:rPr>
        <w:t>Sta</w:t>
      </w:r>
      <w:r w:rsidR="00E677CB" w:rsidRPr="00923E01">
        <w:rPr>
          <w:b/>
          <w:lang w:val="en-ZA"/>
        </w:rPr>
        <w:t>p 8</w:t>
      </w:r>
      <w:r w:rsidR="003946B8" w:rsidRPr="00923E01">
        <w:rPr>
          <w:b/>
          <w:lang w:val="en-ZA"/>
        </w:rPr>
        <w:t>a</w:t>
      </w:r>
    </w:p>
    <w:p w:rsidR="00E677CB" w:rsidRPr="00923E01" w:rsidRDefault="00462130" w:rsidP="00F43791">
      <w:pPr>
        <w:pStyle w:val="ListParagraph"/>
        <w:ind w:left="0"/>
        <w:rPr>
          <w:lang w:val="en-ZA"/>
        </w:rPr>
      </w:pPr>
      <w:r>
        <w:rPr>
          <w:lang w:val="en-ZA"/>
        </w:rPr>
        <w:t>Veroeke om bevordering wat deur die Fakulteit se Aanstellingskomitee goedgekeur word, sal by die Menslike Hulpbronpraktisyn ingedien word vir verdere goedkeuring.</w:t>
      </w:r>
    </w:p>
    <w:p w:rsidR="00E677CB" w:rsidRPr="00923E01" w:rsidRDefault="00E677CB" w:rsidP="00F43791">
      <w:pPr>
        <w:pStyle w:val="ListParagraph"/>
        <w:ind w:left="0"/>
        <w:rPr>
          <w:lang w:val="en-ZA"/>
        </w:rPr>
      </w:pPr>
      <w:r w:rsidRPr="00923E01">
        <w:rPr>
          <w:lang w:val="en-ZA"/>
        </w:rPr>
        <w:t>I</w:t>
      </w:r>
      <w:r w:rsidR="00462130">
        <w:rPr>
          <w:lang w:val="en-ZA"/>
        </w:rPr>
        <w:t>ndien die bevordering op die vlak van lektor/</w:t>
      </w:r>
      <w:r w:rsidRPr="00923E01">
        <w:rPr>
          <w:lang w:val="en-ZA"/>
        </w:rPr>
        <w:t xml:space="preserve">senior </w:t>
      </w:r>
      <w:r w:rsidR="00462130">
        <w:rPr>
          <w:lang w:val="en-ZA"/>
        </w:rPr>
        <w:t>lektor is</w:t>
      </w:r>
      <w:r w:rsidRPr="00923E01">
        <w:rPr>
          <w:lang w:val="en-ZA"/>
        </w:rPr>
        <w:t xml:space="preserve">, </w:t>
      </w:r>
      <w:r w:rsidR="00462130">
        <w:rPr>
          <w:lang w:val="en-ZA"/>
        </w:rPr>
        <w:t>word die aanbeveling by die Rektor ingedien vir bekragtiging.</w:t>
      </w:r>
    </w:p>
    <w:p w:rsidR="00E677CB" w:rsidRDefault="00E677CB" w:rsidP="00F43791">
      <w:pPr>
        <w:pStyle w:val="ListParagraph"/>
        <w:ind w:left="0"/>
        <w:rPr>
          <w:lang w:val="en-ZA"/>
        </w:rPr>
      </w:pPr>
      <w:r w:rsidRPr="00923E01">
        <w:rPr>
          <w:lang w:val="en-ZA"/>
        </w:rPr>
        <w:t>I</w:t>
      </w:r>
      <w:r w:rsidR="00462130">
        <w:rPr>
          <w:lang w:val="en-ZA"/>
        </w:rPr>
        <w:t>ndien die bevordering op die vlak van medeprofessor</w:t>
      </w:r>
      <w:r w:rsidRPr="00923E01">
        <w:rPr>
          <w:lang w:val="en-ZA"/>
        </w:rPr>
        <w:t>/</w:t>
      </w:r>
      <w:r w:rsidR="00462130">
        <w:rPr>
          <w:lang w:val="en-ZA"/>
        </w:rPr>
        <w:t>p</w:t>
      </w:r>
      <w:r w:rsidRPr="00923E01">
        <w:rPr>
          <w:lang w:val="en-ZA"/>
        </w:rPr>
        <w:t>rofesso</w:t>
      </w:r>
      <w:r w:rsidR="003946B8" w:rsidRPr="00923E01">
        <w:rPr>
          <w:lang w:val="en-ZA"/>
        </w:rPr>
        <w:t>r</w:t>
      </w:r>
      <w:r w:rsidR="00462130">
        <w:rPr>
          <w:lang w:val="en-ZA"/>
        </w:rPr>
        <w:t xml:space="preserve"> is, word die aanbeveling by die Aanstellingskomitee van die Senaat ingedien vir </w:t>
      </w:r>
      <w:r w:rsidR="00183FC1">
        <w:rPr>
          <w:lang w:val="en-ZA"/>
        </w:rPr>
        <w:t xml:space="preserve">bekragtiging. </w:t>
      </w:r>
    </w:p>
    <w:p w:rsidR="00BB7E5B" w:rsidRPr="00923E01" w:rsidRDefault="00BB7E5B" w:rsidP="00F43791">
      <w:pPr>
        <w:pStyle w:val="ListParagraph"/>
        <w:ind w:left="0"/>
        <w:rPr>
          <w:lang w:val="en-ZA"/>
        </w:rPr>
      </w:pPr>
    </w:p>
    <w:p w:rsidR="003946B8" w:rsidRPr="00923E01" w:rsidRDefault="00DE3857" w:rsidP="00F43791">
      <w:pPr>
        <w:pStyle w:val="ListParagraph"/>
        <w:ind w:left="0"/>
        <w:rPr>
          <w:b/>
          <w:lang w:val="en-ZA"/>
        </w:rPr>
      </w:pPr>
      <w:r>
        <w:rPr>
          <w:b/>
          <w:lang w:val="en-ZA"/>
        </w:rPr>
        <w:t>Sta</w:t>
      </w:r>
      <w:r w:rsidR="003946B8" w:rsidRPr="00923E01">
        <w:rPr>
          <w:b/>
          <w:lang w:val="en-ZA"/>
        </w:rPr>
        <w:t>p 8b</w:t>
      </w:r>
    </w:p>
    <w:p w:rsidR="00C64710" w:rsidRPr="00923E01" w:rsidRDefault="003946B8" w:rsidP="00F43791">
      <w:pPr>
        <w:pStyle w:val="ListParagraph"/>
        <w:ind w:left="0"/>
        <w:rPr>
          <w:lang w:val="en-ZA"/>
        </w:rPr>
      </w:pPr>
      <w:r w:rsidRPr="00923E01">
        <w:rPr>
          <w:lang w:val="en-ZA"/>
        </w:rPr>
        <w:t>I</w:t>
      </w:r>
      <w:r w:rsidR="00462130">
        <w:rPr>
          <w:lang w:val="en-ZA"/>
        </w:rPr>
        <w:t xml:space="preserve">ndien die versoek om bevordering nie deur die Fakulteit se Aanstellingskomitee aanbeveel word nie, sal die </w:t>
      </w:r>
      <w:r w:rsidRPr="00923E01">
        <w:rPr>
          <w:lang w:val="en-ZA"/>
        </w:rPr>
        <w:t>de</w:t>
      </w:r>
      <w:r w:rsidR="00462130">
        <w:rPr>
          <w:lang w:val="en-ZA"/>
        </w:rPr>
        <w:t>ka</w:t>
      </w:r>
      <w:r w:rsidRPr="00923E01">
        <w:rPr>
          <w:lang w:val="en-ZA"/>
        </w:rPr>
        <w:t xml:space="preserve">an </w:t>
      </w:r>
      <w:r w:rsidR="00E573FE">
        <w:rPr>
          <w:lang w:val="en-ZA"/>
        </w:rPr>
        <w:t>’n vergadering met die kandidaat en die departementshoof belê om terugvoer te gee. Die dekaan kan enige lid van die Fakulteit se Aanstellingskomitee vir hierdie vergadering koöpteer.  Die onsuksesvolle kandidaat kan slegs ’n nuwe versoek om bevordering indien ná die verloop van twee jaar en met ’n duidelike aanduiding van uitsette sedert die vorige versoek om bevordering.</w:t>
      </w:r>
    </w:p>
    <w:p w:rsidR="00BB7E5B" w:rsidRDefault="00BB7E5B" w:rsidP="00F43791">
      <w:pPr>
        <w:pStyle w:val="ListParagraph"/>
        <w:ind w:left="0"/>
        <w:rPr>
          <w:b/>
          <w:lang w:val="en-ZA"/>
        </w:rPr>
      </w:pPr>
    </w:p>
    <w:p w:rsidR="00491A01" w:rsidRPr="00923E01" w:rsidRDefault="00DE3857" w:rsidP="00F43791">
      <w:pPr>
        <w:pStyle w:val="ListParagraph"/>
        <w:ind w:left="0"/>
        <w:rPr>
          <w:b/>
          <w:lang w:val="en-ZA"/>
        </w:rPr>
      </w:pPr>
      <w:r>
        <w:rPr>
          <w:b/>
          <w:lang w:val="en-ZA"/>
        </w:rPr>
        <w:t>Sta</w:t>
      </w:r>
      <w:r w:rsidR="00491A01" w:rsidRPr="00923E01">
        <w:rPr>
          <w:b/>
          <w:lang w:val="en-ZA"/>
        </w:rPr>
        <w:t>p 9</w:t>
      </w:r>
    </w:p>
    <w:p w:rsidR="00300181" w:rsidRDefault="00491A01" w:rsidP="00F43791">
      <w:pPr>
        <w:pStyle w:val="ListParagraph"/>
        <w:ind w:left="0"/>
        <w:rPr>
          <w:lang w:val="en-ZA"/>
        </w:rPr>
      </w:pPr>
      <w:r w:rsidRPr="00FF23E6">
        <w:rPr>
          <w:lang w:val="en-ZA"/>
        </w:rPr>
        <w:lastRenderedPageBreak/>
        <w:t>All</w:t>
      </w:r>
      <w:r w:rsidR="00E573FE">
        <w:rPr>
          <w:lang w:val="en-ZA"/>
        </w:rPr>
        <w:t>e</w:t>
      </w:r>
      <w:r w:rsidRPr="00FF23E6">
        <w:rPr>
          <w:lang w:val="en-ZA"/>
        </w:rPr>
        <w:t xml:space="preserve"> </w:t>
      </w:r>
      <w:r w:rsidR="00E573FE">
        <w:rPr>
          <w:lang w:val="en-ZA"/>
        </w:rPr>
        <w:t xml:space="preserve">bevorderings sal met ingang </w:t>
      </w:r>
      <w:r w:rsidRPr="00FF23E6">
        <w:rPr>
          <w:lang w:val="en-ZA"/>
        </w:rPr>
        <w:t>1 Januar</w:t>
      </w:r>
      <w:r w:rsidR="00E573FE">
        <w:rPr>
          <w:lang w:val="en-ZA"/>
        </w:rPr>
        <w:t>ie van die daaropvolgende jaar in werking tree</w:t>
      </w:r>
      <w:r w:rsidR="00F123D0">
        <w:rPr>
          <w:lang w:val="en-ZA"/>
        </w:rPr>
        <w:t xml:space="preserve">, </w:t>
      </w:r>
      <w:r w:rsidR="00E573FE">
        <w:rPr>
          <w:lang w:val="en-ZA"/>
        </w:rPr>
        <w:t xml:space="preserve">maar kan ook later in die jaar in werking tree. Die dekaan sal teen Oktober die finale uitkoms aankondig, of na afloop van die </w:t>
      </w:r>
      <w:r w:rsidR="00D32C60">
        <w:rPr>
          <w:lang w:val="en-ZA"/>
        </w:rPr>
        <w:t xml:space="preserve">Senaat se </w:t>
      </w:r>
      <w:r w:rsidR="00E573FE">
        <w:rPr>
          <w:lang w:val="en-ZA"/>
        </w:rPr>
        <w:t xml:space="preserve">Aanstellingskomitee se beraadslaging. </w:t>
      </w:r>
      <w:r w:rsidR="00194A58" w:rsidRPr="00923E01">
        <w:rPr>
          <w:lang w:val="en-ZA"/>
        </w:rPr>
        <w:t xml:space="preserve"> </w:t>
      </w:r>
    </w:p>
    <w:p w:rsidR="00C53364" w:rsidRPr="00923E01" w:rsidRDefault="00C53364" w:rsidP="00F43791">
      <w:pPr>
        <w:pStyle w:val="ListParagraph"/>
        <w:ind w:left="0"/>
        <w:rPr>
          <w:lang w:val="en-ZA"/>
        </w:rPr>
      </w:pPr>
    </w:p>
    <w:p w:rsidR="00194A58" w:rsidRPr="00FF23E6" w:rsidRDefault="00194A58" w:rsidP="00194A58">
      <w:pPr>
        <w:pStyle w:val="ListParagraph"/>
        <w:numPr>
          <w:ilvl w:val="0"/>
          <w:numId w:val="2"/>
        </w:numPr>
        <w:rPr>
          <w:lang w:val="en-ZA"/>
        </w:rPr>
      </w:pPr>
      <w:r w:rsidRPr="00E75184">
        <w:rPr>
          <w:b/>
          <w:lang w:val="en-ZA"/>
        </w:rPr>
        <w:t>Depart</w:t>
      </w:r>
      <w:r w:rsidR="00462130">
        <w:rPr>
          <w:b/>
          <w:lang w:val="en-ZA"/>
        </w:rPr>
        <w:t>e</w:t>
      </w:r>
      <w:r w:rsidRPr="00E75184">
        <w:rPr>
          <w:b/>
          <w:lang w:val="en-ZA"/>
        </w:rPr>
        <w:t>ment</w:t>
      </w:r>
      <w:r w:rsidR="00462130">
        <w:rPr>
          <w:b/>
          <w:lang w:val="en-ZA"/>
        </w:rPr>
        <w:t>e</w:t>
      </w:r>
      <w:r w:rsidRPr="00E75184">
        <w:rPr>
          <w:b/>
          <w:lang w:val="en-ZA"/>
        </w:rPr>
        <w:t>l</w:t>
      </w:r>
      <w:r w:rsidR="00462130">
        <w:rPr>
          <w:b/>
          <w:lang w:val="en-ZA"/>
        </w:rPr>
        <w:t>e</w:t>
      </w:r>
      <w:r w:rsidRPr="00E75184">
        <w:rPr>
          <w:b/>
          <w:lang w:val="en-ZA"/>
        </w:rPr>
        <w:t xml:space="preserve"> </w:t>
      </w:r>
      <w:r w:rsidR="00462130">
        <w:rPr>
          <w:b/>
          <w:lang w:val="en-ZA"/>
        </w:rPr>
        <w:t>K</w:t>
      </w:r>
      <w:r w:rsidRPr="00E75184">
        <w:rPr>
          <w:b/>
          <w:lang w:val="en-ZA"/>
        </w:rPr>
        <w:t>omitee</w:t>
      </w:r>
      <w:r w:rsidRPr="00923E01">
        <w:rPr>
          <w:lang w:val="en-ZA"/>
        </w:rPr>
        <w:t xml:space="preserve">:  </w:t>
      </w:r>
      <w:r w:rsidR="00462130">
        <w:rPr>
          <w:lang w:val="en-ZA"/>
        </w:rPr>
        <w:t>Die hoof van die</w:t>
      </w:r>
      <w:r w:rsidRPr="00923E01">
        <w:rPr>
          <w:lang w:val="en-ZA"/>
        </w:rPr>
        <w:t xml:space="preserve"> depart</w:t>
      </w:r>
      <w:r w:rsidR="00462130">
        <w:rPr>
          <w:lang w:val="en-ZA"/>
        </w:rPr>
        <w:t>e</w:t>
      </w:r>
      <w:r w:rsidRPr="00923E01">
        <w:rPr>
          <w:lang w:val="en-ZA"/>
        </w:rPr>
        <w:t xml:space="preserve">ment, </w:t>
      </w:r>
      <w:r w:rsidR="00462130">
        <w:rPr>
          <w:lang w:val="en-ZA"/>
        </w:rPr>
        <w:t>afdelingshoof</w:t>
      </w:r>
      <w:r w:rsidRPr="00923E01">
        <w:rPr>
          <w:lang w:val="en-ZA"/>
        </w:rPr>
        <w:t xml:space="preserve"> (</w:t>
      </w:r>
      <w:r w:rsidR="00462130">
        <w:rPr>
          <w:lang w:val="en-ZA"/>
        </w:rPr>
        <w:t>indien van toepassing</w:t>
      </w:r>
      <w:r w:rsidRPr="00923E01">
        <w:rPr>
          <w:lang w:val="en-ZA"/>
        </w:rPr>
        <w:t xml:space="preserve">) </w:t>
      </w:r>
      <w:r w:rsidR="00462130">
        <w:rPr>
          <w:lang w:val="en-ZA"/>
        </w:rPr>
        <w:t>en ten minste twee senior aka</w:t>
      </w:r>
      <w:r w:rsidRPr="00FF23E6">
        <w:rPr>
          <w:lang w:val="en-ZA"/>
        </w:rPr>
        <w:t>demic</w:t>
      </w:r>
      <w:r w:rsidR="00462130">
        <w:rPr>
          <w:lang w:val="en-ZA"/>
        </w:rPr>
        <w:t>i</w:t>
      </w:r>
      <w:r w:rsidRPr="00FF23E6">
        <w:rPr>
          <w:lang w:val="en-ZA"/>
        </w:rPr>
        <w:t xml:space="preserve"> (</w:t>
      </w:r>
      <w:r w:rsidR="00462130">
        <w:rPr>
          <w:lang w:val="en-ZA"/>
        </w:rPr>
        <w:t>verkieslik op professorale vlak</w:t>
      </w:r>
      <w:r w:rsidRPr="00FF23E6">
        <w:rPr>
          <w:lang w:val="en-ZA"/>
        </w:rPr>
        <w:t>).</w:t>
      </w:r>
    </w:p>
    <w:p w:rsidR="00FF23E6" w:rsidRPr="00FF23E6" w:rsidRDefault="00FF23E6">
      <w:pPr>
        <w:rPr>
          <w:i/>
          <w:lang w:val="en-ZA"/>
        </w:rPr>
      </w:pPr>
      <w:r w:rsidRPr="00FF23E6">
        <w:rPr>
          <w:i/>
          <w:lang w:val="en-ZA"/>
        </w:rPr>
        <w:t>S</w:t>
      </w:r>
      <w:r w:rsidR="00462130">
        <w:rPr>
          <w:i/>
          <w:lang w:val="en-ZA"/>
        </w:rPr>
        <w:t>i</w:t>
      </w:r>
      <w:r w:rsidRPr="00FF23E6">
        <w:rPr>
          <w:i/>
          <w:lang w:val="en-ZA"/>
        </w:rPr>
        <w:t>e</w:t>
      </w:r>
      <w:r w:rsidR="00462130">
        <w:rPr>
          <w:i/>
          <w:lang w:val="en-ZA"/>
        </w:rPr>
        <w:t xml:space="preserve"> Bylae</w:t>
      </w:r>
      <w:r w:rsidRPr="00FF23E6">
        <w:rPr>
          <w:i/>
          <w:lang w:val="en-ZA"/>
        </w:rPr>
        <w:t xml:space="preserve"> A </w:t>
      </w:r>
      <w:r w:rsidR="00462130">
        <w:rPr>
          <w:i/>
          <w:lang w:val="en-ZA"/>
        </w:rPr>
        <w:t>en</w:t>
      </w:r>
      <w:r w:rsidRPr="00FF23E6">
        <w:rPr>
          <w:i/>
          <w:lang w:val="en-ZA"/>
        </w:rPr>
        <w:t xml:space="preserve"> B</w:t>
      </w:r>
    </w:p>
    <w:p w:rsidR="00E75184" w:rsidRPr="00FF23E6" w:rsidRDefault="00462130">
      <w:pPr>
        <w:rPr>
          <w:u w:val="single"/>
          <w:lang w:val="en-ZA"/>
        </w:rPr>
      </w:pPr>
      <w:r>
        <w:rPr>
          <w:u w:val="single"/>
          <w:lang w:val="en-ZA"/>
        </w:rPr>
        <w:t xml:space="preserve">Opdateer </w:t>
      </w:r>
      <w:r w:rsidR="00E75184" w:rsidRPr="00FF23E6">
        <w:rPr>
          <w:u w:val="single"/>
          <w:lang w:val="en-ZA"/>
        </w:rPr>
        <w:t>April 201</w:t>
      </w:r>
      <w:r w:rsidR="001A0E8C" w:rsidRPr="00FF23E6">
        <w:rPr>
          <w:u w:val="single"/>
          <w:lang w:val="en-ZA"/>
        </w:rPr>
        <w:t>7</w:t>
      </w:r>
    </w:p>
    <w:p w:rsidR="003C757F" w:rsidRDefault="003C757F" w:rsidP="00C53364">
      <w:pPr>
        <w:autoSpaceDE w:val="0"/>
        <w:autoSpaceDN w:val="0"/>
        <w:adjustRightInd w:val="0"/>
        <w:rPr>
          <w:u w:val="single"/>
          <w:lang w:val="en-ZA"/>
        </w:rPr>
      </w:pPr>
    </w:p>
    <w:p w:rsidR="003C757F" w:rsidRDefault="003C757F" w:rsidP="00C53364">
      <w:pPr>
        <w:autoSpaceDE w:val="0"/>
        <w:autoSpaceDN w:val="0"/>
        <w:adjustRightInd w:val="0"/>
        <w:rPr>
          <w:u w:val="single"/>
          <w:lang w:val="en-ZA"/>
        </w:rPr>
      </w:pPr>
    </w:p>
    <w:p w:rsidR="00DA0D64" w:rsidRPr="00106167" w:rsidRDefault="00E573FE">
      <w:pPr>
        <w:rPr>
          <w:b/>
          <w:u w:val="single"/>
          <w:lang w:val="en-ZA"/>
        </w:rPr>
      </w:pPr>
      <w:r>
        <w:rPr>
          <w:b/>
          <w:u w:val="single"/>
          <w:lang w:val="en-ZA"/>
        </w:rPr>
        <w:t>Bylae</w:t>
      </w:r>
      <w:r w:rsidR="00DA0D64" w:rsidRPr="00106167">
        <w:rPr>
          <w:b/>
          <w:u w:val="single"/>
          <w:lang w:val="en-ZA"/>
        </w:rPr>
        <w:t xml:space="preserve"> A</w:t>
      </w:r>
    </w:p>
    <w:p w:rsidR="00DA0D64" w:rsidRPr="00084D2B" w:rsidRDefault="00E573FE" w:rsidP="00084D2B">
      <w:pPr>
        <w:pStyle w:val="ListParagraph"/>
        <w:numPr>
          <w:ilvl w:val="0"/>
          <w:numId w:val="16"/>
        </w:numPr>
        <w:ind w:hanging="294"/>
        <w:rPr>
          <w:u w:val="single"/>
          <w:lang w:val="en-ZA"/>
        </w:rPr>
      </w:pPr>
      <w:r>
        <w:rPr>
          <w:lang w:val="en-ZA"/>
        </w:rPr>
        <w:t>Die</w:t>
      </w:r>
      <w:r w:rsidR="00DA0D64" w:rsidRPr="00084D2B">
        <w:rPr>
          <w:lang w:val="en-ZA"/>
        </w:rPr>
        <w:t xml:space="preserve"> </w:t>
      </w:r>
      <w:r w:rsidR="00DA0D64" w:rsidRPr="00084D2B">
        <w:rPr>
          <w:b/>
          <w:lang w:val="en-ZA"/>
        </w:rPr>
        <w:t>CV</w:t>
      </w:r>
      <w:r w:rsidR="00DA0D64" w:rsidRPr="00084D2B">
        <w:rPr>
          <w:lang w:val="en-ZA"/>
        </w:rPr>
        <w:t xml:space="preserve"> m</w:t>
      </w:r>
      <w:r>
        <w:rPr>
          <w:lang w:val="en-ZA"/>
        </w:rPr>
        <w:t>oet die volgende relevante inligting bevat</w:t>
      </w:r>
      <w:r w:rsidR="0071121D" w:rsidRPr="00084D2B">
        <w:rPr>
          <w:lang w:val="en-ZA"/>
        </w:rPr>
        <w:t xml:space="preserve">, </w:t>
      </w:r>
      <w:r>
        <w:rPr>
          <w:lang w:val="en-ZA"/>
        </w:rPr>
        <w:t>maar nie noodwendig in hierdie volgorde nie</w:t>
      </w:r>
      <w:r w:rsidR="00C25F17" w:rsidRPr="00084D2B">
        <w:rPr>
          <w:lang w:val="en-ZA"/>
        </w:rPr>
        <w:t xml:space="preserve">. </w:t>
      </w:r>
      <w:r>
        <w:rPr>
          <w:u w:val="single"/>
          <w:lang w:val="en-ZA"/>
        </w:rPr>
        <w:t xml:space="preserve">Klem moet geplaas word op uitsette/aktiwiteite sedert </w:t>
      </w:r>
      <w:r w:rsidRPr="00E573FE">
        <w:rPr>
          <w:highlight w:val="yellow"/>
          <w:u w:val="single"/>
          <w:lang w:val="en-ZA"/>
        </w:rPr>
        <w:t>die vorige bevordering en/of oor die afgelope vyf jaa</w:t>
      </w:r>
      <w:r>
        <w:rPr>
          <w:u w:val="single"/>
          <w:lang w:val="en-ZA"/>
        </w:rPr>
        <w:t>r</w:t>
      </w:r>
      <w:r w:rsidR="00DA0D64" w:rsidRPr="00084D2B">
        <w:rPr>
          <w:u w:val="single"/>
          <w:lang w:val="en-ZA"/>
        </w:rPr>
        <w:t>:</w:t>
      </w:r>
    </w:p>
    <w:p w:rsidR="0071121D" w:rsidRPr="009F7588" w:rsidRDefault="00E573FE" w:rsidP="0071121D">
      <w:pPr>
        <w:spacing w:after="0" w:line="240" w:lineRule="auto"/>
        <w:ind w:left="426"/>
        <w:rPr>
          <w:b/>
          <w:lang w:val="en-ZA"/>
        </w:rPr>
      </w:pPr>
      <w:r>
        <w:rPr>
          <w:b/>
          <w:lang w:val="en-ZA"/>
        </w:rPr>
        <w:t>Kwalifikasies</w:t>
      </w:r>
      <w:r w:rsidR="0071121D" w:rsidRPr="009F7588">
        <w:rPr>
          <w:b/>
          <w:lang w:val="en-ZA"/>
        </w:rPr>
        <w:t xml:space="preserve"> </w:t>
      </w:r>
    </w:p>
    <w:p w:rsidR="0071121D" w:rsidRPr="009F7588" w:rsidRDefault="00E573FE" w:rsidP="0071121D">
      <w:pPr>
        <w:spacing w:after="0" w:line="240" w:lineRule="auto"/>
        <w:ind w:left="426"/>
        <w:rPr>
          <w:b/>
          <w:lang w:val="en-ZA"/>
        </w:rPr>
      </w:pPr>
      <w:r>
        <w:rPr>
          <w:b/>
          <w:lang w:val="en-ZA"/>
        </w:rPr>
        <w:t>Loopbaanprofiel</w:t>
      </w:r>
      <w:r w:rsidR="0071121D" w:rsidRPr="009F7588">
        <w:rPr>
          <w:b/>
          <w:lang w:val="en-ZA"/>
        </w:rPr>
        <w:t xml:space="preserve"> </w:t>
      </w:r>
      <w:bookmarkStart w:id="0" w:name="_GoBack"/>
      <w:bookmarkEnd w:id="0"/>
    </w:p>
    <w:p w:rsidR="0071121D" w:rsidRDefault="0071121D" w:rsidP="0071121D">
      <w:pPr>
        <w:spacing w:after="0" w:line="240" w:lineRule="auto"/>
        <w:ind w:left="426"/>
        <w:rPr>
          <w:lang w:val="en-ZA"/>
        </w:rPr>
      </w:pPr>
    </w:p>
    <w:p w:rsidR="0071121D" w:rsidRPr="009F7588" w:rsidRDefault="00E573FE" w:rsidP="0071121D">
      <w:pPr>
        <w:spacing w:after="0" w:line="240" w:lineRule="auto"/>
        <w:ind w:left="426"/>
        <w:rPr>
          <w:lang w:val="en-ZA"/>
        </w:rPr>
      </w:pPr>
      <w:r>
        <w:rPr>
          <w:b/>
          <w:lang w:val="en-ZA"/>
        </w:rPr>
        <w:t>Navorsing</w:t>
      </w:r>
      <w:r w:rsidR="008D6D92">
        <w:rPr>
          <w:b/>
          <w:lang w:val="en-ZA"/>
        </w:rPr>
        <w:t xml:space="preserve"> </w:t>
      </w:r>
      <w:r w:rsidR="008D6D92" w:rsidRPr="009F7588">
        <w:rPr>
          <w:lang w:val="en-ZA"/>
        </w:rPr>
        <w:t>(s</w:t>
      </w:r>
      <w:r>
        <w:rPr>
          <w:lang w:val="en-ZA"/>
        </w:rPr>
        <w:t>oortgelyk aan die CV</w:t>
      </w:r>
      <w:r w:rsidR="00AF35A8">
        <w:rPr>
          <w:lang w:val="en-ZA"/>
        </w:rPr>
        <w:t xml:space="preserve"> wat ingedien word vir NNS-evaluering</w:t>
      </w:r>
      <w:r w:rsidR="008D6D92" w:rsidRPr="009F7588">
        <w:rPr>
          <w:lang w:val="en-ZA"/>
        </w:rPr>
        <w:t>)</w:t>
      </w:r>
    </w:p>
    <w:p w:rsidR="0055327B" w:rsidRPr="00B02681" w:rsidRDefault="00AF35A8" w:rsidP="00084D2B">
      <w:pPr>
        <w:pStyle w:val="ListParagraph"/>
        <w:numPr>
          <w:ilvl w:val="0"/>
          <w:numId w:val="14"/>
        </w:numPr>
        <w:spacing w:before="120" w:after="0" w:line="240" w:lineRule="auto"/>
        <w:rPr>
          <w:lang w:val="en-ZA"/>
        </w:rPr>
      </w:pPr>
      <w:r>
        <w:rPr>
          <w:lang w:val="en-ZA"/>
        </w:rPr>
        <w:t>NNS-gradering</w:t>
      </w:r>
    </w:p>
    <w:p w:rsidR="0071121D" w:rsidRPr="00B02681" w:rsidRDefault="00AF35A8" w:rsidP="00084D2B">
      <w:pPr>
        <w:pStyle w:val="ListParagraph"/>
        <w:numPr>
          <w:ilvl w:val="0"/>
          <w:numId w:val="14"/>
        </w:numPr>
        <w:spacing w:before="120" w:after="0" w:line="240" w:lineRule="auto"/>
        <w:rPr>
          <w:lang w:val="en-ZA"/>
        </w:rPr>
      </w:pPr>
      <w:r>
        <w:rPr>
          <w:lang w:val="en-ZA"/>
        </w:rPr>
        <w:t>Supervisierekord van Nagraadse Studente</w:t>
      </w:r>
      <w:r w:rsidR="0071121D" w:rsidRPr="00B02681">
        <w:rPr>
          <w:lang w:val="en-ZA"/>
        </w:rPr>
        <w:t xml:space="preserve"> </w:t>
      </w:r>
    </w:p>
    <w:p w:rsidR="0071121D" w:rsidRPr="00B02681" w:rsidRDefault="0071121D" w:rsidP="00084D2B">
      <w:pPr>
        <w:pStyle w:val="ListParagraph"/>
        <w:numPr>
          <w:ilvl w:val="0"/>
          <w:numId w:val="14"/>
        </w:numPr>
        <w:spacing w:after="0" w:line="240" w:lineRule="auto"/>
        <w:rPr>
          <w:lang w:val="en-ZA"/>
        </w:rPr>
      </w:pPr>
      <w:r w:rsidRPr="00B02681">
        <w:rPr>
          <w:lang w:val="en-ZA"/>
        </w:rPr>
        <w:t>Arti</w:t>
      </w:r>
      <w:r w:rsidR="00AF35A8">
        <w:rPr>
          <w:lang w:val="en-ZA"/>
        </w:rPr>
        <w:t>kels</w:t>
      </w:r>
      <w:r w:rsidRPr="00B02681">
        <w:rPr>
          <w:lang w:val="en-ZA"/>
        </w:rPr>
        <w:t xml:space="preserve"> </w:t>
      </w:r>
      <w:r w:rsidR="00AF35A8">
        <w:rPr>
          <w:lang w:val="en-ZA"/>
        </w:rPr>
        <w:t xml:space="preserve">gepubliseer </w:t>
      </w:r>
      <w:r w:rsidRPr="00B02681">
        <w:rPr>
          <w:lang w:val="en-ZA"/>
        </w:rPr>
        <w:t xml:space="preserve">in </w:t>
      </w:r>
      <w:r w:rsidR="00C90B45">
        <w:rPr>
          <w:lang w:val="en-ZA"/>
        </w:rPr>
        <w:t>e</w:t>
      </w:r>
      <w:r w:rsidR="00AF35A8">
        <w:rPr>
          <w:lang w:val="en-ZA"/>
        </w:rPr>
        <w:t>weknie-beoordeelde vaktydskrifte</w:t>
      </w:r>
      <w:r w:rsidRPr="00B02681">
        <w:rPr>
          <w:lang w:val="en-ZA"/>
        </w:rPr>
        <w:t xml:space="preserve"> </w:t>
      </w:r>
    </w:p>
    <w:p w:rsidR="0071121D" w:rsidRPr="0071121D" w:rsidRDefault="001034FC" w:rsidP="00084D2B">
      <w:pPr>
        <w:spacing w:after="0" w:line="240" w:lineRule="auto"/>
        <w:ind w:left="1145"/>
        <w:rPr>
          <w:lang w:val="en-ZA"/>
        </w:rPr>
      </w:pPr>
      <w:r>
        <w:rPr>
          <w:lang w:val="en-ZA"/>
        </w:rPr>
        <w:t>b</w:t>
      </w:r>
      <w:r w:rsidR="0071121D" w:rsidRPr="0071121D">
        <w:rPr>
          <w:lang w:val="en-ZA"/>
        </w:rPr>
        <w:t>o</w:t>
      </w:r>
      <w:r w:rsidR="00AF35A8">
        <w:rPr>
          <w:lang w:val="en-ZA"/>
        </w:rPr>
        <w:t>e</w:t>
      </w:r>
      <w:r w:rsidR="0071121D" w:rsidRPr="0071121D">
        <w:rPr>
          <w:lang w:val="en-ZA"/>
        </w:rPr>
        <w:t>k</w:t>
      </w:r>
      <w:r w:rsidR="00AF35A8">
        <w:rPr>
          <w:lang w:val="en-ZA"/>
        </w:rPr>
        <w:t>e</w:t>
      </w:r>
      <w:r w:rsidR="0071121D" w:rsidRPr="0071121D">
        <w:rPr>
          <w:lang w:val="en-ZA"/>
        </w:rPr>
        <w:t>/</w:t>
      </w:r>
      <w:r>
        <w:rPr>
          <w:lang w:val="en-ZA"/>
        </w:rPr>
        <w:t>hoofstukke in boeke/b</w:t>
      </w:r>
      <w:r w:rsidR="00AF35A8">
        <w:rPr>
          <w:lang w:val="en-ZA"/>
        </w:rPr>
        <w:t>oeke geredigeer</w:t>
      </w:r>
    </w:p>
    <w:p w:rsidR="0071121D" w:rsidRPr="0071121D" w:rsidRDefault="00AF35A8" w:rsidP="00084D2B">
      <w:pPr>
        <w:spacing w:after="0" w:line="240" w:lineRule="auto"/>
        <w:ind w:left="1145"/>
        <w:rPr>
          <w:lang w:val="en-ZA"/>
        </w:rPr>
      </w:pPr>
      <w:r>
        <w:rPr>
          <w:lang w:val="en-ZA"/>
        </w:rPr>
        <w:t>Eweknie-b</w:t>
      </w:r>
      <w:r w:rsidR="001034FC">
        <w:rPr>
          <w:lang w:val="en-ZA"/>
        </w:rPr>
        <w:t>eoordeelde k</w:t>
      </w:r>
      <w:r>
        <w:rPr>
          <w:lang w:val="en-ZA"/>
        </w:rPr>
        <w:t>onferensie-uitsette</w:t>
      </w:r>
      <w:r w:rsidR="0071121D" w:rsidRPr="0071121D">
        <w:rPr>
          <w:lang w:val="en-ZA"/>
        </w:rPr>
        <w:t xml:space="preserve"> </w:t>
      </w:r>
    </w:p>
    <w:p w:rsidR="00C25F17" w:rsidRPr="00B02681" w:rsidRDefault="0071121D" w:rsidP="00084D2B">
      <w:pPr>
        <w:pStyle w:val="ListParagraph"/>
        <w:numPr>
          <w:ilvl w:val="0"/>
          <w:numId w:val="15"/>
        </w:numPr>
        <w:spacing w:after="0" w:line="240" w:lineRule="auto"/>
        <w:ind w:left="1145"/>
        <w:rPr>
          <w:lang w:val="en-ZA"/>
        </w:rPr>
      </w:pPr>
      <w:r w:rsidRPr="00B02681">
        <w:rPr>
          <w:lang w:val="en-ZA"/>
        </w:rPr>
        <w:t>Patent</w:t>
      </w:r>
      <w:r w:rsidR="00AF35A8">
        <w:rPr>
          <w:lang w:val="en-ZA"/>
        </w:rPr>
        <w:t>e</w:t>
      </w:r>
    </w:p>
    <w:p w:rsidR="00266320" w:rsidRPr="00B02681" w:rsidRDefault="00AF35A8" w:rsidP="00084D2B">
      <w:pPr>
        <w:pStyle w:val="ListParagraph"/>
        <w:numPr>
          <w:ilvl w:val="0"/>
          <w:numId w:val="15"/>
        </w:numPr>
        <w:spacing w:after="0" w:line="240" w:lineRule="auto"/>
        <w:ind w:left="1145"/>
        <w:rPr>
          <w:lang w:val="en-ZA"/>
        </w:rPr>
      </w:pPr>
      <w:r>
        <w:rPr>
          <w:lang w:val="en-ZA"/>
        </w:rPr>
        <w:t>Slegs die laaste</w:t>
      </w:r>
      <w:r w:rsidR="00266320" w:rsidRPr="00B02681">
        <w:rPr>
          <w:lang w:val="en-ZA"/>
        </w:rPr>
        <w:t xml:space="preserve"> 5 </w:t>
      </w:r>
      <w:r>
        <w:rPr>
          <w:lang w:val="en-ZA"/>
        </w:rPr>
        <w:t>jaar</w:t>
      </w:r>
      <w:r w:rsidR="00266320" w:rsidRPr="00B02681">
        <w:rPr>
          <w:lang w:val="en-ZA"/>
        </w:rPr>
        <w:t>:</w:t>
      </w:r>
    </w:p>
    <w:p w:rsidR="0071121D" w:rsidRPr="00C25F17" w:rsidRDefault="00C90B45" w:rsidP="00084D2B">
      <w:pPr>
        <w:spacing w:after="0" w:line="240" w:lineRule="auto"/>
        <w:ind w:left="1145"/>
        <w:rPr>
          <w:i/>
          <w:lang w:val="en-ZA"/>
        </w:rPr>
      </w:pPr>
      <w:r>
        <w:rPr>
          <w:i/>
          <w:lang w:val="en-ZA"/>
        </w:rPr>
        <w:t>Hoofrede</w:t>
      </w:r>
      <w:r w:rsidR="001034FC">
        <w:rPr>
          <w:i/>
          <w:lang w:val="en-ZA"/>
        </w:rPr>
        <w:t>s</w:t>
      </w:r>
      <w:r>
        <w:rPr>
          <w:i/>
          <w:lang w:val="en-ZA"/>
        </w:rPr>
        <w:t xml:space="preserve"> gelewer </w:t>
      </w:r>
      <w:r w:rsidR="00AF35A8">
        <w:rPr>
          <w:i/>
          <w:lang w:val="en-ZA"/>
        </w:rPr>
        <w:t>by konferensies</w:t>
      </w:r>
      <w:r w:rsidR="0071121D" w:rsidRPr="00C25F17">
        <w:rPr>
          <w:i/>
          <w:lang w:val="en-ZA"/>
        </w:rPr>
        <w:t xml:space="preserve"> </w:t>
      </w:r>
    </w:p>
    <w:p w:rsidR="0071121D" w:rsidRPr="00C25F17" w:rsidRDefault="0071121D" w:rsidP="00084D2B">
      <w:pPr>
        <w:spacing w:after="0" w:line="240" w:lineRule="auto"/>
        <w:ind w:left="1145"/>
        <w:rPr>
          <w:i/>
          <w:lang w:val="en-ZA"/>
        </w:rPr>
      </w:pPr>
      <w:r w:rsidRPr="00C25F17">
        <w:rPr>
          <w:i/>
          <w:lang w:val="en-ZA"/>
        </w:rPr>
        <w:t>Arti</w:t>
      </w:r>
      <w:r w:rsidR="00AF35A8">
        <w:rPr>
          <w:i/>
          <w:lang w:val="en-ZA"/>
        </w:rPr>
        <w:t>k</w:t>
      </w:r>
      <w:r w:rsidRPr="00C25F17">
        <w:rPr>
          <w:i/>
          <w:lang w:val="en-ZA"/>
        </w:rPr>
        <w:t>e</w:t>
      </w:r>
      <w:r w:rsidR="00AF35A8">
        <w:rPr>
          <w:i/>
          <w:lang w:val="en-ZA"/>
        </w:rPr>
        <w:t>l</w:t>
      </w:r>
      <w:r w:rsidRPr="00C25F17">
        <w:rPr>
          <w:i/>
          <w:lang w:val="en-ZA"/>
        </w:rPr>
        <w:t xml:space="preserve">s in </w:t>
      </w:r>
      <w:r w:rsidR="00AF35A8">
        <w:rPr>
          <w:i/>
          <w:lang w:val="en-ZA"/>
        </w:rPr>
        <w:t>vaktydskrifte</w:t>
      </w:r>
      <w:r w:rsidRPr="00C25F17">
        <w:rPr>
          <w:i/>
          <w:lang w:val="en-ZA"/>
        </w:rPr>
        <w:t xml:space="preserve"> </w:t>
      </w:r>
      <w:r w:rsidR="001034FC">
        <w:rPr>
          <w:i/>
          <w:lang w:val="en-ZA"/>
        </w:rPr>
        <w:t>wat nie</w:t>
      </w:r>
      <w:r w:rsidR="00DC45E0">
        <w:rPr>
          <w:i/>
          <w:lang w:val="en-ZA"/>
        </w:rPr>
        <w:t xml:space="preserve"> van</w:t>
      </w:r>
      <w:r w:rsidR="001034FC">
        <w:rPr>
          <w:i/>
          <w:lang w:val="en-ZA"/>
        </w:rPr>
        <w:t xml:space="preserve"> eweknie-be</w:t>
      </w:r>
      <w:r w:rsidR="00DC45E0">
        <w:rPr>
          <w:i/>
          <w:lang w:val="en-ZA"/>
        </w:rPr>
        <w:t>oordeling gebruik maak nie</w:t>
      </w:r>
    </w:p>
    <w:p w:rsidR="0071121D" w:rsidRPr="00C25F17" w:rsidRDefault="001034FC" w:rsidP="00084D2B">
      <w:pPr>
        <w:spacing w:after="0" w:line="240" w:lineRule="auto"/>
        <w:ind w:left="1145"/>
        <w:rPr>
          <w:i/>
          <w:lang w:val="en-ZA"/>
        </w:rPr>
      </w:pPr>
      <w:r>
        <w:rPr>
          <w:i/>
          <w:lang w:val="en-ZA"/>
        </w:rPr>
        <w:t>Ander belangrike k</w:t>
      </w:r>
      <w:r w:rsidR="00AF35A8">
        <w:rPr>
          <w:i/>
          <w:lang w:val="en-ZA"/>
        </w:rPr>
        <w:t>onferensie</w:t>
      </w:r>
      <w:r>
        <w:rPr>
          <w:i/>
          <w:lang w:val="en-ZA"/>
        </w:rPr>
        <w:t>-</w:t>
      </w:r>
      <w:r w:rsidR="00AF35A8">
        <w:rPr>
          <w:i/>
          <w:lang w:val="en-ZA"/>
        </w:rPr>
        <w:t>uitsette</w:t>
      </w:r>
      <w:r w:rsidR="0071121D" w:rsidRPr="00C25F17">
        <w:rPr>
          <w:i/>
          <w:lang w:val="en-ZA"/>
        </w:rPr>
        <w:t xml:space="preserve"> </w:t>
      </w:r>
    </w:p>
    <w:p w:rsidR="0071121D" w:rsidRPr="00C25F17" w:rsidRDefault="0071121D" w:rsidP="00084D2B">
      <w:pPr>
        <w:spacing w:after="0" w:line="240" w:lineRule="auto"/>
        <w:ind w:left="1145"/>
        <w:rPr>
          <w:i/>
          <w:lang w:val="en-ZA"/>
        </w:rPr>
      </w:pPr>
      <w:r w:rsidRPr="00C25F17">
        <w:rPr>
          <w:i/>
          <w:lang w:val="en-ZA"/>
        </w:rPr>
        <w:t>Te</w:t>
      </w:r>
      <w:r w:rsidR="00AF35A8">
        <w:rPr>
          <w:i/>
          <w:lang w:val="en-ZA"/>
        </w:rPr>
        <w:t>gniese</w:t>
      </w:r>
      <w:r w:rsidRPr="00C25F17">
        <w:rPr>
          <w:i/>
          <w:lang w:val="en-ZA"/>
        </w:rPr>
        <w:t>/</w:t>
      </w:r>
      <w:r w:rsidR="00DC45E0">
        <w:rPr>
          <w:i/>
          <w:lang w:val="en-ZA"/>
        </w:rPr>
        <w:t>b</w:t>
      </w:r>
      <w:r w:rsidR="00AF35A8">
        <w:rPr>
          <w:i/>
          <w:lang w:val="en-ZA"/>
        </w:rPr>
        <w:t>eleidsverslae</w:t>
      </w:r>
    </w:p>
    <w:p w:rsidR="0071121D" w:rsidRPr="00C25F17" w:rsidRDefault="00AF35A8" w:rsidP="00084D2B">
      <w:pPr>
        <w:spacing w:after="0" w:line="240" w:lineRule="auto"/>
        <w:ind w:left="1145"/>
        <w:rPr>
          <w:i/>
          <w:lang w:val="en-ZA"/>
        </w:rPr>
      </w:pPr>
      <w:r>
        <w:rPr>
          <w:i/>
          <w:lang w:val="en-ZA"/>
        </w:rPr>
        <w:t>Ander erkende navorsingsuitsette</w:t>
      </w:r>
      <w:r w:rsidR="0071121D" w:rsidRPr="00C25F17">
        <w:rPr>
          <w:i/>
          <w:lang w:val="en-ZA"/>
        </w:rPr>
        <w:t xml:space="preserve"> </w:t>
      </w:r>
    </w:p>
    <w:p w:rsidR="005A3A45" w:rsidRDefault="00AF35A8" w:rsidP="00084D2B">
      <w:pPr>
        <w:spacing w:after="0" w:line="240" w:lineRule="auto"/>
        <w:ind w:left="1145"/>
        <w:rPr>
          <w:i/>
          <w:lang w:val="en-ZA"/>
        </w:rPr>
      </w:pPr>
      <w:r>
        <w:rPr>
          <w:i/>
          <w:lang w:val="en-ZA"/>
        </w:rPr>
        <w:t>Toekennings en pryse</w:t>
      </w:r>
    </w:p>
    <w:p w:rsidR="0071121D" w:rsidRDefault="00AF35A8" w:rsidP="00084D2B">
      <w:pPr>
        <w:spacing w:after="0" w:line="240" w:lineRule="auto"/>
        <w:ind w:left="1145"/>
        <w:rPr>
          <w:i/>
          <w:lang w:val="en-ZA"/>
        </w:rPr>
      </w:pPr>
      <w:r>
        <w:rPr>
          <w:i/>
          <w:lang w:val="en-ZA"/>
        </w:rPr>
        <w:t>Navorsingstoelaes</w:t>
      </w:r>
    </w:p>
    <w:p w:rsidR="006F7D48" w:rsidRPr="009F7588" w:rsidRDefault="00AF35A8" w:rsidP="00084D2B">
      <w:pPr>
        <w:spacing w:after="0" w:line="240" w:lineRule="auto"/>
        <w:ind w:left="1145"/>
        <w:rPr>
          <w:i/>
          <w:lang w:val="en-ZA"/>
        </w:rPr>
      </w:pPr>
      <w:r>
        <w:rPr>
          <w:i/>
          <w:lang w:val="en-ZA"/>
        </w:rPr>
        <w:t>Aantal en kwaliteit van nasionale en internasionale bande en medewerkers.</w:t>
      </w:r>
    </w:p>
    <w:p w:rsidR="00084D2B" w:rsidRDefault="00AF35A8" w:rsidP="00084D2B">
      <w:pPr>
        <w:pStyle w:val="ListParagraph"/>
        <w:numPr>
          <w:ilvl w:val="0"/>
          <w:numId w:val="15"/>
        </w:numPr>
        <w:spacing w:after="0" w:line="240" w:lineRule="auto"/>
        <w:ind w:left="1145"/>
        <w:rPr>
          <w:lang w:val="en-ZA"/>
        </w:rPr>
      </w:pPr>
      <w:r>
        <w:rPr>
          <w:lang w:val="en-ZA"/>
        </w:rPr>
        <w:t>Enige ander tasbare erkenning</w:t>
      </w:r>
      <w:r w:rsidR="0071121D" w:rsidRPr="00084D2B">
        <w:rPr>
          <w:lang w:val="en-ZA"/>
        </w:rPr>
        <w:t xml:space="preserve"> – </w:t>
      </w:r>
      <w:r>
        <w:rPr>
          <w:lang w:val="en-ZA"/>
        </w:rPr>
        <w:t>aanhalingsindekse</w:t>
      </w:r>
      <w:r w:rsidR="0071121D" w:rsidRPr="00084D2B">
        <w:rPr>
          <w:lang w:val="en-ZA"/>
        </w:rPr>
        <w:t>, impa</w:t>
      </w:r>
      <w:r>
        <w:rPr>
          <w:lang w:val="en-ZA"/>
        </w:rPr>
        <w:t>kfaktore</w:t>
      </w:r>
      <w:r w:rsidR="0071121D" w:rsidRPr="00084D2B">
        <w:rPr>
          <w:lang w:val="en-ZA"/>
        </w:rPr>
        <w:t xml:space="preserve">, </w:t>
      </w:r>
      <w:r w:rsidR="00DC45E0" w:rsidRPr="00DC45E0">
        <w:rPr>
          <w:lang w:val="en-ZA"/>
        </w:rPr>
        <w:t xml:space="preserve">joernaalimpakfaktorkwartiele </w:t>
      </w:r>
      <w:r w:rsidRPr="00DC45E0">
        <w:rPr>
          <w:lang w:val="en-ZA"/>
        </w:rPr>
        <w:t>van</w:t>
      </w:r>
      <w:r>
        <w:rPr>
          <w:lang w:val="en-ZA"/>
        </w:rPr>
        <w:t xml:space="preserve"> vaktydskrifte</w:t>
      </w:r>
      <w:r w:rsidR="0071121D" w:rsidRPr="00084D2B">
        <w:rPr>
          <w:lang w:val="en-ZA"/>
        </w:rPr>
        <w:t xml:space="preserve"> </w:t>
      </w:r>
      <w:r w:rsidR="005A3A45" w:rsidRPr="00084D2B">
        <w:rPr>
          <w:lang w:val="en-ZA"/>
        </w:rPr>
        <w:t>(</w:t>
      </w:r>
      <w:r>
        <w:rPr>
          <w:lang w:val="en-ZA"/>
        </w:rPr>
        <w:t>die laaste twee spesifiek vir publikasies oor die laaste vyf jaar.</w:t>
      </w:r>
      <w:r w:rsidR="005A3A45" w:rsidRPr="00084D2B">
        <w:rPr>
          <w:lang w:val="en-ZA"/>
        </w:rPr>
        <w:t>)</w:t>
      </w:r>
    </w:p>
    <w:p w:rsidR="0071121D" w:rsidRPr="00C81C2C" w:rsidRDefault="0071121D" w:rsidP="00084D2B">
      <w:pPr>
        <w:pStyle w:val="ListParagraph"/>
        <w:numPr>
          <w:ilvl w:val="0"/>
          <w:numId w:val="15"/>
        </w:numPr>
        <w:spacing w:after="0" w:line="240" w:lineRule="auto"/>
        <w:ind w:left="1145"/>
        <w:rPr>
          <w:lang w:val="en-ZA"/>
        </w:rPr>
      </w:pPr>
      <w:r w:rsidRPr="00C81C2C">
        <w:rPr>
          <w:lang w:val="en-ZA"/>
        </w:rPr>
        <w:t xml:space="preserve">ORCID </w:t>
      </w:r>
      <w:r w:rsidR="00DC45E0" w:rsidRPr="00C81C2C">
        <w:rPr>
          <w:lang w:val="en-ZA"/>
        </w:rPr>
        <w:t>(</w:t>
      </w:r>
      <w:r w:rsidR="00DC45E0" w:rsidRPr="00C81C2C">
        <w:rPr>
          <w:i/>
          <w:lang w:val="en-ZA"/>
        </w:rPr>
        <w:t>Open Research and Contributor ID</w:t>
      </w:r>
      <w:r w:rsidR="00DC45E0" w:rsidRPr="00C81C2C">
        <w:rPr>
          <w:lang w:val="en-ZA"/>
        </w:rPr>
        <w:t>)</w:t>
      </w:r>
    </w:p>
    <w:p w:rsidR="009F7588" w:rsidRPr="00084D2B" w:rsidRDefault="009F7588" w:rsidP="00084D2B">
      <w:pPr>
        <w:pStyle w:val="ListParagraph"/>
        <w:spacing w:after="0" w:line="240" w:lineRule="auto"/>
        <w:ind w:left="1145"/>
        <w:rPr>
          <w:lang w:val="en-ZA"/>
        </w:rPr>
      </w:pPr>
    </w:p>
    <w:p w:rsidR="008D6D92" w:rsidRPr="008D6D92" w:rsidRDefault="00AF35A8" w:rsidP="008D6D92">
      <w:pPr>
        <w:spacing w:after="0" w:line="240" w:lineRule="auto"/>
        <w:ind w:left="709" w:hanging="283"/>
        <w:rPr>
          <w:b/>
          <w:lang w:val="en-ZA"/>
        </w:rPr>
      </w:pPr>
      <w:r>
        <w:rPr>
          <w:b/>
          <w:lang w:val="en-ZA"/>
        </w:rPr>
        <w:t xml:space="preserve">Leer en Onderrig </w:t>
      </w:r>
      <w:r w:rsidR="003F3197">
        <w:rPr>
          <w:b/>
          <w:lang w:val="en-ZA"/>
        </w:rPr>
        <w:t>(</w:t>
      </w:r>
      <w:r>
        <w:rPr>
          <w:b/>
          <w:lang w:val="en-ZA"/>
        </w:rPr>
        <w:t>L</w:t>
      </w:r>
      <w:r w:rsidR="003F3197">
        <w:rPr>
          <w:b/>
          <w:lang w:val="en-ZA"/>
        </w:rPr>
        <w:t>&amp;</w:t>
      </w:r>
      <w:r>
        <w:rPr>
          <w:b/>
          <w:lang w:val="en-ZA"/>
        </w:rPr>
        <w:t>O</w:t>
      </w:r>
      <w:r w:rsidR="003F3197">
        <w:rPr>
          <w:b/>
          <w:lang w:val="en-ZA"/>
        </w:rPr>
        <w:t>)</w:t>
      </w:r>
    </w:p>
    <w:p w:rsidR="008D6D92" w:rsidRDefault="00C25F17" w:rsidP="00084D2B">
      <w:pPr>
        <w:pStyle w:val="ListParagraph"/>
        <w:numPr>
          <w:ilvl w:val="0"/>
          <w:numId w:val="15"/>
        </w:numPr>
        <w:spacing w:after="0" w:line="240" w:lineRule="auto"/>
        <w:ind w:left="1145"/>
        <w:rPr>
          <w:lang w:val="en-ZA"/>
        </w:rPr>
      </w:pPr>
      <w:r>
        <w:rPr>
          <w:lang w:val="en-ZA"/>
        </w:rPr>
        <w:t>Module</w:t>
      </w:r>
      <w:r w:rsidR="008203FE">
        <w:rPr>
          <w:lang w:val="en-ZA"/>
        </w:rPr>
        <w:t>s</w:t>
      </w:r>
      <w:r>
        <w:rPr>
          <w:lang w:val="en-ZA"/>
        </w:rPr>
        <w:t xml:space="preserve"> </w:t>
      </w:r>
      <w:r w:rsidR="008203FE">
        <w:rPr>
          <w:lang w:val="en-ZA"/>
        </w:rPr>
        <w:t>en</w:t>
      </w:r>
      <w:r w:rsidR="001A0E8C">
        <w:rPr>
          <w:lang w:val="en-ZA"/>
        </w:rPr>
        <w:t xml:space="preserve"> </w:t>
      </w:r>
      <w:r>
        <w:rPr>
          <w:lang w:val="en-ZA"/>
        </w:rPr>
        <w:t>student</w:t>
      </w:r>
      <w:r w:rsidR="008203FE">
        <w:rPr>
          <w:lang w:val="en-ZA"/>
        </w:rPr>
        <w:t>egetalle van elkeen</w:t>
      </w:r>
    </w:p>
    <w:p w:rsidR="00C25F17" w:rsidRDefault="008203FE" w:rsidP="00084D2B">
      <w:pPr>
        <w:pStyle w:val="ListParagraph"/>
        <w:numPr>
          <w:ilvl w:val="0"/>
          <w:numId w:val="15"/>
        </w:numPr>
        <w:spacing w:after="0" w:line="240" w:lineRule="auto"/>
        <w:ind w:left="1145"/>
        <w:rPr>
          <w:lang w:val="en-ZA"/>
        </w:rPr>
      </w:pPr>
      <w:r>
        <w:rPr>
          <w:lang w:val="en-ZA"/>
        </w:rPr>
        <w:t>K</w:t>
      </w:r>
      <w:r w:rsidR="00C25F17">
        <w:rPr>
          <w:lang w:val="en-ZA"/>
        </w:rPr>
        <w:t>urri</w:t>
      </w:r>
      <w:r>
        <w:rPr>
          <w:lang w:val="en-ZA"/>
        </w:rPr>
        <w:t>k</w:t>
      </w:r>
      <w:r w:rsidR="00C25F17">
        <w:rPr>
          <w:lang w:val="en-ZA"/>
        </w:rPr>
        <w:t>ulum</w:t>
      </w:r>
      <w:r>
        <w:rPr>
          <w:lang w:val="en-ZA"/>
        </w:rPr>
        <w:t>-</w:t>
      </w:r>
      <w:r w:rsidR="0055327B">
        <w:rPr>
          <w:lang w:val="en-ZA"/>
        </w:rPr>
        <w:t xml:space="preserve"> o</w:t>
      </w:r>
      <w:r>
        <w:rPr>
          <w:lang w:val="en-ZA"/>
        </w:rPr>
        <w:t>f</w:t>
      </w:r>
      <w:r w:rsidR="0055327B">
        <w:rPr>
          <w:lang w:val="en-ZA"/>
        </w:rPr>
        <w:t xml:space="preserve"> module</w:t>
      </w:r>
      <w:r>
        <w:rPr>
          <w:lang w:val="en-ZA"/>
        </w:rPr>
        <w:t>-ontwerp en -ontwikkeling</w:t>
      </w:r>
      <w:r w:rsidR="00C25F17">
        <w:rPr>
          <w:lang w:val="en-ZA"/>
        </w:rPr>
        <w:t xml:space="preserve"> </w:t>
      </w:r>
    </w:p>
    <w:p w:rsidR="003F3197" w:rsidRDefault="008203FE" w:rsidP="00084D2B">
      <w:pPr>
        <w:pStyle w:val="ListParagraph"/>
        <w:numPr>
          <w:ilvl w:val="0"/>
          <w:numId w:val="15"/>
        </w:numPr>
        <w:spacing w:after="0" w:line="240" w:lineRule="auto"/>
        <w:ind w:left="1145"/>
        <w:rPr>
          <w:lang w:val="en-ZA"/>
        </w:rPr>
      </w:pPr>
      <w:r>
        <w:rPr>
          <w:lang w:val="en-ZA"/>
        </w:rPr>
        <w:t>L&amp;O materiaal wat ontwikkel is</w:t>
      </w:r>
    </w:p>
    <w:p w:rsidR="00C25F17" w:rsidRDefault="008203FE" w:rsidP="00084D2B">
      <w:pPr>
        <w:pStyle w:val="ListParagraph"/>
        <w:numPr>
          <w:ilvl w:val="0"/>
          <w:numId w:val="15"/>
        </w:numPr>
        <w:spacing w:after="0" w:line="240" w:lineRule="auto"/>
        <w:ind w:left="1145"/>
        <w:rPr>
          <w:lang w:val="en-ZA"/>
        </w:rPr>
      </w:pPr>
      <w:r>
        <w:rPr>
          <w:lang w:val="en-ZA"/>
        </w:rPr>
        <w:t>Opsomming van alle student-evaluasietellings</w:t>
      </w:r>
      <w:r w:rsidR="00C25F17">
        <w:rPr>
          <w:lang w:val="en-ZA"/>
        </w:rPr>
        <w:t xml:space="preserve"> (la</w:t>
      </w:r>
      <w:r>
        <w:rPr>
          <w:lang w:val="en-ZA"/>
        </w:rPr>
        <w:t>a</w:t>
      </w:r>
      <w:r w:rsidR="00C25F17">
        <w:rPr>
          <w:lang w:val="en-ZA"/>
        </w:rPr>
        <w:t>st</w:t>
      </w:r>
      <w:r>
        <w:rPr>
          <w:lang w:val="en-ZA"/>
        </w:rPr>
        <w:t>e</w:t>
      </w:r>
      <w:r w:rsidR="00C25F17">
        <w:rPr>
          <w:lang w:val="en-ZA"/>
        </w:rPr>
        <w:t xml:space="preserve"> tw</w:t>
      </w:r>
      <w:r>
        <w:rPr>
          <w:lang w:val="en-ZA"/>
        </w:rPr>
        <w:t>ee</w:t>
      </w:r>
      <w:r w:rsidR="00C25F17">
        <w:rPr>
          <w:lang w:val="en-ZA"/>
        </w:rPr>
        <w:t xml:space="preserve"> </w:t>
      </w:r>
      <w:r>
        <w:rPr>
          <w:lang w:val="en-ZA"/>
        </w:rPr>
        <w:t>jaar</w:t>
      </w:r>
      <w:r w:rsidR="00C25F17">
        <w:rPr>
          <w:lang w:val="en-ZA"/>
        </w:rPr>
        <w:t>)</w:t>
      </w:r>
    </w:p>
    <w:p w:rsidR="00C25F17" w:rsidRDefault="008203FE" w:rsidP="00084D2B">
      <w:pPr>
        <w:pStyle w:val="ListParagraph"/>
        <w:numPr>
          <w:ilvl w:val="0"/>
          <w:numId w:val="15"/>
        </w:numPr>
        <w:spacing w:after="0" w:line="240" w:lineRule="auto"/>
        <w:ind w:left="1145"/>
        <w:rPr>
          <w:lang w:val="en-ZA"/>
        </w:rPr>
      </w:pPr>
      <w:r>
        <w:rPr>
          <w:lang w:val="en-ZA"/>
        </w:rPr>
        <w:lastRenderedPageBreak/>
        <w:t xml:space="preserve">L&amp;O </w:t>
      </w:r>
      <w:r w:rsidR="003F3197">
        <w:rPr>
          <w:lang w:val="en-ZA"/>
        </w:rPr>
        <w:t>forums, w</w:t>
      </w:r>
      <w:r>
        <w:rPr>
          <w:lang w:val="en-ZA"/>
        </w:rPr>
        <w:t>erkswinkels</w:t>
      </w:r>
      <w:r w:rsidR="003F3197">
        <w:rPr>
          <w:lang w:val="en-ZA"/>
        </w:rPr>
        <w:t xml:space="preserve">, </w:t>
      </w:r>
      <w:r>
        <w:rPr>
          <w:lang w:val="en-ZA"/>
        </w:rPr>
        <w:t>kursusse</w:t>
      </w:r>
      <w:r w:rsidR="003F3197">
        <w:rPr>
          <w:lang w:val="en-ZA"/>
        </w:rPr>
        <w:t xml:space="preserve">, </w:t>
      </w:r>
      <w:r>
        <w:rPr>
          <w:lang w:val="en-ZA"/>
        </w:rPr>
        <w:t>konferensies bygewoon</w:t>
      </w:r>
      <w:r w:rsidR="00227FFA">
        <w:rPr>
          <w:lang w:val="en-ZA"/>
        </w:rPr>
        <w:t xml:space="preserve"> (in</w:t>
      </w:r>
      <w:r w:rsidR="00C81C2C">
        <w:rPr>
          <w:lang w:val="en-ZA"/>
        </w:rPr>
        <w:t>s</w:t>
      </w:r>
      <w:r w:rsidR="00227FFA">
        <w:rPr>
          <w:lang w:val="en-ZA"/>
        </w:rPr>
        <w:t xml:space="preserve">luitend </w:t>
      </w:r>
      <w:r w:rsidR="00227FFA" w:rsidRPr="00C81C2C">
        <w:rPr>
          <w:lang w:val="en-ZA"/>
        </w:rPr>
        <w:t>aanbiedings</w:t>
      </w:r>
      <w:r w:rsidR="00C81C2C">
        <w:rPr>
          <w:lang w:val="en-ZA"/>
        </w:rPr>
        <w:t xml:space="preserve"> gedoen)</w:t>
      </w:r>
    </w:p>
    <w:p w:rsidR="003F3197" w:rsidRDefault="00227FFA" w:rsidP="00084D2B">
      <w:pPr>
        <w:pStyle w:val="ListParagraph"/>
        <w:numPr>
          <w:ilvl w:val="0"/>
          <w:numId w:val="15"/>
        </w:numPr>
        <w:spacing w:after="0" w:line="240" w:lineRule="auto"/>
        <w:ind w:left="1145"/>
        <w:rPr>
          <w:lang w:val="en-ZA"/>
        </w:rPr>
      </w:pPr>
      <w:r w:rsidRPr="00C81C2C">
        <w:rPr>
          <w:lang w:val="en-ZA"/>
        </w:rPr>
        <w:t>Genootskappe</w:t>
      </w:r>
      <w:r w:rsidR="003F3197">
        <w:rPr>
          <w:lang w:val="en-ZA"/>
        </w:rPr>
        <w:t xml:space="preserve">, </w:t>
      </w:r>
      <w:r>
        <w:rPr>
          <w:lang w:val="en-ZA"/>
        </w:rPr>
        <w:t>toekennings</w:t>
      </w:r>
      <w:r w:rsidR="003F3197">
        <w:rPr>
          <w:lang w:val="en-ZA"/>
        </w:rPr>
        <w:t xml:space="preserve">, </w:t>
      </w:r>
      <w:r w:rsidR="0013240C" w:rsidRPr="0013240C">
        <w:rPr>
          <w:lang w:val="en-ZA"/>
        </w:rPr>
        <w:t>finansi</w:t>
      </w:r>
      <w:r w:rsidR="0013240C" w:rsidRPr="0013240C">
        <w:rPr>
          <w:lang w:val="en-ZA" w:eastAsia="ja-JP"/>
        </w:rPr>
        <w:t>ële toekennings</w:t>
      </w:r>
      <w:r w:rsidR="00C81C2C" w:rsidRPr="0013240C">
        <w:rPr>
          <w:lang w:val="en-ZA"/>
        </w:rPr>
        <w:t xml:space="preserve"> ontvang</w:t>
      </w:r>
      <w:r w:rsidR="00C81C2C">
        <w:rPr>
          <w:lang w:val="en-ZA"/>
        </w:rPr>
        <w:t xml:space="preserve"> </w:t>
      </w:r>
    </w:p>
    <w:p w:rsidR="00C05F39" w:rsidRDefault="00C05F39" w:rsidP="00C05F39">
      <w:pPr>
        <w:pStyle w:val="ListParagraph"/>
        <w:spacing w:after="0" w:line="240" w:lineRule="auto"/>
        <w:ind w:left="1145"/>
        <w:rPr>
          <w:lang w:val="en-ZA"/>
        </w:rPr>
      </w:pPr>
    </w:p>
    <w:p w:rsidR="00B878A2" w:rsidRDefault="00C05F39" w:rsidP="00B878A2">
      <w:pPr>
        <w:rPr>
          <w:rFonts w:ascii="Bell MT" w:hAnsi="Bell MT"/>
          <w:sz w:val="24"/>
          <w:szCs w:val="24"/>
          <w:lang w:val="en-ZA"/>
        </w:rPr>
      </w:pPr>
      <w:r w:rsidRPr="00B878A2">
        <w:t>I</w:t>
      </w:r>
      <w:r w:rsidR="00227FFA">
        <w:t>ndien die kandidaat ’n noemenswaardige bydrae tot</w:t>
      </w:r>
      <w:r w:rsidR="009416BC" w:rsidRPr="00B878A2">
        <w:t xml:space="preserve"> </w:t>
      </w:r>
      <w:r w:rsidR="00227FFA">
        <w:t>L</w:t>
      </w:r>
      <w:r w:rsidR="009416BC" w:rsidRPr="00B878A2">
        <w:t>&amp;</w:t>
      </w:r>
      <w:r w:rsidR="00227FFA">
        <w:t xml:space="preserve">O gemaak het en wil hê dat dit groter gewig moet dra, moet die kandidaat die portfolio </w:t>
      </w:r>
      <w:r w:rsidR="00022340">
        <w:t xml:space="preserve">(soos voorberei vir die Voortreflike Onderwyserstoekenning) voltooi en indien. Die portfolio is beskikbaar </w:t>
      </w:r>
      <w:r w:rsidR="00B878A2" w:rsidRPr="00B878A2">
        <w:t>o</w:t>
      </w:r>
      <w:r w:rsidR="00227FFA">
        <w:t>p</w:t>
      </w:r>
      <w:r w:rsidR="00B878A2" w:rsidRPr="00B878A2">
        <w:t xml:space="preserve"> SUNLEARN </w:t>
      </w:r>
      <w:r w:rsidR="00227FFA">
        <w:t>by</w:t>
      </w:r>
      <w:r w:rsidR="00B878A2" w:rsidRPr="00B878A2">
        <w:t xml:space="preserve">: </w:t>
      </w:r>
      <w:r w:rsidR="00264E84" w:rsidRPr="00B878A2">
        <w:t xml:space="preserve"> </w:t>
      </w:r>
      <w:hyperlink r:id="rId11" w:history="1">
        <w:r w:rsidR="00B878A2" w:rsidRPr="00B878A2">
          <w:rPr>
            <w:rStyle w:val="Hyperlink"/>
            <w:rFonts w:ascii="Bell MT" w:hAnsi="Bell MT"/>
            <w:sz w:val="24"/>
            <w:szCs w:val="24"/>
          </w:rPr>
          <w:t>http://learn.sun.ac.za/course/view.php?id=8432&amp;section=4</w:t>
        </w:r>
      </w:hyperlink>
    </w:p>
    <w:p w:rsidR="009F7588" w:rsidRDefault="009F7588" w:rsidP="008D6D92">
      <w:pPr>
        <w:spacing w:after="0" w:line="240" w:lineRule="auto"/>
        <w:ind w:left="709" w:hanging="283"/>
        <w:rPr>
          <w:b/>
          <w:lang w:val="en-ZA"/>
        </w:rPr>
      </w:pPr>
    </w:p>
    <w:p w:rsidR="003F3197" w:rsidRPr="009F7588" w:rsidRDefault="003F3197" w:rsidP="008D6D92">
      <w:pPr>
        <w:spacing w:after="0" w:line="240" w:lineRule="auto"/>
        <w:ind w:left="709" w:hanging="283"/>
        <w:rPr>
          <w:b/>
          <w:lang w:val="en-ZA"/>
        </w:rPr>
      </w:pPr>
      <w:r w:rsidRPr="009F7588">
        <w:rPr>
          <w:b/>
          <w:lang w:val="en-ZA"/>
        </w:rPr>
        <w:t>So</w:t>
      </w:r>
      <w:r w:rsidR="00022340">
        <w:rPr>
          <w:b/>
          <w:lang w:val="en-ZA"/>
        </w:rPr>
        <w:t>siale Impak</w:t>
      </w:r>
    </w:p>
    <w:p w:rsidR="006F7D48" w:rsidRPr="003F3197" w:rsidRDefault="007E5692" w:rsidP="00084D2B">
      <w:pPr>
        <w:pStyle w:val="ListParagraph"/>
        <w:numPr>
          <w:ilvl w:val="0"/>
          <w:numId w:val="15"/>
        </w:numPr>
        <w:spacing w:after="0" w:line="240" w:lineRule="auto"/>
        <w:ind w:left="1145"/>
        <w:rPr>
          <w:lang w:val="en-ZA"/>
        </w:rPr>
      </w:pPr>
      <w:r w:rsidRPr="003F3197">
        <w:rPr>
          <w:lang w:val="en-ZA"/>
        </w:rPr>
        <w:t>Le</w:t>
      </w:r>
      <w:r w:rsidR="00022340">
        <w:rPr>
          <w:lang w:val="en-ZA"/>
        </w:rPr>
        <w:t xml:space="preserve">ierskap en diens </w:t>
      </w:r>
      <w:r w:rsidRPr="003F3197">
        <w:rPr>
          <w:lang w:val="en-ZA"/>
        </w:rPr>
        <w:t>(</w:t>
      </w:r>
      <w:r w:rsidR="00022340">
        <w:rPr>
          <w:lang w:val="en-ZA"/>
        </w:rPr>
        <w:t>U</w:t>
      </w:r>
      <w:r w:rsidRPr="003F3197">
        <w:rPr>
          <w:lang w:val="en-ZA"/>
        </w:rPr>
        <w:t>S, na</w:t>
      </w:r>
      <w:r w:rsidR="00022340">
        <w:rPr>
          <w:lang w:val="en-ZA"/>
        </w:rPr>
        <w:t>s</w:t>
      </w:r>
      <w:r w:rsidRPr="003F3197">
        <w:rPr>
          <w:lang w:val="en-ZA"/>
        </w:rPr>
        <w:t>ion</w:t>
      </w:r>
      <w:r w:rsidR="00022340">
        <w:rPr>
          <w:lang w:val="en-ZA"/>
        </w:rPr>
        <w:t>a</w:t>
      </w:r>
      <w:r w:rsidRPr="003F3197">
        <w:rPr>
          <w:lang w:val="en-ZA"/>
        </w:rPr>
        <w:t>al, interna</w:t>
      </w:r>
      <w:r w:rsidR="00022340">
        <w:rPr>
          <w:lang w:val="en-ZA"/>
        </w:rPr>
        <w:t>s</w:t>
      </w:r>
      <w:r w:rsidRPr="003F3197">
        <w:rPr>
          <w:lang w:val="en-ZA"/>
        </w:rPr>
        <w:t>ion</w:t>
      </w:r>
      <w:r w:rsidR="00022340">
        <w:rPr>
          <w:lang w:val="en-ZA"/>
        </w:rPr>
        <w:t>a</w:t>
      </w:r>
      <w:r w:rsidRPr="003F3197">
        <w:rPr>
          <w:lang w:val="en-ZA"/>
        </w:rPr>
        <w:t xml:space="preserve">al) </w:t>
      </w:r>
    </w:p>
    <w:p w:rsidR="006F7D48" w:rsidRPr="003F3197" w:rsidRDefault="007E5692" w:rsidP="00084D2B">
      <w:pPr>
        <w:pStyle w:val="ListParagraph"/>
        <w:numPr>
          <w:ilvl w:val="0"/>
          <w:numId w:val="15"/>
        </w:numPr>
        <w:spacing w:after="0" w:line="240" w:lineRule="auto"/>
        <w:ind w:left="1145"/>
        <w:rPr>
          <w:lang w:val="en-ZA"/>
        </w:rPr>
      </w:pPr>
      <w:r w:rsidRPr="003F3197">
        <w:rPr>
          <w:lang w:val="en-ZA"/>
        </w:rPr>
        <w:t>Le</w:t>
      </w:r>
      <w:r w:rsidR="00022340">
        <w:rPr>
          <w:lang w:val="en-ZA"/>
        </w:rPr>
        <w:t>ierskap en diens aan die vakdissipline</w:t>
      </w:r>
      <w:r w:rsidRPr="003F3197">
        <w:rPr>
          <w:lang w:val="en-ZA"/>
        </w:rPr>
        <w:t>/professi</w:t>
      </w:r>
      <w:r w:rsidR="00022340">
        <w:rPr>
          <w:lang w:val="en-ZA"/>
        </w:rPr>
        <w:t>e</w:t>
      </w:r>
      <w:r w:rsidRPr="003F3197">
        <w:rPr>
          <w:lang w:val="en-ZA"/>
        </w:rPr>
        <w:t xml:space="preserve"> (</w:t>
      </w:r>
      <w:r w:rsidR="00022340">
        <w:rPr>
          <w:lang w:val="en-ZA"/>
        </w:rPr>
        <w:t>U</w:t>
      </w:r>
      <w:r w:rsidRPr="003F3197">
        <w:rPr>
          <w:lang w:val="en-ZA"/>
        </w:rPr>
        <w:t>S, na</w:t>
      </w:r>
      <w:r w:rsidR="00022340">
        <w:rPr>
          <w:lang w:val="en-ZA"/>
        </w:rPr>
        <w:t>s</w:t>
      </w:r>
      <w:r w:rsidRPr="003F3197">
        <w:rPr>
          <w:lang w:val="en-ZA"/>
        </w:rPr>
        <w:t>ion</w:t>
      </w:r>
      <w:r w:rsidR="00022340">
        <w:rPr>
          <w:lang w:val="en-ZA"/>
        </w:rPr>
        <w:t>ale</w:t>
      </w:r>
      <w:r w:rsidRPr="003F3197">
        <w:rPr>
          <w:lang w:val="en-ZA"/>
        </w:rPr>
        <w:t xml:space="preserve"> </w:t>
      </w:r>
      <w:r w:rsidR="00022340">
        <w:rPr>
          <w:lang w:val="en-ZA"/>
        </w:rPr>
        <w:t>en</w:t>
      </w:r>
      <w:r w:rsidRPr="003F3197">
        <w:rPr>
          <w:lang w:val="en-ZA"/>
        </w:rPr>
        <w:t xml:space="preserve"> interna</w:t>
      </w:r>
      <w:r w:rsidR="00022340">
        <w:rPr>
          <w:lang w:val="en-ZA"/>
        </w:rPr>
        <w:t>sionale vlak</w:t>
      </w:r>
      <w:r w:rsidRPr="003F3197">
        <w:rPr>
          <w:lang w:val="en-ZA"/>
        </w:rPr>
        <w:t>)</w:t>
      </w:r>
    </w:p>
    <w:p w:rsidR="006F7D48" w:rsidRPr="003F3197" w:rsidRDefault="00022340" w:rsidP="00084D2B">
      <w:pPr>
        <w:pStyle w:val="ListParagraph"/>
        <w:numPr>
          <w:ilvl w:val="0"/>
          <w:numId w:val="15"/>
        </w:numPr>
        <w:spacing w:after="0" w:line="240" w:lineRule="auto"/>
        <w:ind w:left="1145"/>
        <w:rPr>
          <w:lang w:val="en-ZA"/>
        </w:rPr>
      </w:pPr>
      <w:r>
        <w:rPr>
          <w:lang w:val="en-ZA"/>
        </w:rPr>
        <w:t>Diens aan die gemeenskap</w:t>
      </w:r>
    </w:p>
    <w:p w:rsidR="006F7D48" w:rsidRPr="009F7588" w:rsidRDefault="00022340" w:rsidP="009F7588">
      <w:pPr>
        <w:numPr>
          <w:ilvl w:val="0"/>
          <w:numId w:val="11"/>
        </w:numPr>
        <w:spacing w:after="0" w:line="240" w:lineRule="auto"/>
        <w:rPr>
          <w:i/>
          <w:lang w:val="en-ZA"/>
        </w:rPr>
      </w:pPr>
      <w:r>
        <w:rPr>
          <w:bCs/>
          <w:i/>
          <w:lang w:val="en-ZA"/>
        </w:rPr>
        <w:t>Kan die volgende insluit</w:t>
      </w:r>
      <w:r w:rsidR="009F7588" w:rsidRPr="009F7588">
        <w:rPr>
          <w:bCs/>
          <w:i/>
          <w:lang w:val="en-ZA"/>
        </w:rPr>
        <w:t>:</w:t>
      </w:r>
    </w:p>
    <w:p w:rsidR="006F7D48" w:rsidRPr="00084D2B" w:rsidRDefault="00022340" w:rsidP="00084D2B">
      <w:pPr>
        <w:numPr>
          <w:ilvl w:val="1"/>
          <w:numId w:val="11"/>
        </w:numPr>
        <w:spacing w:after="0" w:line="240" w:lineRule="auto"/>
        <w:rPr>
          <w:i/>
          <w:lang w:val="en-ZA"/>
        </w:rPr>
      </w:pPr>
      <w:r>
        <w:rPr>
          <w:i/>
          <w:lang w:val="en-ZA"/>
        </w:rPr>
        <w:t>Verantwoordelikhede en deelname in komitees, taakgroepe, spanwerk</w:t>
      </w:r>
      <w:r w:rsidRPr="00084D2B">
        <w:rPr>
          <w:i/>
          <w:lang w:val="en-ZA"/>
        </w:rPr>
        <w:t xml:space="preserve"> </w:t>
      </w:r>
      <w:r>
        <w:rPr>
          <w:i/>
          <w:lang w:val="en-ZA"/>
        </w:rPr>
        <w:t xml:space="preserve">op </w:t>
      </w:r>
      <w:r w:rsidR="007E5692" w:rsidRPr="00084D2B">
        <w:rPr>
          <w:i/>
          <w:lang w:val="en-ZA"/>
        </w:rPr>
        <w:t>Depart</w:t>
      </w:r>
      <w:r>
        <w:rPr>
          <w:i/>
          <w:lang w:val="en-ZA"/>
        </w:rPr>
        <w:t>e</w:t>
      </w:r>
      <w:r w:rsidR="007E5692" w:rsidRPr="00084D2B">
        <w:rPr>
          <w:i/>
          <w:lang w:val="en-ZA"/>
        </w:rPr>
        <w:t>ment</w:t>
      </w:r>
      <w:r>
        <w:rPr>
          <w:i/>
          <w:lang w:val="en-ZA"/>
        </w:rPr>
        <w:t>e</w:t>
      </w:r>
      <w:r w:rsidR="007E5692" w:rsidRPr="00084D2B">
        <w:rPr>
          <w:i/>
          <w:lang w:val="en-ZA"/>
        </w:rPr>
        <w:t>l</w:t>
      </w:r>
      <w:r>
        <w:rPr>
          <w:i/>
          <w:lang w:val="en-ZA"/>
        </w:rPr>
        <w:t>e, Fak</w:t>
      </w:r>
      <w:r w:rsidR="007E5692" w:rsidRPr="00084D2B">
        <w:rPr>
          <w:i/>
          <w:lang w:val="en-ZA"/>
        </w:rPr>
        <w:t>ult</w:t>
      </w:r>
      <w:r>
        <w:rPr>
          <w:i/>
          <w:lang w:val="en-ZA"/>
        </w:rPr>
        <w:t>eits-</w:t>
      </w:r>
      <w:r w:rsidR="007E5692" w:rsidRPr="00084D2B">
        <w:rPr>
          <w:i/>
          <w:lang w:val="en-ZA"/>
        </w:rPr>
        <w:t xml:space="preserve"> </w:t>
      </w:r>
      <w:r>
        <w:rPr>
          <w:i/>
          <w:lang w:val="en-ZA"/>
        </w:rPr>
        <w:t>en</w:t>
      </w:r>
      <w:r w:rsidR="007E5692" w:rsidRPr="00084D2B">
        <w:rPr>
          <w:i/>
          <w:lang w:val="en-ZA"/>
        </w:rPr>
        <w:t xml:space="preserve"> Universit</w:t>
      </w:r>
      <w:r>
        <w:rPr>
          <w:i/>
          <w:lang w:val="en-ZA"/>
        </w:rPr>
        <w:t>eitsvlak, as mentor optree vir personeel.</w:t>
      </w:r>
      <w:r w:rsidR="007E5692" w:rsidRPr="00084D2B">
        <w:rPr>
          <w:i/>
          <w:lang w:val="en-ZA"/>
        </w:rPr>
        <w:t xml:space="preserve"> </w:t>
      </w:r>
    </w:p>
    <w:p w:rsidR="005A3A45" w:rsidRPr="00084D2B" w:rsidRDefault="00022340" w:rsidP="00084D2B">
      <w:pPr>
        <w:spacing w:after="0" w:line="240" w:lineRule="auto"/>
        <w:ind w:left="786" w:firstLine="654"/>
        <w:rPr>
          <w:i/>
          <w:lang w:val="en-ZA"/>
        </w:rPr>
      </w:pPr>
      <w:r>
        <w:rPr>
          <w:i/>
          <w:lang w:val="en-ZA"/>
        </w:rPr>
        <w:t>Diens aan die vakdissipline op nasionale en internasionale vlak</w:t>
      </w:r>
      <w:r w:rsidR="007E5692" w:rsidRPr="00084D2B">
        <w:rPr>
          <w:i/>
          <w:lang w:val="en-ZA"/>
        </w:rPr>
        <w:t xml:space="preserve">. </w:t>
      </w:r>
    </w:p>
    <w:p w:rsidR="005A3A45" w:rsidRPr="00084D2B" w:rsidRDefault="00F610C0" w:rsidP="00084D2B">
      <w:pPr>
        <w:spacing w:after="0" w:line="240" w:lineRule="auto"/>
        <w:ind w:left="1146" w:firstLine="294"/>
        <w:rPr>
          <w:i/>
          <w:lang w:val="en-ZA"/>
        </w:rPr>
      </w:pPr>
      <w:r>
        <w:rPr>
          <w:i/>
          <w:lang w:val="en-ZA"/>
        </w:rPr>
        <w:t>Lidmaatskap</w:t>
      </w:r>
      <w:r w:rsidR="00022340">
        <w:rPr>
          <w:i/>
          <w:lang w:val="en-ZA"/>
        </w:rPr>
        <w:t xml:space="preserve"> van </w:t>
      </w:r>
      <w:r>
        <w:rPr>
          <w:i/>
          <w:lang w:val="en-ZA"/>
        </w:rPr>
        <w:t>redaksionele rade</w:t>
      </w:r>
      <w:r w:rsidR="005A3A45" w:rsidRPr="00F610C0">
        <w:rPr>
          <w:i/>
          <w:lang w:val="en-ZA"/>
        </w:rPr>
        <w:t xml:space="preserve">, </w:t>
      </w:r>
      <w:r w:rsidR="00C81C2C" w:rsidRPr="00F610C0">
        <w:rPr>
          <w:i/>
          <w:lang w:val="en-ZA"/>
        </w:rPr>
        <w:t>evalueringspanele</w:t>
      </w:r>
      <w:r w:rsidR="005A3A45" w:rsidRPr="00F610C0">
        <w:rPr>
          <w:i/>
          <w:lang w:val="en-ZA"/>
        </w:rPr>
        <w:t>.</w:t>
      </w:r>
    </w:p>
    <w:p w:rsidR="005A3A45" w:rsidRPr="00084D2B" w:rsidRDefault="00022340" w:rsidP="00084D2B">
      <w:pPr>
        <w:spacing w:after="0" w:line="240" w:lineRule="auto"/>
        <w:ind w:left="1440"/>
        <w:rPr>
          <w:i/>
          <w:lang w:val="en-ZA"/>
        </w:rPr>
      </w:pPr>
      <w:r>
        <w:rPr>
          <w:i/>
          <w:lang w:val="en-ZA"/>
        </w:rPr>
        <w:t>Lidmaatskap van nasionale en internasionale wetenskapskomitees</w:t>
      </w:r>
      <w:r w:rsidR="009F7588" w:rsidRPr="00084D2B">
        <w:rPr>
          <w:i/>
          <w:lang w:val="en-ZA"/>
        </w:rPr>
        <w:t xml:space="preserve">, </w:t>
      </w:r>
      <w:r>
        <w:rPr>
          <w:i/>
          <w:lang w:val="en-ZA"/>
        </w:rPr>
        <w:t>betrokkenheid in</w:t>
      </w:r>
      <w:r w:rsidR="007E5692" w:rsidRPr="00084D2B">
        <w:rPr>
          <w:i/>
          <w:lang w:val="en-ZA"/>
        </w:rPr>
        <w:t xml:space="preserve"> profession</w:t>
      </w:r>
      <w:r>
        <w:rPr>
          <w:i/>
          <w:lang w:val="en-ZA"/>
        </w:rPr>
        <w:t>ele en/of</w:t>
      </w:r>
      <w:r w:rsidR="00F610C0">
        <w:rPr>
          <w:i/>
          <w:lang w:val="en-ZA"/>
        </w:rPr>
        <w:t xml:space="preserve"> akademiese </w:t>
      </w:r>
      <w:r>
        <w:rPr>
          <w:i/>
          <w:lang w:val="en-ZA"/>
        </w:rPr>
        <w:t>verenigings</w:t>
      </w:r>
      <w:r w:rsidR="007E5692" w:rsidRPr="00084D2B">
        <w:rPr>
          <w:i/>
          <w:lang w:val="en-ZA"/>
        </w:rPr>
        <w:t xml:space="preserve">, </w:t>
      </w:r>
      <w:r>
        <w:rPr>
          <w:i/>
          <w:lang w:val="en-ZA"/>
        </w:rPr>
        <w:t xml:space="preserve">organiseringskomitees van konferensies, dien in staats-, nasionale of internasionale </w:t>
      </w:r>
      <w:r w:rsidRPr="00F610C0">
        <w:rPr>
          <w:i/>
          <w:lang w:val="en-ZA"/>
        </w:rPr>
        <w:t>liggame</w:t>
      </w:r>
      <w:r w:rsidR="007E5692" w:rsidRPr="00084D2B">
        <w:rPr>
          <w:i/>
          <w:lang w:val="en-ZA"/>
        </w:rPr>
        <w:t xml:space="preserve">, </w:t>
      </w:r>
      <w:r>
        <w:rPr>
          <w:i/>
          <w:lang w:val="en-ZA"/>
        </w:rPr>
        <w:t>ontwikkeling van samewerkingsverhoudings</w:t>
      </w:r>
      <w:r w:rsidR="007E5692" w:rsidRPr="00084D2B">
        <w:rPr>
          <w:i/>
          <w:lang w:val="en-ZA"/>
        </w:rPr>
        <w:t xml:space="preserve"> </w:t>
      </w:r>
      <w:r>
        <w:rPr>
          <w:i/>
          <w:lang w:val="en-ZA"/>
        </w:rPr>
        <w:t>met industrie en ander organisasies</w:t>
      </w:r>
      <w:r w:rsidR="007E5692" w:rsidRPr="00084D2B">
        <w:rPr>
          <w:i/>
          <w:lang w:val="en-ZA"/>
        </w:rPr>
        <w:t>,</w:t>
      </w:r>
      <w:r>
        <w:rPr>
          <w:i/>
          <w:lang w:val="en-ZA"/>
        </w:rPr>
        <w:t xml:space="preserve"> ere-professionele werk, ens.</w:t>
      </w:r>
    </w:p>
    <w:p w:rsidR="006F7D48" w:rsidRPr="00084D2B" w:rsidRDefault="0055063E" w:rsidP="00084D2B">
      <w:pPr>
        <w:spacing w:after="0" w:line="240" w:lineRule="auto"/>
        <w:ind w:left="1440"/>
        <w:rPr>
          <w:i/>
          <w:lang w:val="en-ZA"/>
        </w:rPr>
      </w:pPr>
      <w:r>
        <w:rPr>
          <w:i/>
          <w:lang w:val="en-ZA"/>
        </w:rPr>
        <w:t>Gemeenskapsdiens deur die deel van akademiese kundigheid.</w:t>
      </w:r>
      <w:r w:rsidR="007E5692" w:rsidRPr="00084D2B">
        <w:rPr>
          <w:i/>
          <w:lang w:val="en-ZA"/>
        </w:rPr>
        <w:t xml:space="preserve"> </w:t>
      </w:r>
      <w:r>
        <w:rPr>
          <w:i/>
          <w:lang w:val="en-ZA"/>
        </w:rPr>
        <w:t>Bydraes tot openbare debat</w:t>
      </w:r>
      <w:r w:rsidR="00F610C0">
        <w:rPr>
          <w:i/>
          <w:lang w:val="en-ZA"/>
        </w:rPr>
        <w:t>t</w:t>
      </w:r>
      <w:r>
        <w:rPr>
          <w:i/>
          <w:lang w:val="en-ZA"/>
        </w:rPr>
        <w:t xml:space="preserve">e en </w:t>
      </w:r>
      <w:r w:rsidR="00F610C0">
        <w:rPr>
          <w:i/>
          <w:lang w:val="en-ZA"/>
        </w:rPr>
        <w:t xml:space="preserve">akademiese </w:t>
      </w:r>
      <w:r>
        <w:rPr>
          <w:i/>
          <w:lang w:val="en-ZA"/>
        </w:rPr>
        <w:t>kommunikasie aan die breër publiek.</w:t>
      </w:r>
      <w:r w:rsidR="00F610C0">
        <w:rPr>
          <w:i/>
          <w:lang w:val="en-ZA"/>
        </w:rPr>
        <w:t xml:space="preserve"> </w:t>
      </w:r>
      <w:r>
        <w:rPr>
          <w:i/>
          <w:lang w:val="en-ZA"/>
        </w:rPr>
        <w:t>Dien in openbare rade en komitees.</w:t>
      </w:r>
    </w:p>
    <w:p w:rsidR="005A3A45" w:rsidRPr="00084D2B" w:rsidRDefault="0055063E" w:rsidP="00084D2B">
      <w:pPr>
        <w:numPr>
          <w:ilvl w:val="1"/>
          <w:numId w:val="11"/>
        </w:numPr>
        <w:spacing w:after="0" w:line="240" w:lineRule="auto"/>
        <w:rPr>
          <w:i/>
          <w:lang w:val="en-ZA"/>
        </w:rPr>
      </w:pPr>
      <w:r>
        <w:rPr>
          <w:i/>
          <w:lang w:val="en-ZA"/>
        </w:rPr>
        <w:t>Enige ander aktiwiteite en bydraes.</w:t>
      </w:r>
    </w:p>
    <w:p w:rsidR="005A3A45" w:rsidRPr="009F7588" w:rsidRDefault="005A3A45" w:rsidP="009F7588">
      <w:pPr>
        <w:numPr>
          <w:ilvl w:val="0"/>
          <w:numId w:val="11"/>
        </w:numPr>
        <w:spacing w:after="0" w:line="240" w:lineRule="auto"/>
        <w:rPr>
          <w:lang w:val="en-ZA"/>
        </w:rPr>
      </w:pPr>
    </w:p>
    <w:p w:rsidR="008D6D92" w:rsidRPr="00BC6BE5" w:rsidRDefault="008D6D92" w:rsidP="008D6D92">
      <w:pPr>
        <w:spacing w:after="0" w:line="240" w:lineRule="auto"/>
        <w:ind w:left="709" w:hanging="283"/>
        <w:rPr>
          <w:lang w:val="en-ZA"/>
        </w:rPr>
      </w:pPr>
    </w:p>
    <w:p w:rsidR="008D6D92" w:rsidRPr="00BC6BE5" w:rsidRDefault="0055063E" w:rsidP="00084D2B">
      <w:pPr>
        <w:pStyle w:val="ListParagraph"/>
        <w:numPr>
          <w:ilvl w:val="0"/>
          <w:numId w:val="16"/>
        </w:numPr>
        <w:spacing w:after="0" w:line="240" w:lineRule="auto"/>
        <w:rPr>
          <w:lang w:val="en-ZA"/>
        </w:rPr>
      </w:pPr>
      <w:r>
        <w:rPr>
          <w:lang w:val="en-ZA"/>
        </w:rPr>
        <w:t>Die kandidaat moet ook insluit</w:t>
      </w:r>
      <w:r w:rsidR="008D6D92" w:rsidRPr="00BC6BE5">
        <w:rPr>
          <w:lang w:val="en-ZA"/>
        </w:rPr>
        <w:t>:</w:t>
      </w:r>
    </w:p>
    <w:p w:rsidR="00DA0D64" w:rsidRPr="00C25F17" w:rsidRDefault="0055063E" w:rsidP="009F7588">
      <w:pPr>
        <w:pStyle w:val="ListParagraph"/>
        <w:numPr>
          <w:ilvl w:val="0"/>
          <w:numId w:val="5"/>
        </w:numPr>
        <w:spacing w:after="0" w:line="240" w:lineRule="auto"/>
        <w:ind w:left="1418" w:hanging="284"/>
        <w:rPr>
          <w:lang w:val="en-ZA"/>
        </w:rPr>
      </w:pPr>
      <w:r>
        <w:rPr>
          <w:lang w:val="en-ZA"/>
        </w:rPr>
        <w:t>K</w:t>
      </w:r>
      <w:r w:rsidR="009F7588" w:rsidRPr="008D6D92">
        <w:rPr>
          <w:lang w:val="en-ZA"/>
        </w:rPr>
        <w:t>opie</w:t>
      </w:r>
      <w:r>
        <w:rPr>
          <w:lang w:val="en-ZA"/>
        </w:rPr>
        <w:t xml:space="preserve">ë of </w:t>
      </w:r>
      <w:r w:rsidR="000A0B5D">
        <w:rPr>
          <w:lang w:val="en-ZA"/>
        </w:rPr>
        <w:t>webskakels</w:t>
      </w:r>
      <w:r w:rsidR="00DA0D64" w:rsidRPr="008D6D92">
        <w:rPr>
          <w:lang w:val="en-ZA"/>
        </w:rPr>
        <w:t xml:space="preserve"> </w:t>
      </w:r>
      <w:r w:rsidR="000A0B5D">
        <w:rPr>
          <w:lang w:val="en-ZA"/>
        </w:rPr>
        <w:t xml:space="preserve">na </w:t>
      </w:r>
      <w:r w:rsidR="000A0B5D">
        <w:rPr>
          <w:b/>
          <w:lang w:val="en-ZA"/>
        </w:rPr>
        <w:t xml:space="preserve">vyf </w:t>
      </w:r>
      <w:r w:rsidR="000A0B5D" w:rsidRPr="000A0B5D">
        <w:rPr>
          <w:lang w:val="en-ZA"/>
        </w:rPr>
        <w:t>van die publikasies</w:t>
      </w:r>
      <w:r w:rsidR="000A0B5D">
        <w:rPr>
          <w:b/>
          <w:lang w:val="en-ZA"/>
        </w:rPr>
        <w:t xml:space="preserve"> </w:t>
      </w:r>
      <w:r w:rsidR="00DA0D64" w:rsidRPr="008D6D92">
        <w:rPr>
          <w:lang w:val="en-ZA"/>
        </w:rPr>
        <w:t>/</w:t>
      </w:r>
      <w:r w:rsidR="000A0B5D">
        <w:rPr>
          <w:lang w:val="en-ZA"/>
        </w:rPr>
        <w:t>konferensieverrigtinge</w:t>
      </w:r>
      <w:r w:rsidR="00DA0D64" w:rsidRPr="008D6D92">
        <w:rPr>
          <w:lang w:val="en-ZA"/>
        </w:rPr>
        <w:t>/</w:t>
      </w:r>
      <w:r w:rsidR="000A0B5D">
        <w:rPr>
          <w:lang w:val="en-ZA"/>
        </w:rPr>
        <w:t>ander uitsette wat hy of sy beskou as sy of haar beste navorsingsuitsette van die afgelope vyf jaar</w:t>
      </w:r>
      <w:r w:rsidR="00DA0D64" w:rsidRPr="008D6D92">
        <w:rPr>
          <w:lang w:val="en-ZA"/>
        </w:rPr>
        <w:t xml:space="preserve">. </w:t>
      </w:r>
      <w:r w:rsidR="000A0B5D">
        <w:rPr>
          <w:lang w:val="en-ZA"/>
        </w:rPr>
        <w:t>Motiveer kortliks waarom die vyf uitsette as die beste beskou word.</w:t>
      </w:r>
      <w:r w:rsidR="00DA0D64" w:rsidRPr="008D6D92">
        <w:rPr>
          <w:lang w:val="en-ZA"/>
        </w:rPr>
        <w:t xml:space="preserve"> </w:t>
      </w:r>
    </w:p>
    <w:p w:rsidR="008D6D92" w:rsidRPr="00FF23E6" w:rsidRDefault="000A0B5D" w:rsidP="009F7588">
      <w:pPr>
        <w:pStyle w:val="ListParagraph"/>
        <w:numPr>
          <w:ilvl w:val="0"/>
          <w:numId w:val="5"/>
        </w:numPr>
        <w:spacing w:after="0" w:line="240" w:lineRule="auto"/>
        <w:ind w:left="1418" w:hanging="284"/>
        <w:rPr>
          <w:i/>
          <w:lang w:val="en-ZA"/>
        </w:rPr>
      </w:pPr>
      <w:r>
        <w:rPr>
          <w:lang w:val="en-ZA"/>
        </w:rPr>
        <w:t xml:space="preserve">Die kandidaat se onderrigfilosofie </w:t>
      </w:r>
      <w:r w:rsidR="008D6D92" w:rsidRPr="00FF23E6">
        <w:rPr>
          <w:i/>
          <w:shd w:val="clear" w:color="auto" w:fill="D9D9D9" w:themeFill="background1" w:themeFillShade="D9"/>
          <w:lang w:val="en-ZA"/>
        </w:rPr>
        <w:t>(</w:t>
      </w:r>
      <w:r>
        <w:rPr>
          <w:i/>
          <w:shd w:val="clear" w:color="auto" w:fill="D9D9D9" w:themeFill="background1" w:themeFillShade="D9"/>
          <w:lang w:val="en-ZA"/>
        </w:rPr>
        <w:t xml:space="preserve">nie langer as een </w:t>
      </w:r>
      <w:r w:rsidR="008D6D92" w:rsidRPr="00FF23E6">
        <w:rPr>
          <w:i/>
          <w:shd w:val="clear" w:color="auto" w:fill="D9D9D9" w:themeFill="background1" w:themeFillShade="D9"/>
          <w:lang w:val="en-ZA"/>
        </w:rPr>
        <w:t xml:space="preserve">A4 </w:t>
      </w:r>
      <w:r>
        <w:rPr>
          <w:i/>
          <w:shd w:val="clear" w:color="auto" w:fill="D9D9D9" w:themeFill="background1" w:themeFillShade="D9"/>
          <w:lang w:val="en-ZA"/>
        </w:rPr>
        <w:t>bladsy</w:t>
      </w:r>
      <w:r w:rsidR="008D6D92" w:rsidRPr="00FF23E6">
        <w:rPr>
          <w:i/>
          <w:lang w:val="en-ZA"/>
        </w:rPr>
        <w:t>).</w:t>
      </w:r>
    </w:p>
    <w:p w:rsidR="0055327B" w:rsidRPr="0071121D" w:rsidRDefault="0055327B" w:rsidP="0071121D">
      <w:pPr>
        <w:ind w:left="360"/>
        <w:rPr>
          <w:lang w:val="en-ZA"/>
        </w:rPr>
      </w:pPr>
    </w:p>
    <w:p w:rsidR="008D6D92" w:rsidRPr="00BC6BE5" w:rsidRDefault="000A0B5D" w:rsidP="00084D2B">
      <w:pPr>
        <w:pStyle w:val="ListParagraph"/>
        <w:numPr>
          <w:ilvl w:val="0"/>
          <w:numId w:val="16"/>
        </w:numPr>
        <w:rPr>
          <w:u w:val="single"/>
          <w:lang w:val="en-ZA"/>
        </w:rPr>
      </w:pPr>
      <w:r>
        <w:rPr>
          <w:lang w:val="en-ZA"/>
        </w:rPr>
        <w:t>Ander ondersteunende dokumentasie is opsioneel, en kan die volgende insluit:</w:t>
      </w:r>
    </w:p>
    <w:p w:rsidR="003F3197" w:rsidRDefault="008D6D92" w:rsidP="00084D2B">
      <w:pPr>
        <w:spacing w:after="0"/>
        <w:ind w:left="1058" w:firstLine="382"/>
        <w:rPr>
          <w:lang w:val="en-ZA"/>
        </w:rPr>
      </w:pPr>
      <w:r w:rsidRPr="0055327B">
        <w:rPr>
          <w:lang w:val="en-ZA"/>
        </w:rPr>
        <w:t>Student</w:t>
      </w:r>
      <w:r w:rsidR="0013240C">
        <w:rPr>
          <w:lang w:val="en-ZA"/>
        </w:rPr>
        <w:t>eterugvoer</w:t>
      </w:r>
      <w:r w:rsidRPr="0055327B">
        <w:rPr>
          <w:lang w:val="en-ZA"/>
        </w:rPr>
        <w:t xml:space="preserve"> </w:t>
      </w:r>
    </w:p>
    <w:p w:rsidR="0055327B" w:rsidRDefault="008D6D92" w:rsidP="00084D2B">
      <w:pPr>
        <w:spacing w:after="0"/>
        <w:ind w:left="1047" w:firstLine="393"/>
        <w:rPr>
          <w:lang w:val="en-ZA"/>
        </w:rPr>
      </w:pPr>
      <w:r w:rsidRPr="0055327B">
        <w:rPr>
          <w:lang w:val="en-ZA"/>
        </w:rPr>
        <w:t>Moderat</w:t>
      </w:r>
      <w:r w:rsidR="003F3197">
        <w:rPr>
          <w:lang w:val="en-ZA"/>
        </w:rPr>
        <w:t>or</w:t>
      </w:r>
      <w:r w:rsidR="000A0B5D">
        <w:rPr>
          <w:lang w:val="en-ZA"/>
        </w:rPr>
        <w:t>sverslae</w:t>
      </w:r>
    </w:p>
    <w:p w:rsidR="0055327B" w:rsidRDefault="000A0B5D" w:rsidP="00084D2B">
      <w:pPr>
        <w:spacing w:after="0"/>
        <w:ind w:left="1036" w:firstLine="404"/>
        <w:rPr>
          <w:lang w:val="en-ZA"/>
        </w:rPr>
      </w:pPr>
      <w:r>
        <w:rPr>
          <w:lang w:val="en-ZA"/>
        </w:rPr>
        <w:t>Prestasies en toekennings van studente onder sy/haar studieleiding</w:t>
      </w:r>
    </w:p>
    <w:p w:rsidR="0055327B" w:rsidRDefault="00687EFF" w:rsidP="00084D2B">
      <w:pPr>
        <w:spacing w:after="0"/>
        <w:ind w:left="1025" w:firstLine="415"/>
        <w:rPr>
          <w:lang w:val="en-ZA"/>
        </w:rPr>
      </w:pPr>
      <w:r>
        <w:rPr>
          <w:lang w:val="en-ZA"/>
        </w:rPr>
        <w:t>Voorbeelde van studentewerkstukke</w:t>
      </w:r>
    </w:p>
    <w:p w:rsidR="003F3197" w:rsidRDefault="00687EFF" w:rsidP="00084D2B">
      <w:pPr>
        <w:spacing w:after="0"/>
        <w:ind w:left="1014" w:firstLine="426"/>
        <w:rPr>
          <w:lang w:val="en-ZA"/>
        </w:rPr>
      </w:pPr>
      <w:r>
        <w:rPr>
          <w:lang w:val="en-ZA"/>
        </w:rPr>
        <w:t>Voorbeelde van L&amp;O materiaal wat ontwikkel is</w:t>
      </w:r>
    </w:p>
    <w:p w:rsidR="00FF23E6" w:rsidRDefault="00687EFF" w:rsidP="00084D2B">
      <w:pPr>
        <w:spacing w:after="0"/>
        <w:ind w:left="1440"/>
        <w:rPr>
          <w:lang w:val="en-ZA"/>
        </w:rPr>
      </w:pPr>
      <w:r>
        <w:rPr>
          <w:lang w:val="en-ZA"/>
        </w:rPr>
        <w:t>Enige bewys van die uitkoms en kwaliteit van jou betrokkenheid</w:t>
      </w:r>
      <w:r w:rsidR="0057750E">
        <w:rPr>
          <w:lang w:val="en-ZA"/>
        </w:rPr>
        <w:t xml:space="preserve">, </w:t>
      </w:r>
      <w:r>
        <w:rPr>
          <w:lang w:val="en-ZA"/>
        </w:rPr>
        <w:t>spesiale uitnodigings-, of aanbevelingsbriewe wat te doen het met jou bydraes.</w:t>
      </w:r>
      <w:r w:rsidR="007E5692" w:rsidRPr="0057750E">
        <w:rPr>
          <w:lang w:val="en-ZA"/>
        </w:rPr>
        <w:t xml:space="preserve"> </w:t>
      </w:r>
    </w:p>
    <w:p w:rsidR="00FF23E6" w:rsidRDefault="00FF23E6">
      <w:pPr>
        <w:rPr>
          <w:lang w:val="en-ZA"/>
        </w:rPr>
      </w:pPr>
      <w:r>
        <w:rPr>
          <w:lang w:val="en-ZA"/>
        </w:rPr>
        <w:br w:type="page"/>
      </w:r>
    </w:p>
    <w:p w:rsidR="00FF23E6" w:rsidRDefault="00FF23E6" w:rsidP="00C53364">
      <w:pPr>
        <w:autoSpaceDE w:val="0"/>
        <w:autoSpaceDN w:val="0"/>
        <w:adjustRightInd w:val="0"/>
        <w:rPr>
          <w:b/>
          <w:u w:val="single"/>
          <w:lang w:val="en-ZA"/>
        </w:rPr>
        <w:sectPr w:rsidR="00FF23E6" w:rsidSect="00FF23E6">
          <w:pgSz w:w="11906" w:h="16838"/>
          <w:pgMar w:top="1440" w:right="1440" w:bottom="1440" w:left="1440" w:header="708" w:footer="708" w:gutter="0"/>
          <w:cols w:space="708"/>
          <w:docGrid w:linePitch="360"/>
        </w:sectPr>
      </w:pPr>
    </w:p>
    <w:p w:rsidR="00B878A2" w:rsidRDefault="00227FFA" w:rsidP="00227FFA">
      <w:pPr>
        <w:autoSpaceDE w:val="0"/>
        <w:autoSpaceDN w:val="0"/>
        <w:adjustRightInd w:val="0"/>
        <w:spacing w:line="240" w:lineRule="auto"/>
        <w:rPr>
          <w:b/>
          <w:u w:val="single"/>
          <w:lang w:val="en-ZA"/>
        </w:rPr>
      </w:pPr>
      <w:r>
        <w:rPr>
          <w:b/>
          <w:u w:val="single"/>
          <w:lang w:val="en-ZA"/>
        </w:rPr>
        <w:lastRenderedPageBreak/>
        <w:t>Bylae</w:t>
      </w:r>
      <w:r w:rsidR="00DA0D64" w:rsidRPr="00084D2B">
        <w:rPr>
          <w:b/>
          <w:u w:val="single"/>
          <w:lang w:val="en-ZA"/>
        </w:rPr>
        <w:t xml:space="preserve"> B</w:t>
      </w:r>
    </w:p>
    <w:p w:rsidR="00C53364" w:rsidRPr="00B878A2" w:rsidRDefault="00C53364" w:rsidP="00227FFA">
      <w:pPr>
        <w:autoSpaceDE w:val="0"/>
        <w:autoSpaceDN w:val="0"/>
        <w:adjustRightInd w:val="0"/>
        <w:spacing w:line="240" w:lineRule="auto"/>
        <w:rPr>
          <w:b/>
          <w:u w:val="single"/>
          <w:lang w:val="en-ZA"/>
        </w:rPr>
      </w:pPr>
      <w:r>
        <w:rPr>
          <w:u w:val="single"/>
          <w:lang w:val="en-ZA"/>
        </w:rPr>
        <w:t>Form</w:t>
      </w:r>
      <w:r w:rsidR="00227FFA">
        <w:rPr>
          <w:u w:val="single"/>
          <w:lang w:val="en-ZA"/>
        </w:rPr>
        <w:t>a</w:t>
      </w:r>
      <w:r>
        <w:rPr>
          <w:u w:val="single"/>
          <w:lang w:val="en-ZA"/>
        </w:rPr>
        <w:t>at</w:t>
      </w:r>
      <w:r w:rsidRPr="00C53364">
        <w:rPr>
          <w:u w:val="single"/>
          <w:lang w:val="en-ZA"/>
        </w:rPr>
        <w:t xml:space="preserve"> </w:t>
      </w:r>
      <w:r w:rsidR="00227FFA">
        <w:rPr>
          <w:u w:val="single"/>
          <w:lang w:val="en-ZA"/>
        </w:rPr>
        <w:t>vir nominasie van referente deur</w:t>
      </w:r>
      <w:r w:rsidR="0010429C" w:rsidRPr="00B878A2">
        <w:rPr>
          <w:u w:val="single"/>
          <w:lang w:val="en-ZA"/>
        </w:rPr>
        <w:t xml:space="preserve"> </w:t>
      </w:r>
      <w:r w:rsidR="00227FFA">
        <w:rPr>
          <w:b/>
          <w:u w:val="single"/>
          <w:lang w:val="en-ZA"/>
        </w:rPr>
        <w:t>kandidaat en departementshoof</w:t>
      </w:r>
    </w:p>
    <w:tbl>
      <w:tblPr>
        <w:tblStyle w:val="TableGrid"/>
        <w:tblW w:w="5000" w:type="pct"/>
        <w:tblLook w:val="04A0" w:firstRow="1" w:lastRow="0" w:firstColumn="1" w:lastColumn="0" w:noHBand="0" w:noVBand="1"/>
      </w:tblPr>
      <w:tblGrid>
        <w:gridCol w:w="1597"/>
        <w:gridCol w:w="2059"/>
        <w:gridCol w:w="2059"/>
        <w:gridCol w:w="2059"/>
        <w:gridCol w:w="2059"/>
        <w:gridCol w:w="2059"/>
        <w:gridCol w:w="2056"/>
      </w:tblGrid>
      <w:tr w:rsidR="00227FFA" w:rsidTr="00B878A2">
        <w:trPr>
          <w:trHeight w:val="1021"/>
        </w:trPr>
        <w:tc>
          <w:tcPr>
            <w:tcW w:w="572" w:type="pct"/>
          </w:tcPr>
          <w:p w:rsidR="003C757F" w:rsidRPr="00B878A2" w:rsidRDefault="003C757F" w:rsidP="00227FFA">
            <w:pPr>
              <w:autoSpaceDE w:val="0"/>
              <w:autoSpaceDN w:val="0"/>
              <w:adjustRightInd w:val="0"/>
              <w:spacing w:before="60" w:after="60"/>
              <w:rPr>
                <w:b/>
                <w:lang w:val="en-ZA"/>
              </w:rPr>
            </w:pPr>
            <w:r w:rsidRPr="00B878A2">
              <w:rPr>
                <w:b/>
                <w:lang w:val="en-ZA"/>
              </w:rPr>
              <w:t>Na</w:t>
            </w:r>
            <w:r w:rsidR="00227FFA">
              <w:rPr>
                <w:b/>
                <w:lang w:val="en-ZA"/>
              </w:rPr>
              <w:t>a</w:t>
            </w:r>
            <w:r w:rsidRPr="00B878A2">
              <w:rPr>
                <w:b/>
                <w:lang w:val="en-ZA"/>
              </w:rPr>
              <w:t xml:space="preserve">m </w:t>
            </w:r>
            <w:r w:rsidR="00227FFA">
              <w:rPr>
                <w:b/>
                <w:lang w:val="en-ZA"/>
              </w:rPr>
              <w:t>van</w:t>
            </w:r>
            <w:r w:rsidRPr="00B878A2">
              <w:rPr>
                <w:b/>
                <w:lang w:val="en-ZA"/>
              </w:rPr>
              <w:t xml:space="preserve"> refere</w:t>
            </w:r>
            <w:r w:rsidR="00227FFA">
              <w:rPr>
                <w:b/>
                <w:lang w:val="en-ZA"/>
              </w:rPr>
              <w:t>nt</w:t>
            </w:r>
            <w:r w:rsidR="003450D6" w:rsidRPr="00B878A2">
              <w:rPr>
                <w:b/>
                <w:vertAlign w:val="superscript"/>
                <w:lang w:val="en-ZA"/>
              </w:rPr>
              <w:t>1</w:t>
            </w:r>
          </w:p>
        </w:tc>
        <w:tc>
          <w:tcPr>
            <w:tcW w:w="738" w:type="pct"/>
          </w:tcPr>
          <w:p w:rsidR="003C757F" w:rsidRDefault="003C757F" w:rsidP="00C53364">
            <w:pPr>
              <w:autoSpaceDE w:val="0"/>
              <w:autoSpaceDN w:val="0"/>
              <w:adjustRightInd w:val="0"/>
              <w:rPr>
                <w:u w:val="single"/>
                <w:lang w:val="en-ZA"/>
              </w:rPr>
            </w:pPr>
          </w:p>
        </w:tc>
        <w:tc>
          <w:tcPr>
            <w:tcW w:w="738" w:type="pct"/>
          </w:tcPr>
          <w:p w:rsidR="003C757F" w:rsidRDefault="003C757F" w:rsidP="00C53364">
            <w:pPr>
              <w:autoSpaceDE w:val="0"/>
              <w:autoSpaceDN w:val="0"/>
              <w:adjustRightInd w:val="0"/>
              <w:rPr>
                <w:u w:val="single"/>
                <w:lang w:val="en-ZA"/>
              </w:rPr>
            </w:pPr>
          </w:p>
        </w:tc>
        <w:tc>
          <w:tcPr>
            <w:tcW w:w="738" w:type="pct"/>
          </w:tcPr>
          <w:p w:rsidR="003C757F" w:rsidRDefault="003C757F" w:rsidP="00C53364">
            <w:pPr>
              <w:autoSpaceDE w:val="0"/>
              <w:autoSpaceDN w:val="0"/>
              <w:adjustRightInd w:val="0"/>
              <w:rPr>
                <w:u w:val="single"/>
                <w:lang w:val="en-ZA"/>
              </w:rPr>
            </w:pPr>
          </w:p>
        </w:tc>
        <w:tc>
          <w:tcPr>
            <w:tcW w:w="738" w:type="pct"/>
          </w:tcPr>
          <w:p w:rsidR="003C757F" w:rsidRDefault="003C757F" w:rsidP="00C53364">
            <w:pPr>
              <w:autoSpaceDE w:val="0"/>
              <w:autoSpaceDN w:val="0"/>
              <w:adjustRightInd w:val="0"/>
              <w:rPr>
                <w:u w:val="single"/>
                <w:lang w:val="en-ZA"/>
              </w:rPr>
            </w:pPr>
          </w:p>
        </w:tc>
        <w:tc>
          <w:tcPr>
            <w:tcW w:w="738" w:type="pct"/>
          </w:tcPr>
          <w:p w:rsidR="003C757F" w:rsidRDefault="003C757F" w:rsidP="00C53364">
            <w:pPr>
              <w:autoSpaceDE w:val="0"/>
              <w:autoSpaceDN w:val="0"/>
              <w:adjustRightInd w:val="0"/>
              <w:rPr>
                <w:u w:val="single"/>
                <w:lang w:val="en-ZA"/>
              </w:rPr>
            </w:pPr>
          </w:p>
        </w:tc>
        <w:tc>
          <w:tcPr>
            <w:tcW w:w="737" w:type="pct"/>
          </w:tcPr>
          <w:p w:rsidR="003C757F" w:rsidRDefault="003C757F" w:rsidP="00C53364">
            <w:pPr>
              <w:autoSpaceDE w:val="0"/>
              <w:autoSpaceDN w:val="0"/>
              <w:adjustRightInd w:val="0"/>
              <w:rPr>
                <w:u w:val="single"/>
                <w:lang w:val="en-ZA"/>
              </w:rPr>
            </w:pPr>
          </w:p>
        </w:tc>
      </w:tr>
      <w:tr w:rsidR="00227FFA" w:rsidTr="00B878A2">
        <w:trPr>
          <w:trHeight w:val="1021"/>
        </w:trPr>
        <w:tc>
          <w:tcPr>
            <w:tcW w:w="572" w:type="pct"/>
          </w:tcPr>
          <w:p w:rsidR="003C757F" w:rsidRPr="00B878A2" w:rsidRDefault="003C757F" w:rsidP="00227FFA">
            <w:pPr>
              <w:autoSpaceDE w:val="0"/>
              <w:autoSpaceDN w:val="0"/>
              <w:adjustRightInd w:val="0"/>
              <w:spacing w:before="60" w:after="60"/>
              <w:rPr>
                <w:b/>
                <w:lang w:val="en-ZA"/>
              </w:rPr>
            </w:pPr>
            <w:r w:rsidRPr="00B878A2">
              <w:rPr>
                <w:b/>
                <w:lang w:val="en-ZA"/>
              </w:rPr>
              <w:t>e-</w:t>
            </w:r>
            <w:r w:rsidR="00227FFA">
              <w:rPr>
                <w:b/>
                <w:lang w:val="en-ZA"/>
              </w:rPr>
              <w:t>posadres</w:t>
            </w:r>
          </w:p>
        </w:tc>
        <w:tc>
          <w:tcPr>
            <w:tcW w:w="738" w:type="pct"/>
          </w:tcPr>
          <w:p w:rsidR="003C757F" w:rsidRDefault="003C757F" w:rsidP="00C53364">
            <w:pPr>
              <w:autoSpaceDE w:val="0"/>
              <w:autoSpaceDN w:val="0"/>
              <w:adjustRightInd w:val="0"/>
              <w:rPr>
                <w:u w:val="single"/>
                <w:lang w:val="en-ZA"/>
              </w:rPr>
            </w:pPr>
          </w:p>
        </w:tc>
        <w:tc>
          <w:tcPr>
            <w:tcW w:w="738" w:type="pct"/>
          </w:tcPr>
          <w:p w:rsidR="003C757F" w:rsidRDefault="003C757F" w:rsidP="00C53364">
            <w:pPr>
              <w:autoSpaceDE w:val="0"/>
              <w:autoSpaceDN w:val="0"/>
              <w:adjustRightInd w:val="0"/>
              <w:rPr>
                <w:u w:val="single"/>
                <w:lang w:val="en-ZA"/>
              </w:rPr>
            </w:pPr>
          </w:p>
        </w:tc>
        <w:tc>
          <w:tcPr>
            <w:tcW w:w="738" w:type="pct"/>
          </w:tcPr>
          <w:p w:rsidR="003C757F" w:rsidRDefault="003C757F" w:rsidP="00C53364">
            <w:pPr>
              <w:autoSpaceDE w:val="0"/>
              <w:autoSpaceDN w:val="0"/>
              <w:adjustRightInd w:val="0"/>
              <w:rPr>
                <w:u w:val="single"/>
                <w:lang w:val="en-ZA"/>
              </w:rPr>
            </w:pPr>
          </w:p>
        </w:tc>
        <w:tc>
          <w:tcPr>
            <w:tcW w:w="738" w:type="pct"/>
          </w:tcPr>
          <w:p w:rsidR="003C757F" w:rsidRDefault="003C757F" w:rsidP="00C53364">
            <w:pPr>
              <w:autoSpaceDE w:val="0"/>
              <w:autoSpaceDN w:val="0"/>
              <w:adjustRightInd w:val="0"/>
              <w:rPr>
                <w:u w:val="single"/>
                <w:lang w:val="en-ZA"/>
              </w:rPr>
            </w:pPr>
          </w:p>
        </w:tc>
        <w:tc>
          <w:tcPr>
            <w:tcW w:w="738" w:type="pct"/>
          </w:tcPr>
          <w:p w:rsidR="003C757F" w:rsidRDefault="003C757F" w:rsidP="00C53364">
            <w:pPr>
              <w:autoSpaceDE w:val="0"/>
              <w:autoSpaceDN w:val="0"/>
              <w:adjustRightInd w:val="0"/>
              <w:rPr>
                <w:u w:val="single"/>
                <w:lang w:val="en-ZA"/>
              </w:rPr>
            </w:pPr>
          </w:p>
        </w:tc>
        <w:tc>
          <w:tcPr>
            <w:tcW w:w="737" w:type="pct"/>
          </w:tcPr>
          <w:p w:rsidR="003C757F" w:rsidRDefault="003C757F" w:rsidP="00C53364">
            <w:pPr>
              <w:autoSpaceDE w:val="0"/>
              <w:autoSpaceDN w:val="0"/>
              <w:adjustRightInd w:val="0"/>
              <w:rPr>
                <w:u w:val="single"/>
                <w:lang w:val="en-ZA"/>
              </w:rPr>
            </w:pPr>
          </w:p>
        </w:tc>
      </w:tr>
      <w:tr w:rsidR="00227FFA" w:rsidTr="00B878A2">
        <w:trPr>
          <w:trHeight w:val="1021"/>
        </w:trPr>
        <w:tc>
          <w:tcPr>
            <w:tcW w:w="572" w:type="pct"/>
          </w:tcPr>
          <w:p w:rsidR="003C757F" w:rsidRPr="00B878A2" w:rsidRDefault="003C757F" w:rsidP="00FF23E6">
            <w:pPr>
              <w:autoSpaceDE w:val="0"/>
              <w:autoSpaceDN w:val="0"/>
              <w:adjustRightInd w:val="0"/>
              <w:spacing w:before="60" w:after="60"/>
              <w:rPr>
                <w:b/>
                <w:lang w:val="en-ZA"/>
              </w:rPr>
            </w:pPr>
            <w:r w:rsidRPr="00B878A2">
              <w:rPr>
                <w:b/>
                <w:lang w:val="en-ZA"/>
              </w:rPr>
              <w:t>Depart</w:t>
            </w:r>
            <w:r w:rsidR="00227FFA">
              <w:rPr>
                <w:b/>
                <w:lang w:val="en-ZA"/>
              </w:rPr>
              <w:t>e</w:t>
            </w:r>
            <w:r w:rsidRPr="00B878A2">
              <w:rPr>
                <w:b/>
                <w:lang w:val="en-ZA"/>
              </w:rPr>
              <w:t>ment</w:t>
            </w:r>
          </w:p>
        </w:tc>
        <w:tc>
          <w:tcPr>
            <w:tcW w:w="738" w:type="pct"/>
          </w:tcPr>
          <w:p w:rsidR="003C757F" w:rsidRDefault="003C757F" w:rsidP="00C53364">
            <w:pPr>
              <w:autoSpaceDE w:val="0"/>
              <w:autoSpaceDN w:val="0"/>
              <w:adjustRightInd w:val="0"/>
              <w:rPr>
                <w:u w:val="single"/>
                <w:lang w:val="en-ZA"/>
              </w:rPr>
            </w:pPr>
          </w:p>
        </w:tc>
        <w:tc>
          <w:tcPr>
            <w:tcW w:w="738" w:type="pct"/>
          </w:tcPr>
          <w:p w:rsidR="003C757F" w:rsidRDefault="003C757F" w:rsidP="00C53364">
            <w:pPr>
              <w:autoSpaceDE w:val="0"/>
              <w:autoSpaceDN w:val="0"/>
              <w:adjustRightInd w:val="0"/>
              <w:rPr>
                <w:u w:val="single"/>
                <w:lang w:val="en-ZA"/>
              </w:rPr>
            </w:pPr>
          </w:p>
        </w:tc>
        <w:tc>
          <w:tcPr>
            <w:tcW w:w="738" w:type="pct"/>
          </w:tcPr>
          <w:p w:rsidR="003C757F" w:rsidRDefault="003C757F" w:rsidP="00C53364">
            <w:pPr>
              <w:autoSpaceDE w:val="0"/>
              <w:autoSpaceDN w:val="0"/>
              <w:adjustRightInd w:val="0"/>
              <w:rPr>
                <w:u w:val="single"/>
                <w:lang w:val="en-ZA"/>
              </w:rPr>
            </w:pPr>
          </w:p>
        </w:tc>
        <w:tc>
          <w:tcPr>
            <w:tcW w:w="738" w:type="pct"/>
          </w:tcPr>
          <w:p w:rsidR="003C757F" w:rsidRDefault="003C757F" w:rsidP="00C53364">
            <w:pPr>
              <w:autoSpaceDE w:val="0"/>
              <w:autoSpaceDN w:val="0"/>
              <w:adjustRightInd w:val="0"/>
              <w:rPr>
                <w:u w:val="single"/>
                <w:lang w:val="en-ZA"/>
              </w:rPr>
            </w:pPr>
          </w:p>
        </w:tc>
        <w:tc>
          <w:tcPr>
            <w:tcW w:w="738" w:type="pct"/>
          </w:tcPr>
          <w:p w:rsidR="003C757F" w:rsidRDefault="003C757F" w:rsidP="00C53364">
            <w:pPr>
              <w:autoSpaceDE w:val="0"/>
              <w:autoSpaceDN w:val="0"/>
              <w:adjustRightInd w:val="0"/>
              <w:rPr>
                <w:u w:val="single"/>
                <w:lang w:val="en-ZA"/>
              </w:rPr>
            </w:pPr>
          </w:p>
        </w:tc>
        <w:tc>
          <w:tcPr>
            <w:tcW w:w="737" w:type="pct"/>
          </w:tcPr>
          <w:p w:rsidR="003C757F" w:rsidRDefault="003C757F" w:rsidP="00C53364">
            <w:pPr>
              <w:autoSpaceDE w:val="0"/>
              <w:autoSpaceDN w:val="0"/>
              <w:adjustRightInd w:val="0"/>
              <w:rPr>
                <w:u w:val="single"/>
                <w:lang w:val="en-ZA"/>
              </w:rPr>
            </w:pPr>
          </w:p>
        </w:tc>
      </w:tr>
      <w:tr w:rsidR="00227FFA" w:rsidTr="00B878A2">
        <w:trPr>
          <w:trHeight w:val="1021"/>
        </w:trPr>
        <w:tc>
          <w:tcPr>
            <w:tcW w:w="572" w:type="pct"/>
          </w:tcPr>
          <w:p w:rsidR="003C757F" w:rsidRPr="00B878A2" w:rsidRDefault="003C757F" w:rsidP="00227FFA">
            <w:pPr>
              <w:autoSpaceDE w:val="0"/>
              <w:autoSpaceDN w:val="0"/>
              <w:adjustRightInd w:val="0"/>
              <w:spacing w:before="60" w:after="60"/>
              <w:rPr>
                <w:b/>
                <w:lang w:val="en-ZA"/>
              </w:rPr>
            </w:pPr>
            <w:r w:rsidRPr="00B878A2">
              <w:rPr>
                <w:b/>
                <w:lang w:val="en-ZA"/>
              </w:rPr>
              <w:t>Inst</w:t>
            </w:r>
            <w:r w:rsidR="00227FFA">
              <w:rPr>
                <w:b/>
                <w:lang w:val="en-ZA"/>
              </w:rPr>
              <w:t>elling</w:t>
            </w:r>
          </w:p>
        </w:tc>
        <w:tc>
          <w:tcPr>
            <w:tcW w:w="738" w:type="pct"/>
          </w:tcPr>
          <w:p w:rsidR="003C757F" w:rsidRDefault="003C757F" w:rsidP="00C53364">
            <w:pPr>
              <w:autoSpaceDE w:val="0"/>
              <w:autoSpaceDN w:val="0"/>
              <w:adjustRightInd w:val="0"/>
              <w:rPr>
                <w:u w:val="single"/>
                <w:lang w:val="en-ZA"/>
              </w:rPr>
            </w:pPr>
          </w:p>
        </w:tc>
        <w:tc>
          <w:tcPr>
            <w:tcW w:w="738" w:type="pct"/>
          </w:tcPr>
          <w:p w:rsidR="003C757F" w:rsidRDefault="003C757F" w:rsidP="00C53364">
            <w:pPr>
              <w:autoSpaceDE w:val="0"/>
              <w:autoSpaceDN w:val="0"/>
              <w:adjustRightInd w:val="0"/>
              <w:rPr>
                <w:u w:val="single"/>
                <w:lang w:val="en-ZA"/>
              </w:rPr>
            </w:pPr>
          </w:p>
        </w:tc>
        <w:tc>
          <w:tcPr>
            <w:tcW w:w="738" w:type="pct"/>
          </w:tcPr>
          <w:p w:rsidR="003C757F" w:rsidRDefault="003C757F" w:rsidP="00C53364">
            <w:pPr>
              <w:autoSpaceDE w:val="0"/>
              <w:autoSpaceDN w:val="0"/>
              <w:adjustRightInd w:val="0"/>
              <w:rPr>
                <w:u w:val="single"/>
                <w:lang w:val="en-ZA"/>
              </w:rPr>
            </w:pPr>
          </w:p>
        </w:tc>
        <w:tc>
          <w:tcPr>
            <w:tcW w:w="738" w:type="pct"/>
          </w:tcPr>
          <w:p w:rsidR="003C757F" w:rsidRDefault="003C757F" w:rsidP="00C53364">
            <w:pPr>
              <w:autoSpaceDE w:val="0"/>
              <w:autoSpaceDN w:val="0"/>
              <w:adjustRightInd w:val="0"/>
              <w:rPr>
                <w:u w:val="single"/>
                <w:lang w:val="en-ZA"/>
              </w:rPr>
            </w:pPr>
          </w:p>
        </w:tc>
        <w:tc>
          <w:tcPr>
            <w:tcW w:w="738" w:type="pct"/>
          </w:tcPr>
          <w:p w:rsidR="003C757F" w:rsidRDefault="003C757F" w:rsidP="00C53364">
            <w:pPr>
              <w:autoSpaceDE w:val="0"/>
              <w:autoSpaceDN w:val="0"/>
              <w:adjustRightInd w:val="0"/>
              <w:rPr>
                <w:u w:val="single"/>
                <w:lang w:val="en-ZA"/>
              </w:rPr>
            </w:pPr>
          </w:p>
        </w:tc>
        <w:tc>
          <w:tcPr>
            <w:tcW w:w="737" w:type="pct"/>
          </w:tcPr>
          <w:p w:rsidR="003C757F" w:rsidRDefault="003C757F" w:rsidP="00C53364">
            <w:pPr>
              <w:autoSpaceDE w:val="0"/>
              <w:autoSpaceDN w:val="0"/>
              <w:adjustRightInd w:val="0"/>
              <w:rPr>
                <w:u w:val="single"/>
                <w:lang w:val="en-ZA"/>
              </w:rPr>
            </w:pPr>
          </w:p>
        </w:tc>
      </w:tr>
      <w:tr w:rsidR="00227FFA" w:rsidTr="00B878A2">
        <w:trPr>
          <w:trHeight w:val="1021"/>
        </w:trPr>
        <w:tc>
          <w:tcPr>
            <w:tcW w:w="572" w:type="pct"/>
          </w:tcPr>
          <w:p w:rsidR="003C757F" w:rsidRPr="00B878A2" w:rsidRDefault="003C757F" w:rsidP="00227FFA">
            <w:pPr>
              <w:autoSpaceDE w:val="0"/>
              <w:autoSpaceDN w:val="0"/>
              <w:adjustRightInd w:val="0"/>
              <w:spacing w:before="60" w:after="60"/>
              <w:rPr>
                <w:b/>
                <w:lang w:val="en-ZA"/>
              </w:rPr>
            </w:pPr>
            <w:r w:rsidRPr="00B878A2">
              <w:rPr>
                <w:b/>
                <w:lang w:val="en-ZA"/>
              </w:rPr>
              <w:t>Spe</w:t>
            </w:r>
            <w:r w:rsidR="00227FFA">
              <w:rPr>
                <w:b/>
                <w:lang w:val="en-ZA"/>
              </w:rPr>
              <w:t>sialisasie</w:t>
            </w:r>
          </w:p>
        </w:tc>
        <w:tc>
          <w:tcPr>
            <w:tcW w:w="738" w:type="pct"/>
          </w:tcPr>
          <w:p w:rsidR="003C757F" w:rsidRDefault="003C757F" w:rsidP="00C53364">
            <w:pPr>
              <w:autoSpaceDE w:val="0"/>
              <w:autoSpaceDN w:val="0"/>
              <w:adjustRightInd w:val="0"/>
              <w:rPr>
                <w:u w:val="single"/>
                <w:lang w:val="en-ZA"/>
              </w:rPr>
            </w:pPr>
          </w:p>
        </w:tc>
        <w:tc>
          <w:tcPr>
            <w:tcW w:w="738" w:type="pct"/>
          </w:tcPr>
          <w:p w:rsidR="003C757F" w:rsidRDefault="003C757F" w:rsidP="00C53364">
            <w:pPr>
              <w:autoSpaceDE w:val="0"/>
              <w:autoSpaceDN w:val="0"/>
              <w:adjustRightInd w:val="0"/>
              <w:rPr>
                <w:u w:val="single"/>
                <w:lang w:val="en-ZA"/>
              </w:rPr>
            </w:pPr>
          </w:p>
        </w:tc>
        <w:tc>
          <w:tcPr>
            <w:tcW w:w="738" w:type="pct"/>
          </w:tcPr>
          <w:p w:rsidR="003C757F" w:rsidRDefault="003C757F" w:rsidP="00C53364">
            <w:pPr>
              <w:autoSpaceDE w:val="0"/>
              <w:autoSpaceDN w:val="0"/>
              <w:adjustRightInd w:val="0"/>
              <w:rPr>
                <w:u w:val="single"/>
                <w:lang w:val="en-ZA"/>
              </w:rPr>
            </w:pPr>
          </w:p>
        </w:tc>
        <w:tc>
          <w:tcPr>
            <w:tcW w:w="738" w:type="pct"/>
          </w:tcPr>
          <w:p w:rsidR="003C757F" w:rsidRDefault="003C757F" w:rsidP="00C53364">
            <w:pPr>
              <w:autoSpaceDE w:val="0"/>
              <w:autoSpaceDN w:val="0"/>
              <w:adjustRightInd w:val="0"/>
              <w:rPr>
                <w:u w:val="single"/>
                <w:lang w:val="en-ZA"/>
              </w:rPr>
            </w:pPr>
          </w:p>
        </w:tc>
        <w:tc>
          <w:tcPr>
            <w:tcW w:w="738" w:type="pct"/>
          </w:tcPr>
          <w:p w:rsidR="003C757F" w:rsidRDefault="003C757F" w:rsidP="00C53364">
            <w:pPr>
              <w:autoSpaceDE w:val="0"/>
              <w:autoSpaceDN w:val="0"/>
              <w:adjustRightInd w:val="0"/>
              <w:rPr>
                <w:u w:val="single"/>
                <w:lang w:val="en-ZA"/>
              </w:rPr>
            </w:pPr>
          </w:p>
        </w:tc>
        <w:tc>
          <w:tcPr>
            <w:tcW w:w="737" w:type="pct"/>
          </w:tcPr>
          <w:p w:rsidR="003C757F" w:rsidRDefault="003C757F" w:rsidP="00C53364">
            <w:pPr>
              <w:autoSpaceDE w:val="0"/>
              <w:autoSpaceDN w:val="0"/>
              <w:adjustRightInd w:val="0"/>
              <w:rPr>
                <w:u w:val="single"/>
                <w:lang w:val="en-ZA"/>
              </w:rPr>
            </w:pPr>
          </w:p>
        </w:tc>
      </w:tr>
      <w:tr w:rsidR="00227FFA" w:rsidTr="00B878A2">
        <w:trPr>
          <w:trHeight w:val="1021"/>
        </w:trPr>
        <w:tc>
          <w:tcPr>
            <w:tcW w:w="572" w:type="pct"/>
          </w:tcPr>
          <w:p w:rsidR="003C757F" w:rsidRPr="00B878A2" w:rsidRDefault="00227FFA" w:rsidP="00227FFA">
            <w:pPr>
              <w:autoSpaceDE w:val="0"/>
              <w:autoSpaceDN w:val="0"/>
              <w:adjustRightInd w:val="0"/>
              <w:spacing w:before="60" w:after="60"/>
              <w:rPr>
                <w:b/>
                <w:lang w:val="en-ZA"/>
              </w:rPr>
            </w:pPr>
            <w:r>
              <w:rPr>
                <w:b/>
                <w:lang w:val="en-ZA"/>
              </w:rPr>
              <w:t>Jou verbintenis met die referent</w:t>
            </w:r>
          </w:p>
        </w:tc>
        <w:tc>
          <w:tcPr>
            <w:tcW w:w="738" w:type="pct"/>
          </w:tcPr>
          <w:p w:rsidR="003C757F" w:rsidRDefault="003C757F" w:rsidP="00C53364">
            <w:pPr>
              <w:autoSpaceDE w:val="0"/>
              <w:autoSpaceDN w:val="0"/>
              <w:adjustRightInd w:val="0"/>
              <w:rPr>
                <w:u w:val="single"/>
                <w:lang w:val="en-ZA"/>
              </w:rPr>
            </w:pPr>
          </w:p>
        </w:tc>
        <w:tc>
          <w:tcPr>
            <w:tcW w:w="738" w:type="pct"/>
          </w:tcPr>
          <w:p w:rsidR="003C757F" w:rsidRDefault="003C757F" w:rsidP="00C53364">
            <w:pPr>
              <w:autoSpaceDE w:val="0"/>
              <w:autoSpaceDN w:val="0"/>
              <w:adjustRightInd w:val="0"/>
              <w:rPr>
                <w:u w:val="single"/>
                <w:lang w:val="en-ZA"/>
              </w:rPr>
            </w:pPr>
          </w:p>
        </w:tc>
        <w:tc>
          <w:tcPr>
            <w:tcW w:w="738" w:type="pct"/>
          </w:tcPr>
          <w:p w:rsidR="003C757F" w:rsidRDefault="003C757F" w:rsidP="00C53364">
            <w:pPr>
              <w:autoSpaceDE w:val="0"/>
              <w:autoSpaceDN w:val="0"/>
              <w:adjustRightInd w:val="0"/>
              <w:rPr>
                <w:u w:val="single"/>
                <w:lang w:val="en-ZA"/>
              </w:rPr>
            </w:pPr>
          </w:p>
        </w:tc>
        <w:tc>
          <w:tcPr>
            <w:tcW w:w="738" w:type="pct"/>
          </w:tcPr>
          <w:p w:rsidR="003C757F" w:rsidRDefault="003C757F" w:rsidP="00C53364">
            <w:pPr>
              <w:autoSpaceDE w:val="0"/>
              <w:autoSpaceDN w:val="0"/>
              <w:adjustRightInd w:val="0"/>
              <w:rPr>
                <w:u w:val="single"/>
                <w:lang w:val="en-ZA"/>
              </w:rPr>
            </w:pPr>
          </w:p>
        </w:tc>
        <w:tc>
          <w:tcPr>
            <w:tcW w:w="738" w:type="pct"/>
          </w:tcPr>
          <w:p w:rsidR="003C757F" w:rsidRDefault="003C757F" w:rsidP="00C53364">
            <w:pPr>
              <w:autoSpaceDE w:val="0"/>
              <w:autoSpaceDN w:val="0"/>
              <w:adjustRightInd w:val="0"/>
              <w:rPr>
                <w:u w:val="single"/>
                <w:lang w:val="en-ZA"/>
              </w:rPr>
            </w:pPr>
          </w:p>
        </w:tc>
        <w:tc>
          <w:tcPr>
            <w:tcW w:w="737" w:type="pct"/>
          </w:tcPr>
          <w:p w:rsidR="003C757F" w:rsidRDefault="003C757F" w:rsidP="00C53364">
            <w:pPr>
              <w:autoSpaceDE w:val="0"/>
              <w:autoSpaceDN w:val="0"/>
              <w:adjustRightInd w:val="0"/>
              <w:rPr>
                <w:u w:val="single"/>
                <w:lang w:val="en-ZA"/>
              </w:rPr>
            </w:pPr>
          </w:p>
        </w:tc>
      </w:tr>
      <w:tr w:rsidR="00227FFA" w:rsidTr="00B878A2">
        <w:trPr>
          <w:trHeight w:val="1021"/>
        </w:trPr>
        <w:tc>
          <w:tcPr>
            <w:tcW w:w="572" w:type="pct"/>
          </w:tcPr>
          <w:p w:rsidR="003C757F" w:rsidRPr="00B878A2" w:rsidRDefault="00227FFA" w:rsidP="00227FFA">
            <w:pPr>
              <w:autoSpaceDE w:val="0"/>
              <w:autoSpaceDN w:val="0"/>
              <w:adjustRightInd w:val="0"/>
              <w:spacing w:before="60" w:after="60"/>
              <w:rPr>
                <w:b/>
                <w:lang w:val="en-ZA"/>
              </w:rPr>
            </w:pPr>
            <w:r>
              <w:rPr>
                <w:b/>
                <w:lang w:val="en-ZA"/>
              </w:rPr>
              <w:t>Rede waarom jy hierdie referent nomineer</w:t>
            </w:r>
          </w:p>
        </w:tc>
        <w:tc>
          <w:tcPr>
            <w:tcW w:w="738" w:type="pct"/>
          </w:tcPr>
          <w:p w:rsidR="003C757F" w:rsidRDefault="003C757F" w:rsidP="00C53364">
            <w:pPr>
              <w:autoSpaceDE w:val="0"/>
              <w:autoSpaceDN w:val="0"/>
              <w:adjustRightInd w:val="0"/>
              <w:rPr>
                <w:u w:val="single"/>
                <w:lang w:val="en-ZA"/>
              </w:rPr>
            </w:pPr>
          </w:p>
        </w:tc>
        <w:tc>
          <w:tcPr>
            <w:tcW w:w="738" w:type="pct"/>
          </w:tcPr>
          <w:p w:rsidR="003C757F" w:rsidRDefault="003C757F" w:rsidP="00C53364">
            <w:pPr>
              <w:autoSpaceDE w:val="0"/>
              <w:autoSpaceDN w:val="0"/>
              <w:adjustRightInd w:val="0"/>
              <w:rPr>
                <w:u w:val="single"/>
                <w:lang w:val="en-ZA"/>
              </w:rPr>
            </w:pPr>
          </w:p>
        </w:tc>
        <w:tc>
          <w:tcPr>
            <w:tcW w:w="738" w:type="pct"/>
          </w:tcPr>
          <w:p w:rsidR="003C757F" w:rsidRDefault="003C757F" w:rsidP="00C53364">
            <w:pPr>
              <w:autoSpaceDE w:val="0"/>
              <w:autoSpaceDN w:val="0"/>
              <w:adjustRightInd w:val="0"/>
              <w:rPr>
                <w:u w:val="single"/>
                <w:lang w:val="en-ZA"/>
              </w:rPr>
            </w:pPr>
          </w:p>
        </w:tc>
        <w:tc>
          <w:tcPr>
            <w:tcW w:w="738" w:type="pct"/>
          </w:tcPr>
          <w:p w:rsidR="003C757F" w:rsidRDefault="003C757F" w:rsidP="00C53364">
            <w:pPr>
              <w:autoSpaceDE w:val="0"/>
              <w:autoSpaceDN w:val="0"/>
              <w:adjustRightInd w:val="0"/>
              <w:rPr>
                <w:u w:val="single"/>
                <w:lang w:val="en-ZA"/>
              </w:rPr>
            </w:pPr>
          </w:p>
        </w:tc>
        <w:tc>
          <w:tcPr>
            <w:tcW w:w="738" w:type="pct"/>
          </w:tcPr>
          <w:p w:rsidR="003C757F" w:rsidRDefault="003C757F" w:rsidP="00C53364">
            <w:pPr>
              <w:autoSpaceDE w:val="0"/>
              <w:autoSpaceDN w:val="0"/>
              <w:adjustRightInd w:val="0"/>
              <w:rPr>
                <w:u w:val="single"/>
                <w:lang w:val="en-ZA"/>
              </w:rPr>
            </w:pPr>
          </w:p>
        </w:tc>
        <w:tc>
          <w:tcPr>
            <w:tcW w:w="737" w:type="pct"/>
          </w:tcPr>
          <w:p w:rsidR="003C757F" w:rsidRDefault="003C757F" w:rsidP="00C53364">
            <w:pPr>
              <w:autoSpaceDE w:val="0"/>
              <w:autoSpaceDN w:val="0"/>
              <w:adjustRightInd w:val="0"/>
              <w:rPr>
                <w:u w:val="single"/>
                <w:lang w:val="en-ZA"/>
              </w:rPr>
            </w:pPr>
          </w:p>
        </w:tc>
      </w:tr>
    </w:tbl>
    <w:p w:rsidR="00174776" w:rsidRPr="00923E01" w:rsidRDefault="003450D6" w:rsidP="00B878A2">
      <w:pPr>
        <w:autoSpaceDE w:val="0"/>
        <w:autoSpaceDN w:val="0"/>
        <w:adjustRightInd w:val="0"/>
        <w:spacing w:before="120" w:after="120"/>
        <w:rPr>
          <w:lang w:val="en-ZA"/>
        </w:rPr>
      </w:pPr>
      <w:r w:rsidRPr="00B878A2">
        <w:rPr>
          <w:u w:val="single"/>
          <w:vertAlign w:val="superscript"/>
          <w:lang w:val="en-ZA"/>
        </w:rPr>
        <w:t xml:space="preserve">1 </w:t>
      </w:r>
      <w:r w:rsidR="00227FFA">
        <w:rPr>
          <w:u w:val="single"/>
          <w:lang w:val="en-ZA"/>
        </w:rPr>
        <w:t>Ten minste drie</w:t>
      </w:r>
      <w:r w:rsidRPr="00B878A2">
        <w:rPr>
          <w:u w:val="single"/>
          <w:lang w:val="en-ZA"/>
        </w:rPr>
        <w:t xml:space="preserve"> refere</w:t>
      </w:r>
      <w:r w:rsidR="00227FFA">
        <w:rPr>
          <w:u w:val="single"/>
          <w:lang w:val="en-ZA"/>
        </w:rPr>
        <w:t>nte van</w:t>
      </w:r>
      <w:r w:rsidRPr="00B878A2">
        <w:rPr>
          <w:u w:val="single"/>
          <w:lang w:val="en-ZA"/>
        </w:rPr>
        <w:t xml:space="preserve"> </w:t>
      </w:r>
      <w:r w:rsidR="00227FFA" w:rsidRPr="00227FFA">
        <w:rPr>
          <w:b/>
          <w:u w:val="single"/>
          <w:lang w:val="en-ZA"/>
        </w:rPr>
        <w:t>toonaangewende</w:t>
      </w:r>
      <w:r w:rsidRPr="00B878A2">
        <w:rPr>
          <w:u w:val="single"/>
          <w:lang w:val="en-ZA"/>
        </w:rPr>
        <w:t xml:space="preserve"> S</w:t>
      </w:r>
      <w:r w:rsidR="00227FFA">
        <w:rPr>
          <w:u w:val="single"/>
          <w:lang w:val="en-ZA"/>
        </w:rPr>
        <w:t>uid-Afrikaanse Universiteite moet ingesluit wees</w:t>
      </w:r>
    </w:p>
    <w:sectPr w:rsidR="00174776" w:rsidRPr="00923E01" w:rsidSect="00FF23E6">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4022"/>
    <w:multiLevelType w:val="hybridMultilevel"/>
    <w:tmpl w:val="250A564A"/>
    <w:lvl w:ilvl="0" w:tplc="1E16AFDC">
      <w:start w:val="1"/>
      <w:numFmt w:val="bullet"/>
      <w:lvlText w:val="•"/>
      <w:lvlJc w:val="left"/>
      <w:pPr>
        <w:ind w:left="786" w:hanging="360"/>
      </w:pPr>
      <w:rPr>
        <w:rFonts w:ascii="Calibri" w:eastAsiaTheme="minorHAnsi" w:hAnsi="Calibri" w:cstheme="minorBidi"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
    <w:nsid w:val="02453E18"/>
    <w:multiLevelType w:val="hybridMultilevel"/>
    <w:tmpl w:val="F6D86B9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832E9E"/>
    <w:multiLevelType w:val="hybridMultilevel"/>
    <w:tmpl w:val="ABC8852E"/>
    <w:lvl w:ilvl="0" w:tplc="1C090001">
      <w:start w:val="1"/>
      <w:numFmt w:val="bullet"/>
      <w:lvlText w:val=""/>
      <w:lvlJc w:val="left"/>
      <w:pPr>
        <w:tabs>
          <w:tab w:val="num" w:pos="720"/>
        </w:tabs>
        <w:ind w:left="720" w:hanging="360"/>
      </w:pPr>
      <w:rPr>
        <w:rFonts w:ascii="Symbol" w:hAnsi="Symbol" w:hint="default"/>
      </w:rPr>
    </w:lvl>
    <w:lvl w:ilvl="1" w:tplc="8F08CEAA">
      <w:start w:val="1"/>
      <w:numFmt w:val="bullet"/>
      <w:lvlText w:val=" "/>
      <w:lvlJc w:val="left"/>
      <w:pPr>
        <w:tabs>
          <w:tab w:val="num" w:pos="1440"/>
        </w:tabs>
        <w:ind w:left="1440" w:hanging="360"/>
      </w:pPr>
      <w:rPr>
        <w:rFonts w:ascii="Calibri" w:hAnsi="Calibri" w:hint="default"/>
      </w:rPr>
    </w:lvl>
    <w:lvl w:ilvl="2" w:tplc="0EE85914" w:tentative="1">
      <w:start w:val="1"/>
      <w:numFmt w:val="bullet"/>
      <w:lvlText w:val=" "/>
      <w:lvlJc w:val="left"/>
      <w:pPr>
        <w:tabs>
          <w:tab w:val="num" w:pos="2160"/>
        </w:tabs>
        <w:ind w:left="2160" w:hanging="360"/>
      </w:pPr>
      <w:rPr>
        <w:rFonts w:ascii="Calibri" w:hAnsi="Calibri" w:hint="default"/>
      </w:rPr>
    </w:lvl>
    <w:lvl w:ilvl="3" w:tplc="C91608C8" w:tentative="1">
      <w:start w:val="1"/>
      <w:numFmt w:val="bullet"/>
      <w:lvlText w:val=" "/>
      <w:lvlJc w:val="left"/>
      <w:pPr>
        <w:tabs>
          <w:tab w:val="num" w:pos="2880"/>
        </w:tabs>
        <w:ind w:left="2880" w:hanging="360"/>
      </w:pPr>
      <w:rPr>
        <w:rFonts w:ascii="Calibri" w:hAnsi="Calibri" w:hint="default"/>
      </w:rPr>
    </w:lvl>
    <w:lvl w:ilvl="4" w:tplc="35D48A1A" w:tentative="1">
      <w:start w:val="1"/>
      <w:numFmt w:val="bullet"/>
      <w:lvlText w:val=" "/>
      <w:lvlJc w:val="left"/>
      <w:pPr>
        <w:tabs>
          <w:tab w:val="num" w:pos="3600"/>
        </w:tabs>
        <w:ind w:left="3600" w:hanging="360"/>
      </w:pPr>
      <w:rPr>
        <w:rFonts w:ascii="Calibri" w:hAnsi="Calibri" w:hint="default"/>
      </w:rPr>
    </w:lvl>
    <w:lvl w:ilvl="5" w:tplc="A3347692" w:tentative="1">
      <w:start w:val="1"/>
      <w:numFmt w:val="bullet"/>
      <w:lvlText w:val=" "/>
      <w:lvlJc w:val="left"/>
      <w:pPr>
        <w:tabs>
          <w:tab w:val="num" w:pos="4320"/>
        </w:tabs>
        <w:ind w:left="4320" w:hanging="360"/>
      </w:pPr>
      <w:rPr>
        <w:rFonts w:ascii="Calibri" w:hAnsi="Calibri" w:hint="default"/>
      </w:rPr>
    </w:lvl>
    <w:lvl w:ilvl="6" w:tplc="4600D984" w:tentative="1">
      <w:start w:val="1"/>
      <w:numFmt w:val="bullet"/>
      <w:lvlText w:val=" "/>
      <w:lvlJc w:val="left"/>
      <w:pPr>
        <w:tabs>
          <w:tab w:val="num" w:pos="5040"/>
        </w:tabs>
        <w:ind w:left="5040" w:hanging="360"/>
      </w:pPr>
      <w:rPr>
        <w:rFonts w:ascii="Calibri" w:hAnsi="Calibri" w:hint="default"/>
      </w:rPr>
    </w:lvl>
    <w:lvl w:ilvl="7" w:tplc="4E8A8D16" w:tentative="1">
      <w:start w:val="1"/>
      <w:numFmt w:val="bullet"/>
      <w:lvlText w:val=" "/>
      <w:lvlJc w:val="left"/>
      <w:pPr>
        <w:tabs>
          <w:tab w:val="num" w:pos="5760"/>
        </w:tabs>
        <w:ind w:left="5760" w:hanging="360"/>
      </w:pPr>
      <w:rPr>
        <w:rFonts w:ascii="Calibri" w:hAnsi="Calibri" w:hint="default"/>
      </w:rPr>
    </w:lvl>
    <w:lvl w:ilvl="8" w:tplc="EE48FEE0" w:tentative="1">
      <w:start w:val="1"/>
      <w:numFmt w:val="bullet"/>
      <w:lvlText w:val=" "/>
      <w:lvlJc w:val="left"/>
      <w:pPr>
        <w:tabs>
          <w:tab w:val="num" w:pos="6480"/>
        </w:tabs>
        <w:ind w:left="6480" w:hanging="360"/>
      </w:pPr>
      <w:rPr>
        <w:rFonts w:ascii="Calibri" w:hAnsi="Calibri" w:hint="default"/>
      </w:rPr>
    </w:lvl>
  </w:abstractNum>
  <w:abstractNum w:abstractNumId="3">
    <w:nsid w:val="069119B9"/>
    <w:multiLevelType w:val="hybridMultilevel"/>
    <w:tmpl w:val="5C56B3F2"/>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4">
    <w:nsid w:val="10111673"/>
    <w:multiLevelType w:val="hybridMultilevel"/>
    <w:tmpl w:val="82E89E32"/>
    <w:lvl w:ilvl="0" w:tplc="E92E07B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5">
    <w:nsid w:val="22112EA1"/>
    <w:multiLevelType w:val="hybridMultilevel"/>
    <w:tmpl w:val="164CA85C"/>
    <w:lvl w:ilvl="0" w:tplc="D7DE00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42B4154"/>
    <w:multiLevelType w:val="hybridMultilevel"/>
    <w:tmpl w:val="814CC360"/>
    <w:lvl w:ilvl="0" w:tplc="C41AA806">
      <w:start w:val="1"/>
      <w:numFmt w:val="decimal"/>
      <w:lvlText w:val="%1."/>
      <w:lvlJc w:val="left"/>
      <w:pPr>
        <w:ind w:left="720" w:hanging="360"/>
      </w:pPr>
      <w:rPr>
        <w:rFonts w:hint="default"/>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6EA6A36"/>
    <w:multiLevelType w:val="hybridMultilevel"/>
    <w:tmpl w:val="0524B620"/>
    <w:lvl w:ilvl="0" w:tplc="51385E24">
      <w:start w:val="1"/>
      <w:numFmt w:val="bullet"/>
      <w:lvlText w:val=""/>
      <w:lvlJc w:val="left"/>
      <w:pPr>
        <w:ind w:left="927" w:hanging="360"/>
      </w:pPr>
      <w:rPr>
        <w:rFonts w:ascii="Symbol" w:eastAsiaTheme="minorHAnsi" w:hAnsi="Symbol" w:cstheme="minorBidi"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8">
    <w:nsid w:val="487B4E1A"/>
    <w:multiLevelType w:val="hybridMultilevel"/>
    <w:tmpl w:val="01E61FBE"/>
    <w:lvl w:ilvl="0" w:tplc="1088B1B8">
      <w:start w:val="1"/>
      <w:numFmt w:val="bullet"/>
      <w:lvlText w:val=" "/>
      <w:lvlJc w:val="left"/>
      <w:pPr>
        <w:tabs>
          <w:tab w:val="num" w:pos="1374"/>
        </w:tabs>
        <w:ind w:left="1374" w:hanging="360"/>
      </w:pPr>
      <w:rPr>
        <w:rFonts w:ascii="Calibri" w:hAnsi="Calibri" w:hint="default"/>
      </w:rPr>
    </w:lvl>
    <w:lvl w:ilvl="1" w:tplc="8C0C415A" w:tentative="1">
      <w:start w:val="1"/>
      <w:numFmt w:val="bullet"/>
      <w:lvlText w:val=" "/>
      <w:lvlJc w:val="left"/>
      <w:pPr>
        <w:tabs>
          <w:tab w:val="num" w:pos="2094"/>
        </w:tabs>
        <w:ind w:left="2094" w:hanging="360"/>
      </w:pPr>
      <w:rPr>
        <w:rFonts w:ascii="Calibri" w:hAnsi="Calibri" w:hint="default"/>
      </w:rPr>
    </w:lvl>
    <w:lvl w:ilvl="2" w:tplc="72ACD440" w:tentative="1">
      <w:start w:val="1"/>
      <w:numFmt w:val="bullet"/>
      <w:lvlText w:val=" "/>
      <w:lvlJc w:val="left"/>
      <w:pPr>
        <w:tabs>
          <w:tab w:val="num" w:pos="2814"/>
        </w:tabs>
        <w:ind w:left="2814" w:hanging="360"/>
      </w:pPr>
      <w:rPr>
        <w:rFonts w:ascii="Calibri" w:hAnsi="Calibri" w:hint="default"/>
      </w:rPr>
    </w:lvl>
    <w:lvl w:ilvl="3" w:tplc="2BB40AA4" w:tentative="1">
      <w:start w:val="1"/>
      <w:numFmt w:val="bullet"/>
      <w:lvlText w:val=" "/>
      <w:lvlJc w:val="left"/>
      <w:pPr>
        <w:tabs>
          <w:tab w:val="num" w:pos="3534"/>
        </w:tabs>
        <w:ind w:left="3534" w:hanging="360"/>
      </w:pPr>
      <w:rPr>
        <w:rFonts w:ascii="Calibri" w:hAnsi="Calibri" w:hint="default"/>
      </w:rPr>
    </w:lvl>
    <w:lvl w:ilvl="4" w:tplc="A5206FF8" w:tentative="1">
      <w:start w:val="1"/>
      <w:numFmt w:val="bullet"/>
      <w:lvlText w:val=" "/>
      <w:lvlJc w:val="left"/>
      <w:pPr>
        <w:tabs>
          <w:tab w:val="num" w:pos="4254"/>
        </w:tabs>
        <w:ind w:left="4254" w:hanging="360"/>
      </w:pPr>
      <w:rPr>
        <w:rFonts w:ascii="Calibri" w:hAnsi="Calibri" w:hint="default"/>
      </w:rPr>
    </w:lvl>
    <w:lvl w:ilvl="5" w:tplc="FA4CBEBE" w:tentative="1">
      <w:start w:val="1"/>
      <w:numFmt w:val="bullet"/>
      <w:lvlText w:val=" "/>
      <w:lvlJc w:val="left"/>
      <w:pPr>
        <w:tabs>
          <w:tab w:val="num" w:pos="4974"/>
        </w:tabs>
        <w:ind w:left="4974" w:hanging="360"/>
      </w:pPr>
      <w:rPr>
        <w:rFonts w:ascii="Calibri" w:hAnsi="Calibri" w:hint="default"/>
      </w:rPr>
    </w:lvl>
    <w:lvl w:ilvl="6" w:tplc="2ED85D80" w:tentative="1">
      <w:start w:val="1"/>
      <w:numFmt w:val="bullet"/>
      <w:lvlText w:val=" "/>
      <w:lvlJc w:val="left"/>
      <w:pPr>
        <w:tabs>
          <w:tab w:val="num" w:pos="5694"/>
        </w:tabs>
        <w:ind w:left="5694" w:hanging="360"/>
      </w:pPr>
      <w:rPr>
        <w:rFonts w:ascii="Calibri" w:hAnsi="Calibri" w:hint="default"/>
      </w:rPr>
    </w:lvl>
    <w:lvl w:ilvl="7" w:tplc="74F0B4BE" w:tentative="1">
      <w:start w:val="1"/>
      <w:numFmt w:val="bullet"/>
      <w:lvlText w:val=" "/>
      <w:lvlJc w:val="left"/>
      <w:pPr>
        <w:tabs>
          <w:tab w:val="num" w:pos="6414"/>
        </w:tabs>
        <w:ind w:left="6414" w:hanging="360"/>
      </w:pPr>
      <w:rPr>
        <w:rFonts w:ascii="Calibri" w:hAnsi="Calibri" w:hint="default"/>
      </w:rPr>
    </w:lvl>
    <w:lvl w:ilvl="8" w:tplc="5172D864" w:tentative="1">
      <w:start w:val="1"/>
      <w:numFmt w:val="bullet"/>
      <w:lvlText w:val=" "/>
      <w:lvlJc w:val="left"/>
      <w:pPr>
        <w:tabs>
          <w:tab w:val="num" w:pos="7134"/>
        </w:tabs>
        <w:ind w:left="7134" w:hanging="360"/>
      </w:pPr>
      <w:rPr>
        <w:rFonts w:ascii="Calibri" w:hAnsi="Calibri" w:hint="default"/>
      </w:rPr>
    </w:lvl>
  </w:abstractNum>
  <w:abstractNum w:abstractNumId="9">
    <w:nsid w:val="4C564CC0"/>
    <w:multiLevelType w:val="hybridMultilevel"/>
    <w:tmpl w:val="4F3AB66A"/>
    <w:lvl w:ilvl="0" w:tplc="1C090001">
      <w:start w:val="1"/>
      <w:numFmt w:val="bullet"/>
      <w:lvlText w:val=""/>
      <w:lvlJc w:val="left"/>
      <w:pPr>
        <w:ind w:left="1145" w:hanging="360"/>
      </w:pPr>
      <w:rPr>
        <w:rFonts w:ascii="Symbol" w:hAnsi="Symbol" w:hint="default"/>
      </w:rPr>
    </w:lvl>
    <w:lvl w:ilvl="1" w:tplc="1C090003" w:tentative="1">
      <w:start w:val="1"/>
      <w:numFmt w:val="bullet"/>
      <w:lvlText w:val="o"/>
      <w:lvlJc w:val="left"/>
      <w:pPr>
        <w:ind w:left="1865" w:hanging="360"/>
      </w:pPr>
      <w:rPr>
        <w:rFonts w:ascii="Courier New" w:hAnsi="Courier New" w:cs="Courier New" w:hint="default"/>
      </w:rPr>
    </w:lvl>
    <w:lvl w:ilvl="2" w:tplc="1C090005" w:tentative="1">
      <w:start w:val="1"/>
      <w:numFmt w:val="bullet"/>
      <w:lvlText w:val=""/>
      <w:lvlJc w:val="left"/>
      <w:pPr>
        <w:ind w:left="2585" w:hanging="360"/>
      </w:pPr>
      <w:rPr>
        <w:rFonts w:ascii="Wingdings" w:hAnsi="Wingdings" w:hint="default"/>
      </w:rPr>
    </w:lvl>
    <w:lvl w:ilvl="3" w:tplc="1C090001" w:tentative="1">
      <w:start w:val="1"/>
      <w:numFmt w:val="bullet"/>
      <w:lvlText w:val=""/>
      <w:lvlJc w:val="left"/>
      <w:pPr>
        <w:ind w:left="3305" w:hanging="360"/>
      </w:pPr>
      <w:rPr>
        <w:rFonts w:ascii="Symbol" w:hAnsi="Symbol" w:hint="default"/>
      </w:rPr>
    </w:lvl>
    <w:lvl w:ilvl="4" w:tplc="1C090003" w:tentative="1">
      <w:start w:val="1"/>
      <w:numFmt w:val="bullet"/>
      <w:lvlText w:val="o"/>
      <w:lvlJc w:val="left"/>
      <w:pPr>
        <w:ind w:left="4025" w:hanging="360"/>
      </w:pPr>
      <w:rPr>
        <w:rFonts w:ascii="Courier New" w:hAnsi="Courier New" w:cs="Courier New" w:hint="default"/>
      </w:rPr>
    </w:lvl>
    <w:lvl w:ilvl="5" w:tplc="1C090005" w:tentative="1">
      <w:start w:val="1"/>
      <w:numFmt w:val="bullet"/>
      <w:lvlText w:val=""/>
      <w:lvlJc w:val="left"/>
      <w:pPr>
        <w:ind w:left="4745" w:hanging="360"/>
      </w:pPr>
      <w:rPr>
        <w:rFonts w:ascii="Wingdings" w:hAnsi="Wingdings" w:hint="default"/>
      </w:rPr>
    </w:lvl>
    <w:lvl w:ilvl="6" w:tplc="1C090001" w:tentative="1">
      <w:start w:val="1"/>
      <w:numFmt w:val="bullet"/>
      <w:lvlText w:val=""/>
      <w:lvlJc w:val="left"/>
      <w:pPr>
        <w:ind w:left="5465" w:hanging="360"/>
      </w:pPr>
      <w:rPr>
        <w:rFonts w:ascii="Symbol" w:hAnsi="Symbol" w:hint="default"/>
      </w:rPr>
    </w:lvl>
    <w:lvl w:ilvl="7" w:tplc="1C090003" w:tentative="1">
      <w:start w:val="1"/>
      <w:numFmt w:val="bullet"/>
      <w:lvlText w:val="o"/>
      <w:lvlJc w:val="left"/>
      <w:pPr>
        <w:ind w:left="6185" w:hanging="360"/>
      </w:pPr>
      <w:rPr>
        <w:rFonts w:ascii="Courier New" w:hAnsi="Courier New" w:cs="Courier New" w:hint="default"/>
      </w:rPr>
    </w:lvl>
    <w:lvl w:ilvl="8" w:tplc="1C090005" w:tentative="1">
      <w:start w:val="1"/>
      <w:numFmt w:val="bullet"/>
      <w:lvlText w:val=""/>
      <w:lvlJc w:val="left"/>
      <w:pPr>
        <w:ind w:left="6905" w:hanging="360"/>
      </w:pPr>
      <w:rPr>
        <w:rFonts w:ascii="Wingdings" w:hAnsi="Wingdings" w:hint="default"/>
      </w:rPr>
    </w:lvl>
  </w:abstractNum>
  <w:abstractNum w:abstractNumId="10">
    <w:nsid w:val="4E2B1BAA"/>
    <w:multiLevelType w:val="hybridMultilevel"/>
    <w:tmpl w:val="11181818"/>
    <w:lvl w:ilvl="0" w:tplc="D7DE0068">
      <w:start w:val="1"/>
      <w:numFmt w:val="decimal"/>
      <w:lvlText w:val="(%1)"/>
      <w:lvlJc w:val="left"/>
      <w:pPr>
        <w:ind w:left="106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FB644EB"/>
    <w:multiLevelType w:val="hybridMultilevel"/>
    <w:tmpl w:val="D6285EFA"/>
    <w:lvl w:ilvl="0" w:tplc="31A04A96">
      <w:start w:val="1"/>
      <w:numFmt w:val="bullet"/>
      <w:lvlText w:val=""/>
      <w:lvlJc w:val="left"/>
      <w:pPr>
        <w:ind w:left="786" w:hanging="360"/>
      </w:pPr>
      <w:rPr>
        <w:rFonts w:ascii="Symbol" w:eastAsiaTheme="minorHAnsi" w:hAnsi="Symbol" w:cstheme="minorBidi"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2">
    <w:nsid w:val="70EB384C"/>
    <w:multiLevelType w:val="hybridMultilevel"/>
    <w:tmpl w:val="F74CC7F0"/>
    <w:lvl w:ilvl="0" w:tplc="CF22FF2C">
      <w:start w:val="3"/>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2D650B2"/>
    <w:multiLevelType w:val="hybridMultilevel"/>
    <w:tmpl w:val="F4CE2256"/>
    <w:lvl w:ilvl="0" w:tplc="A5786C24">
      <w:start w:val="1"/>
      <w:numFmt w:val="bullet"/>
      <w:lvlText w:val="◦"/>
      <w:lvlJc w:val="left"/>
      <w:pPr>
        <w:tabs>
          <w:tab w:val="num" w:pos="720"/>
        </w:tabs>
        <w:ind w:left="720" w:hanging="360"/>
      </w:pPr>
      <w:rPr>
        <w:rFonts w:ascii="Calibri" w:hAnsi="Calibri" w:hint="default"/>
      </w:rPr>
    </w:lvl>
    <w:lvl w:ilvl="1" w:tplc="21F4E816">
      <w:start w:val="1"/>
      <w:numFmt w:val="bullet"/>
      <w:lvlText w:val="◦"/>
      <w:lvlJc w:val="left"/>
      <w:pPr>
        <w:tabs>
          <w:tab w:val="num" w:pos="1440"/>
        </w:tabs>
        <w:ind w:left="1440" w:hanging="360"/>
      </w:pPr>
      <w:rPr>
        <w:rFonts w:ascii="Calibri" w:hAnsi="Calibri" w:hint="default"/>
      </w:rPr>
    </w:lvl>
    <w:lvl w:ilvl="2" w:tplc="1A301B32" w:tentative="1">
      <w:start w:val="1"/>
      <w:numFmt w:val="bullet"/>
      <w:lvlText w:val="◦"/>
      <w:lvlJc w:val="left"/>
      <w:pPr>
        <w:tabs>
          <w:tab w:val="num" w:pos="2160"/>
        </w:tabs>
        <w:ind w:left="2160" w:hanging="360"/>
      </w:pPr>
      <w:rPr>
        <w:rFonts w:ascii="Calibri" w:hAnsi="Calibri" w:hint="default"/>
      </w:rPr>
    </w:lvl>
    <w:lvl w:ilvl="3" w:tplc="BB6EF446" w:tentative="1">
      <w:start w:val="1"/>
      <w:numFmt w:val="bullet"/>
      <w:lvlText w:val="◦"/>
      <w:lvlJc w:val="left"/>
      <w:pPr>
        <w:tabs>
          <w:tab w:val="num" w:pos="2880"/>
        </w:tabs>
        <w:ind w:left="2880" w:hanging="360"/>
      </w:pPr>
      <w:rPr>
        <w:rFonts w:ascii="Calibri" w:hAnsi="Calibri" w:hint="default"/>
      </w:rPr>
    </w:lvl>
    <w:lvl w:ilvl="4" w:tplc="B27CADF6" w:tentative="1">
      <w:start w:val="1"/>
      <w:numFmt w:val="bullet"/>
      <w:lvlText w:val="◦"/>
      <w:lvlJc w:val="left"/>
      <w:pPr>
        <w:tabs>
          <w:tab w:val="num" w:pos="3600"/>
        </w:tabs>
        <w:ind w:left="3600" w:hanging="360"/>
      </w:pPr>
      <w:rPr>
        <w:rFonts w:ascii="Calibri" w:hAnsi="Calibri" w:hint="default"/>
      </w:rPr>
    </w:lvl>
    <w:lvl w:ilvl="5" w:tplc="6CC2C11A" w:tentative="1">
      <w:start w:val="1"/>
      <w:numFmt w:val="bullet"/>
      <w:lvlText w:val="◦"/>
      <w:lvlJc w:val="left"/>
      <w:pPr>
        <w:tabs>
          <w:tab w:val="num" w:pos="4320"/>
        </w:tabs>
        <w:ind w:left="4320" w:hanging="360"/>
      </w:pPr>
      <w:rPr>
        <w:rFonts w:ascii="Calibri" w:hAnsi="Calibri" w:hint="default"/>
      </w:rPr>
    </w:lvl>
    <w:lvl w:ilvl="6" w:tplc="76786A88" w:tentative="1">
      <w:start w:val="1"/>
      <w:numFmt w:val="bullet"/>
      <w:lvlText w:val="◦"/>
      <w:lvlJc w:val="left"/>
      <w:pPr>
        <w:tabs>
          <w:tab w:val="num" w:pos="5040"/>
        </w:tabs>
        <w:ind w:left="5040" w:hanging="360"/>
      </w:pPr>
      <w:rPr>
        <w:rFonts w:ascii="Calibri" w:hAnsi="Calibri" w:hint="default"/>
      </w:rPr>
    </w:lvl>
    <w:lvl w:ilvl="7" w:tplc="75FCE4E4" w:tentative="1">
      <w:start w:val="1"/>
      <w:numFmt w:val="bullet"/>
      <w:lvlText w:val="◦"/>
      <w:lvlJc w:val="left"/>
      <w:pPr>
        <w:tabs>
          <w:tab w:val="num" w:pos="5760"/>
        </w:tabs>
        <w:ind w:left="5760" w:hanging="360"/>
      </w:pPr>
      <w:rPr>
        <w:rFonts w:ascii="Calibri" w:hAnsi="Calibri" w:hint="default"/>
      </w:rPr>
    </w:lvl>
    <w:lvl w:ilvl="8" w:tplc="9426181E" w:tentative="1">
      <w:start w:val="1"/>
      <w:numFmt w:val="bullet"/>
      <w:lvlText w:val="◦"/>
      <w:lvlJc w:val="left"/>
      <w:pPr>
        <w:tabs>
          <w:tab w:val="num" w:pos="6480"/>
        </w:tabs>
        <w:ind w:left="6480" w:hanging="360"/>
      </w:pPr>
      <w:rPr>
        <w:rFonts w:ascii="Calibri" w:hAnsi="Calibri" w:hint="default"/>
      </w:rPr>
    </w:lvl>
  </w:abstractNum>
  <w:abstractNum w:abstractNumId="14">
    <w:nsid w:val="786D446D"/>
    <w:multiLevelType w:val="hybridMultilevel"/>
    <w:tmpl w:val="A510C7C4"/>
    <w:lvl w:ilvl="0" w:tplc="2CDC6AB0">
      <w:start w:val="1"/>
      <w:numFmt w:val="bullet"/>
      <w:lvlText w:val="◦"/>
      <w:lvlJc w:val="left"/>
      <w:pPr>
        <w:tabs>
          <w:tab w:val="num" w:pos="720"/>
        </w:tabs>
        <w:ind w:left="720" w:hanging="360"/>
      </w:pPr>
      <w:rPr>
        <w:rFonts w:ascii="Calibri" w:hAnsi="Calibri" w:hint="default"/>
      </w:rPr>
    </w:lvl>
    <w:lvl w:ilvl="1" w:tplc="6EBA699C">
      <w:start w:val="1"/>
      <w:numFmt w:val="bullet"/>
      <w:lvlText w:val="◦"/>
      <w:lvlJc w:val="left"/>
      <w:pPr>
        <w:tabs>
          <w:tab w:val="num" w:pos="1440"/>
        </w:tabs>
        <w:ind w:left="1440" w:hanging="360"/>
      </w:pPr>
      <w:rPr>
        <w:rFonts w:ascii="Calibri" w:hAnsi="Calibri" w:hint="default"/>
      </w:rPr>
    </w:lvl>
    <w:lvl w:ilvl="2" w:tplc="EA3A6202" w:tentative="1">
      <w:start w:val="1"/>
      <w:numFmt w:val="bullet"/>
      <w:lvlText w:val="◦"/>
      <w:lvlJc w:val="left"/>
      <w:pPr>
        <w:tabs>
          <w:tab w:val="num" w:pos="2160"/>
        </w:tabs>
        <w:ind w:left="2160" w:hanging="360"/>
      </w:pPr>
      <w:rPr>
        <w:rFonts w:ascii="Calibri" w:hAnsi="Calibri" w:hint="default"/>
      </w:rPr>
    </w:lvl>
    <w:lvl w:ilvl="3" w:tplc="4CE2E4EC" w:tentative="1">
      <w:start w:val="1"/>
      <w:numFmt w:val="bullet"/>
      <w:lvlText w:val="◦"/>
      <w:lvlJc w:val="left"/>
      <w:pPr>
        <w:tabs>
          <w:tab w:val="num" w:pos="2880"/>
        </w:tabs>
        <w:ind w:left="2880" w:hanging="360"/>
      </w:pPr>
      <w:rPr>
        <w:rFonts w:ascii="Calibri" w:hAnsi="Calibri" w:hint="default"/>
      </w:rPr>
    </w:lvl>
    <w:lvl w:ilvl="4" w:tplc="BAA87084" w:tentative="1">
      <w:start w:val="1"/>
      <w:numFmt w:val="bullet"/>
      <w:lvlText w:val="◦"/>
      <w:lvlJc w:val="left"/>
      <w:pPr>
        <w:tabs>
          <w:tab w:val="num" w:pos="3600"/>
        </w:tabs>
        <w:ind w:left="3600" w:hanging="360"/>
      </w:pPr>
      <w:rPr>
        <w:rFonts w:ascii="Calibri" w:hAnsi="Calibri" w:hint="default"/>
      </w:rPr>
    </w:lvl>
    <w:lvl w:ilvl="5" w:tplc="D91A63A6" w:tentative="1">
      <w:start w:val="1"/>
      <w:numFmt w:val="bullet"/>
      <w:lvlText w:val="◦"/>
      <w:lvlJc w:val="left"/>
      <w:pPr>
        <w:tabs>
          <w:tab w:val="num" w:pos="4320"/>
        </w:tabs>
        <w:ind w:left="4320" w:hanging="360"/>
      </w:pPr>
      <w:rPr>
        <w:rFonts w:ascii="Calibri" w:hAnsi="Calibri" w:hint="default"/>
      </w:rPr>
    </w:lvl>
    <w:lvl w:ilvl="6" w:tplc="538CB3BA" w:tentative="1">
      <w:start w:val="1"/>
      <w:numFmt w:val="bullet"/>
      <w:lvlText w:val="◦"/>
      <w:lvlJc w:val="left"/>
      <w:pPr>
        <w:tabs>
          <w:tab w:val="num" w:pos="5040"/>
        </w:tabs>
        <w:ind w:left="5040" w:hanging="360"/>
      </w:pPr>
      <w:rPr>
        <w:rFonts w:ascii="Calibri" w:hAnsi="Calibri" w:hint="default"/>
      </w:rPr>
    </w:lvl>
    <w:lvl w:ilvl="7" w:tplc="815C3730" w:tentative="1">
      <w:start w:val="1"/>
      <w:numFmt w:val="bullet"/>
      <w:lvlText w:val="◦"/>
      <w:lvlJc w:val="left"/>
      <w:pPr>
        <w:tabs>
          <w:tab w:val="num" w:pos="5760"/>
        </w:tabs>
        <w:ind w:left="5760" w:hanging="360"/>
      </w:pPr>
      <w:rPr>
        <w:rFonts w:ascii="Calibri" w:hAnsi="Calibri" w:hint="default"/>
      </w:rPr>
    </w:lvl>
    <w:lvl w:ilvl="8" w:tplc="84BA4684" w:tentative="1">
      <w:start w:val="1"/>
      <w:numFmt w:val="bullet"/>
      <w:lvlText w:val="◦"/>
      <w:lvlJc w:val="left"/>
      <w:pPr>
        <w:tabs>
          <w:tab w:val="num" w:pos="6480"/>
        </w:tabs>
        <w:ind w:left="6480" w:hanging="360"/>
      </w:pPr>
      <w:rPr>
        <w:rFonts w:ascii="Calibri" w:hAnsi="Calibri" w:hint="default"/>
      </w:rPr>
    </w:lvl>
  </w:abstractNum>
  <w:abstractNum w:abstractNumId="15">
    <w:nsid w:val="78FA6230"/>
    <w:multiLevelType w:val="hybridMultilevel"/>
    <w:tmpl w:val="4B2A14BE"/>
    <w:lvl w:ilvl="0" w:tplc="3B1ABBE4">
      <w:start w:val="1"/>
      <w:numFmt w:val="bullet"/>
      <w:lvlText w:val=" "/>
      <w:lvlJc w:val="left"/>
      <w:pPr>
        <w:tabs>
          <w:tab w:val="num" w:pos="720"/>
        </w:tabs>
        <w:ind w:left="720" w:hanging="360"/>
      </w:pPr>
      <w:rPr>
        <w:rFonts w:ascii="Calibri" w:hAnsi="Calibri" w:hint="default"/>
      </w:rPr>
    </w:lvl>
    <w:lvl w:ilvl="1" w:tplc="A8C2A534">
      <w:start w:val="1"/>
      <w:numFmt w:val="bullet"/>
      <w:lvlText w:val=" "/>
      <w:lvlJc w:val="left"/>
      <w:pPr>
        <w:tabs>
          <w:tab w:val="num" w:pos="1440"/>
        </w:tabs>
        <w:ind w:left="1440" w:hanging="360"/>
      </w:pPr>
      <w:rPr>
        <w:rFonts w:ascii="Calibri" w:hAnsi="Calibri" w:hint="default"/>
      </w:rPr>
    </w:lvl>
    <w:lvl w:ilvl="2" w:tplc="49A017D2">
      <w:start w:val="1"/>
      <w:numFmt w:val="bullet"/>
      <w:lvlText w:val=" "/>
      <w:lvlJc w:val="left"/>
      <w:pPr>
        <w:tabs>
          <w:tab w:val="num" w:pos="2160"/>
        </w:tabs>
        <w:ind w:left="2160" w:hanging="360"/>
      </w:pPr>
      <w:rPr>
        <w:rFonts w:ascii="Calibri" w:hAnsi="Calibri" w:hint="default"/>
      </w:rPr>
    </w:lvl>
    <w:lvl w:ilvl="3" w:tplc="3BACA8A2" w:tentative="1">
      <w:start w:val="1"/>
      <w:numFmt w:val="bullet"/>
      <w:lvlText w:val=" "/>
      <w:lvlJc w:val="left"/>
      <w:pPr>
        <w:tabs>
          <w:tab w:val="num" w:pos="2880"/>
        </w:tabs>
        <w:ind w:left="2880" w:hanging="360"/>
      </w:pPr>
      <w:rPr>
        <w:rFonts w:ascii="Calibri" w:hAnsi="Calibri" w:hint="default"/>
      </w:rPr>
    </w:lvl>
    <w:lvl w:ilvl="4" w:tplc="E396A898" w:tentative="1">
      <w:start w:val="1"/>
      <w:numFmt w:val="bullet"/>
      <w:lvlText w:val=" "/>
      <w:lvlJc w:val="left"/>
      <w:pPr>
        <w:tabs>
          <w:tab w:val="num" w:pos="3600"/>
        </w:tabs>
        <w:ind w:left="3600" w:hanging="360"/>
      </w:pPr>
      <w:rPr>
        <w:rFonts w:ascii="Calibri" w:hAnsi="Calibri" w:hint="default"/>
      </w:rPr>
    </w:lvl>
    <w:lvl w:ilvl="5" w:tplc="50789AE2" w:tentative="1">
      <w:start w:val="1"/>
      <w:numFmt w:val="bullet"/>
      <w:lvlText w:val=" "/>
      <w:lvlJc w:val="left"/>
      <w:pPr>
        <w:tabs>
          <w:tab w:val="num" w:pos="4320"/>
        </w:tabs>
        <w:ind w:left="4320" w:hanging="360"/>
      </w:pPr>
      <w:rPr>
        <w:rFonts w:ascii="Calibri" w:hAnsi="Calibri" w:hint="default"/>
      </w:rPr>
    </w:lvl>
    <w:lvl w:ilvl="6" w:tplc="66AC5F5E" w:tentative="1">
      <w:start w:val="1"/>
      <w:numFmt w:val="bullet"/>
      <w:lvlText w:val=" "/>
      <w:lvlJc w:val="left"/>
      <w:pPr>
        <w:tabs>
          <w:tab w:val="num" w:pos="5040"/>
        </w:tabs>
        <w:ind w:left="5040" w:hanging="360"/>
      </w:pPr>
      <w:rPr>
        <w:rFonts w:ascii="Calibri" w:hAnsi="Calibri" w:hint="default"/>
      </w:rPr>
    </w:lvl>
    <w:lvl w:ilvl="7" w:tplc="11A442DE" w:tentative="1">
      <w:start w:val="1"/>
      <w:numFmt w:val="bullet"/>
      <w:lvlText w:val=" "/>
      <w:lvlJc w:val="left"/>
      <w:pPr>
        <w:tabs>
          <w:tab w:val="num" w:pos="5760"/>
        </w:tabs>
        <w:ind w:left="5760" w:hanging="360"/>
      </w:pPr>
      <w:rPr>
        <w:rFonts w:ascii="Calibri" w:hAnsi="Calibri" w:hint="default"/>
      </w:rPr>
    </w:lvl>
    <w:lvl w:ilvl="8" w:tplc="B914CDAA" w:tentative="1">
      <w:start w:val="1"/>
      <w:numFmt w:val="bullet"/>
      <w:lvlText w:val=" "/>
      <w:lvlJc w:val="left"/>
      <w:pPr>
        <w:tabs>
          <w:tab w:val="num" w:pos="6480"/>
        </w:tabs>
        <w:ind w:left="6480" w:hanging="360"/>
      </w:pPr>
      <w:rPr>
        <w:rFonts w:ascii="Calibri" w:hAnsi="Calibri" w:hint="default"/>
      </w:rPr>
    </w:lvl>
  </w:abstractNum>
  <w:num w:numId="1">
    <w:abstractNumId w:val="1"/>
  </w:num>
  <w:num w:numId="2">
    <w:abstractNumId w:val="6"/>
  </w:num>
  <w:num w:numId="3">
    <w:abstractNumId w:val="10"/>
  </w:num>
  <w:num w:numId="4">
    <w:abstractNumId w:val="12"/>
  </w:num>
  <w:num w:numId="5">
    <w:abstractNumId w:val="4"/>
  </w:num>
  <w:num w:numId="6">
    <w:abstractNumId w:val="7"/>
  </w:num>
  <w:num w:numId="7">
    <w:abstractNumId w:val="0"/>
  </w:num>
  <w:num w:numId="8">
    <w:abstractNumId w:val="11"/>
  </w:num>
  <w:num w:numId="9">
    <w:abstractNumId w:val="13"/>
  </w:num>
  <w:num w:numId="10">
    <w:abstractNumId w:val="14"/>
  </w:num>
  <w:num w:numId="11">
    <w:abstractNumId w:val="15"/>
  </w:num>
  <w:num w:numId="12">
    <w:abstractNumId w:val="2"/>
  </w:num>
  <w:num w:numId="13">
    <w:abstractNumId w:val="8"/>
  </w:num>
  <w:num w:numId="14">
    <w:abstractNumId w:val="9"/>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76"/>
    <w:rsid w:val="00022340"/>
    <w:rsid w:val="0005097E"/>
    <w:rsid w:val="0006275D"/>
    <w:rsid w:val="00084D2B"/>
    <w:rsid w:val="000A0B5D"/>
    <w:rsid w:val="001034FC"/>
    <w:rsid w:val="0010429C"/>
    <w:rsid w:val="00106167"/>
    <w:rsid w:val="0013240C"/>
    <w:rsid w:val="00174776"/>
    <w:rsid w:val="00183FC1"/>
    <w:rsid w:val="00194A58"/>
    <w:rsid w:val="001A0E8C"/>
    <w:rsid w:val="001B7984"/>
    <w:rsid w:val="00227FFA"/>
    <w:rsid w:val="00244F7D"/>
    <w:rsid w:val="00264E84"/>
    <w:rsid w:val="00266320"/>
    <w:rsid w:val="002950F8"/>
    <w:rsid w:val="002A65AF"/>
    <w:rsid w:val="002B7A4D"/>
    <w:rsid w:val="00300181"/>
    <w:rsid w:val="00301EB5"/>
    <w:rsid w:val="003450D6"/>
    <w:rsid w:val="00371188"/>
    <w:rsid w:val="00382B04"/>
    <w:rsid w:val="003946B8"/>
    <w:rsid w:val="003C085E"/>
    <w:rsid w:val="003C1D4B"/>
    <w:rsid w:val="003C757F"/>
    <w:rsid w:val="003F3197"/>
    <w:rsid w:val="00462130"/>
    <w:rsid w:val="00491A01"/>
    <w:rsid w:val="0053236A"/>
    <w:rsid w:val="0055063E"/>
    <w:rsid w:val="0055327B"/>
    <w:rsid w:val="0057750E"/>
    <w:rsid w:val="005A3A45"/>
    <w:rsid w:val="005A558C"/>
    <w:rsid w:val="005E0C15"/>
    <w:rsid w:val="006177EB"/>
    <w:rsid w:val="006838A2"/>
    <w:rsid w:val="00687EFF"/>
    <w:rsid w:val="006D2C90"/>
    <w:rsid w:val="006F7D48"/>
    <w:rsid w:val="0071121D"/>
    <w:rsid w:val="0078602B"/>
    <w:rsid w:val="007B3D18"/>
    <w:rsid w:val="007C1B93"/>
    <w:rsid w:val="007E5692"/>
    <w:rsid w:val="008203FE"/>
    <w:rsid w:val="008A360D"/>
    <w:rsid w:val="008B4262"/>
    <w:rsid w:val="008D6D92"/>
    <w:rsid w:val="00923E01"/>
    <w:rsid w:val="009416BC"/>
    <w:rsid w:val="009A295F"/>
    <w:rsid w:val="009F7588"/>
    <w:rsid w:val="00A061FC"/>
    <w:rsid w:val="00A7664A"/>
    <w:rsid w:val="00AF35A8"/>
    <w:rsid w:val="00B02681"/>
    <w:rsid w:val="00B13381"/>
    <w:rsid w:val="00B77B2B"/>
    <w:rsid w:val="00B878A2"/>
    <w:rsid w:val="00BB7E5B"/>
    <w:rsid w:val="00BC6BE5"/>
    <w:rsid w:val="00BE2ED0"/>
    <w:rsid w:val="00C05F39"/>
    <w:rsid w:val="00C25F17"/>
    <w:rsid w:val="00C26CAE"/>
    <w:rsid w:val="00C37E5B"/>
    <w:rsid w:val="00C4460E"/>
    <w:rsid w:val="00C53364"/>
    <w:rsid w:val="00C56795"/>
    <w:rsid w:val="00C64710"/>
    <w:rsid w:val="00C81C2C"/>
    <w:rsid w:val="00C90B45"/>
    <w:rsid w:val="00CD183A"/>
    <w:rsid w:val="00CE4B45"/>
    <w:rsid w:val="00D32C60"/>
    <w:rsid w:val="00DA0D64"/>
    <w:rsid w:val="00DC45E0"/>
    <w:rsid w:val="00DE3857"/>
    <w:rsid w:val="00E573FE"/>
    <w:rsid w:val="00E677CB"/>
    <w:rsid w:val="00E75184"/>
    <w:rsid w:val="00F123D0"/>
    <w:rsid w:val="00F264EC"/>
    <w:rsid w:val="00F43791"/>
    <w:rsid w:val="00F610C0"/>
    <w:rsid w:val="00FF23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B8842-DD38-4050-847F-8A1688D9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776"/>
    <w:rPr>
      <w:color w:val="0000FF" w:themeColor="hyperlink"/>
      <w:u w:val="single"/>
    </w:rPr>
  </w:style>
  <w:style w:type="paragraph" w:styleId="ListParagraph">
    <w:name w:val="List Paragraph"/>
    <w:basedOn w:val="Normal"/>
    <w:uiPriority w:val="34"/>
    <w:qFormat/>
    <w:rsid w:val="00174776"/>
    <w:pPr>
      <w:ind w:left="720"/>
      <w:contextualSpacing/>
    </w:pPr>
  </w:style>
  <w:style w:type="paragraph" w:styleId="BalloonText">
    <w:name w:val="Balloon Text"/>
    <w:basedOn w:val="Normal"/>
    <w:link w:val="BalloonTextChar"/>
    <w:uiPriority w:val="99"/>
    <w:semiHidden/>
    <w:unhideWhenUsed/>
    <w:rsid w:val="00786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02B"/>
    <w:rPr>
      <w:rFonts w:ascii="Tahoma" w:hAnsi="Tahoma" w:cs="Tahoma"/>
      <w:sz w:val="16"/>
      <w:szCs w:val="16"/>
      <w:lang w:val="af-ZA"/>
    </w:rPr>
  </w:style>
  <w:style w:type="character" w:styleId="CommentReference">
    <w:name w:val="annotation reference"/>
    <w:basedOn w:val="DefaultParagraphFont"/>
    <w:uiPriority w:val="99"/>
    <w:semiHidden/>
    <w:unhideWhenUsed/>
    <w:rsid w:val="0078602B"/>
    <w:rPr>
      <w:sz w:val="16"/>
      <w:szCs w:val="16"/>
    </w:rPr>
  </w:style>
  <w:style w:type="paragraph" w:styleId="CommentText">
    <w:name w:val="annotation text"/>
    <w:basedOn w:val="Normal"/>
    <w:link w:val="CommentTextChar"/>
    <w:uiPriority w:val="99"/>
    <w:semiHidden/>
    <w:unhideWhenUsed/>
    <w:rsid w:val="0078602B"/>
    <w:pPr>
      <w:spacing w:line="240" w:lineRule="auto"/>
    </w:pPr>
    <w:rPr>
      <w:sz w:val="20"/>
      <w:szCs w:val="20"/>
    </w:rPr>
  </w:style>
  <w:style w:type="character" w:customStyle="1" w:styleId="CommentTextChar">
    <w:name w:val="Comment Text Char"/>
    <w:basedOn w:val="DefaultParagraphFont"/>
    <w:link w:val="CommentText"/>
    <w:uiPriority w:val="99"/>
    <w:semiHidden/>
    <w:rsid w:val="0078602B"/>
    <w:rPr>
      <w:sz w:val="20"/>
      <w:szCs w:val="20"/>
      <w:lang w:val="af-ZA"/>
    </w:rPr>
  </w:style>
  <w:style w:type="paragraph" w:styleId="CommentSubject">
    <w:name w:val="annotation subject"/>
    <w:basedOn w:val="CommentText"/>
    <w:next w:val="CommentText"/>
    <w:link w:val="CommentSubjectChar"/>
    <w:uiPriority w:val="99"/>
    <w:semiHidden/>
    <w:unhideWhenUsed/>
    <w:rsid w:val="0078602B"/>
    <w:rPr>
      <w:b/>
      <w:bCs/>
    </w:rPr>
  </w:style>
  <w:style w:type="character" w:customStyle="1" w:styleId="CommentSubjectChar">
    <w:name w:val="Comment Subject Char"/>
    <w:basedOn w:val="CommentTextChar"/>
    <w:link w:val="CommentSubject"/>
    <w:uiPriority w:val="99"/>
    <w:semiHidden/>
    <w:rsid w:val="0078602B"/>
    <w:rPr>
      <w:b/>
      <w:bCs/>
      <w:sz w:val="20"/>
      <w:szCs w:val="20"/>
      <w:lang w:val="af-ZA"/>
    </w:rPr>
  </w:style>
  <w:style w:type="table" w:styleId="TableGrid">
    <w:name w:val="Table Grid"/>
    <w:basedOn w:val="TableNormal"/>
    <w:uiPriority w:val="59"/>
    <w:rsid w:val="00C5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74278">
      <w:bodyDiv w:val="1"/>
      <w:marLeft w:val="0"/>
      <w:marRight w:val="0"/>
      <w:marTop w:val="0"/>
      <w:marBottom w:val="0"/>
      <w:divBdr>
        <w:top w:val="none" w:sz="0" w:space="0" w:color="auto"/>
        <w:left w:val="none" w:sz="0" w:space="0" w:color="auto"/>
        <w:bottom w:val="none" w:sz="0" w:space="0" w:color="auto"/>
        <w:right w:val="none" w:sz="0" w:space="0" w:color="auto"/>
      </w:divBdr>
    </w:div>
    <w:div w:id="264270958">
      <w:bodyDiv w:val="1"/>
      <w:marLeft w:val="0"/>
      <w:marRight w:val="0"/>
      <w:marTop w:val="0"/>
      <w:marBottom w:val="0"/>
      <w:divBdr>
        <w:top w:val="none" w:sz="0" w:space="0" w:color="auto"/>
        <w:left w:val="none" w:sz="0" w:space="0" w:color="auto"/>
        <w:bottom w:val="none" w:sz="0" w:space="0" w:color="auto"/>
        <w:right w:val="none" w:sz="0" w:space="0" w:color="auto"/>
      </w:divBdr>
      <w:divsChild>
        <w:div w:id="1190294408">
          <w:marLeft w:val="605"/>
          <w:marRight w:val="0"/>
          <w:marTop w:val="40"/>
          <w:marBottom w:val="80"/>
          <w:divBdr>
            <w:top w:val="none" w:sz="0" w:space="0" w:color="auto"/>
            <w:left w:val="none" w:sz="0" w:space="0" w:color="auto"/>
            <w:bottom w:val="none" w:sz="0" w:space="0" w:color="auto"/>
            <w:right w:val="none" w:sz="0" w:space="0" w:color="auto"/>
          </w:divBdr>
        </w:div>
        <w:div w:id="1025712618">
          <w:marLeft w:val="605"/>
          <w:marRight w:val="0"/>
          <w:marTop w:val="40"/>
          <w:marBottom w:val="80"/>
          <w:divBdr>
            <w:top w:val="none" w:sz="0" w:space="0" w:color="auto"/>
            <w:left w:val="none" w:sz="0" w:space="0" w:color="auto"/>
            <w:bottom w:val="none" w:sz="0" w:space="0" w:color="auto"/>
            <w:right w:val="none" w:sz="0" w:space="0" w:color="auto"/>
          </w:divBdr>
        </w:div>
        <w:div w:id="1799372184">
          <w:marLeft w:val="605"/>
          <w:marRight w:val="0"/>
          <w:marTop w:val="40"/>
          <w:marBottom w:val="80"/>
          <w:divBdr>
            <w:top w:val="none" w:sz="0" w:space="0" w:color="auto"/>
            <w:left w:val="none" w:sz="0" w:space="0" w:color="auto"/>
            <w:bottom w:val="none" w:sz="0" w:space="0" w:color="auto"/>
            <w:right w:val="none" w:sz="0" w:space="0" w:color="auto"/>
          </w:divBdr>
        </w:div>
      </w:divsChild>
    </w:div>
    <w:div w:id="563951066">
      <w:bodyDiv w:val="1"/>
      <w:marLeft w:val="0"/>
      <w:marRight w:val="0"/>
      <w:marTop w:val="0"/>
      <w:marBottom w:val="0"/>
      <w:divBdr>
        <w:top w:val="none" w:sz="0" w:space="0" w:color="auto"/>
        <w:left w:val="none" w:sz="0" w:space="0" w:color="auto"/>
        <w:bottom w:val="none" w:sz="0" w:space="0" w:color="auto"/>
        <w:right w:val="none" w:sz="0" w:space="0" w:color="auto"/>
      </w:divBdr>
      <w:divsChild>
        <w:div w:id="1556357460">
          <w:marLeft w:val="144"/>
          <w:marRight w:val="0"/>
          <w:marTop w:val="240"/>
          <w:marBottom w:val="40"/>
          <w:divBdr>
            <w:top w:val="none" w:sz="0" w:space="0" w:color="auto"/>
            <w:left w:val="none" w:sz="0" w:space="0" w:color="auto"/>
            <w:bottom w:val="none" w:sz="0" w:space="0" w:color="auto"/>
            <w:right w:val="none" w:sz="0" w:space="0" w:color="auto"/>
          </w:divBdr>
        </w:div>
      </w:divsChild>
    </w:div>
    <w:div w:id="598560817">
      <w:bodyDiv w:val="1"/>
      <w:marLeft w:val="0"/>
      <w:marRight w:val="0"/>
      <w:marTop w:val="0"/>
      <w:marBottom w:val="0"/>
      <w:divBdr>
        <w:top w:val="none" w:sz="0" w:space="0" w:color="auto"/>
        <w:left w:val="none" w:sz="0" w:space="0" w:color="auto"/>
        <w:bottom w:val="none" w:sz="0" w:space="0" w:color="auto"/>
        <w:right w:val="none" w:sz="0" w:space="0" w:color="auto"/>
      </w:divBdr>
    </w:div>
    <w:div w:id="1026253560">
      <w:bodyDiv w:val="1"/>
      <w:marLeft w:val="0"/>
      <w:marRight w:val="0"/>
      <w:marTop w:val="0"/>
      <w:marBottom w:val="0"/>
      <w:divBdr>
        <w:top w:val="none" w:sz="0" w:space="0" w:color="auto"/>
        <w:left w:val="none" w:sz="0" w:space="0" w:color="auto"/>
        <w:bottom w:val="none" w:sz="0" w:space="0" w:color="auto"/>
        <w:right w:val="none" w:sz="0" w:space="0" w:color="auto"/>
      </w:divBdr>
    </w:div>
    <w:div w:id="1464277004">
      <w:bodyDiv w:val="1"/>
      <w:marLeft w:val="0"/>
      <w:marRight w:val="0"/>
      <w:marTop w:val="0"/>
      <w:marBottom w:val="0"/>
      <w:divBdr>
        <w:top w:val="none" w:sz="0" w:space="0" w:color="auto"/>
        <w:left w:val="none" w:sz="0" w:space="0" w:color="auto"/>
        <w:bottom w:val="none" w:sz="0" w:space="0" w:color="auto"/>
        <w:right w:val="none" w:sz="0" w:space="0" w:color="auto"/>
      </w:divBdr>
      <w:divsChild>
        <w:div w:id="406004661">
          <w:marLeft w:val="144"/>
          <w:marRight w:val="0"/>
          <w:marTop w:val="240"/>
          <w:marBottom w:val="40"/>
          <w:divBdr>
            <w:top w:val="none" w:sz="0" w:space="0" w:color="auto"/>
            <w:left w:val="none" w:sz="0" w:space="0" w:color="auto"/>
            <w:bottom w:val="none" w:sz="0" w:space="0" w:color="auto"/>
            <w:right w:val="none" w:sz="0" w:space="0" w:color="auto"/>
          </w:divBdr>
        </w:div>
        <w:div w:id="87164778">
          <w:marLeft w:val="144"/>
          <w:marRight w:val="0"/>
          <w:marTop w:val="240"/>
          <w:marBottom w:val="40"/>
          <w:divBdr>
            <w:top w:val="none" w:sz="0" w:space="0" w:color="auto"/>
            <w:left w:val="none" w:sz="0" w:space="0" w:color="auto"/>
            <w:bottom w:val="none" w:sz="0" w:space="0" w:color="auto"/>
            <w:right w:val="none" w:sz="0" w:space="0" w:color="auto"/>
          </w:divBdr>
        </w:div>
        <w:div w:id="1661805531">
          <w:marLeft w:val="144"/>
          <w:marRight w:val="0"/>
          <w:marTop w:val="240"/>
          <w:marBottom w:val="40"/>
          <w:divBdr>
            <w:top w:val="none" w:sz="0" w:space="0" w:color="auto"/>
            <w:left w:val="none" w:sz="0" w:space="0" w:color="auto"/>
            <w:bottom w:val="none" w:sz="0" w:space="0" w:color="auto"/>
            <w:right w:val="none" w:sz="0" w:space="0" w:color="auto"/>
          </w:divBdr>
        </w:div>
        <w:div w:id="1589970753">
          <w:marLeft w:val="144"/>
          <w:marRight w:val="0"/>
          <w:marTop w:val="240"/>
          <w:marBottom w:val="40"/>
          <w:divBdr>
            <w:top w:val="none" w:sz="0" w:space="0" w:color="auto"/>
            <w:left w:val="none" w:sz="0" w:space="0" w:color="auto"/>
            <w:bottom w:val="none" w:sz="0" w:space="0" w:color="auto"/>
            <w:right w:val="none" w:sz="0" w:space="0" w:color="auto"/>
          </w:divBdr>
        </w:div>
        <w:div w:id="281226616">
          <w:marLeft w:val="144"/>
          <w:marRight w:val="0"/>
          <w:marTop w:val="240"/>
          <w:marBottom w:val="40"/>
          <w:divBdr>
            <w:top w:val="none" w:sz="0" w:space="0" w:color="auto"/>
            <w:left w:val="none" w:sz="0" w:space="0" w:color="auto"/>
            <w:bottom w:val="none" w:sz="0" w:space="0" w:color="auto"/>
            <w:right w:val="none" w:sz="0" w:space="0" w:color="auto"/>
          </w:divBdr>
        </w:div>
        <w:div w:id="1850605590">
          <w:marLeft w:val="144"/>
          <w:marRight w:val="0"/>
          <w:marTop w:val="240"/>
          <w:marBottom w:val="40"/>
          <w:divBdr>
            <w:top w:val="none" w:sz="0" w:space="0" w:color="auto"/>
            <w:left w:val="none" w:sz="0" w:space="0" w:color="auto"/>
            <w:bottom w:val="none" w:sz="0" w:space="0" w:color="auto"/>
            <w:right w:val="none" w:sz="0" w:space="0" w:color="auto"/>
          </w:divBdr>
        </w:div>
      </w:divsChild>
    </w:div>
    <w:div w:id="1773352769">
      <w:bodyDiv w:val="1"/>
      <w:marLeft w:val="0"/>
      <w:marRight w:val="0"/>
      <w:marTop w:val="0"/>
      <w:marBottom w:val="0"/>
      <w:divBdr>
        <w:top w:val="none" w:sz="0" w:space="0" w:color="auto"/>
        <w:left w:val="none" w:sz="0" w:space="0" w:color="auto"/>
        <w:bottom w:val="none" w:sz="0" w:space="0" w:color="auto"/>
        <w:right w:val="none" w:sz="0" w:space="0" w:color="auto"/>
      </w:divBdr>
      <w:divsChild>
        <w:div w:id="860706588">
          <w:marLeft w:val="144"/>
          <w:marRight w:val="0"/>
          <w:marTop w:val="240"/>
          <w:marBottom w:val="40"/>
          <w:divBdr>
            <w:top w:val="none" w:sz="0" w:space="0" w:color="auto"/>
            <w:left w:val="none" w:sz="0" w:space="0" w:color="auto"/>
            <w:bottom w:val="none" w:sz="0" w:space="0" w:color="auto"/>
            <w:right w:val="none" w:sz="0" w:space="0" w:color="auto"/>
          </w:divBdr>
        </w:div>
      </w:divsChild>
    </w:div>
    <w:div w:id="2091853124">
      <w:bodyDiv w:val="1"/>
      <w:marLeft w:val="0"/>
      <w:marRight w:val="0"/>
      <w:marTop w:val="0"/>
      <w:marBottom w:val="0"/>
      <w:divBdr>
        <w:top w:val="none" w:sz="0" w:space="0" w:color="auto"/>
        <w:left w:val="none" w:sz="0" w:space="0" w:color="auto"/>
        <w:bottom w:val="none" w:sz="0" w:space="0" w:color="auto"/>
        <w:right w:val="none" w:sz="0" w:space="0" w:color="auto"/>
      </w:divBdr>
      <w:divsChild>
        <w:div w:id="1312445679">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arn.sun.ac.za/course/view.php?id=8432&amp;section=4" TargetMode="External"/><Relationship Id="rId5" Type="http://schemas.openxmlformats.org/officeDocument/2006/relationships/numbering" Target="numbering.xml"/><Relationship Id="rId10" Type="http://schemas.openxmlformats.org/officeDocument/2006/relationships/hyperlink" Target="http://www0.sun.ac.za/hr/documents/hr-forms/" TargetMode="External"/><Relationship Id="rId4" Type="http://schemas.openxmlformats.org/officeDocument/2006/relationships/customXml" Target="../customXml/item4.xml"/><Relationship Id="rId9" Type="http://schemas.openxmlformats.org/officeDocument/2006/relationships/hyperlink" Target="https://stbsp01.stb.sun.ac.za/science/Official%20Documents/web/Personeel/Pdfweergawes/KriteriavirposvlakkeFaktNatW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AED0D04199C44991E8B98FE8EC84C4" ma:contentTypeVersion="2" ma:contentTypeDescription="Create a new document." ma:contentTypeScope="" ma:versionID="cf561f5d68c80f506308f47249c5ed7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EA2EA-A18E-40C7-B957-FAEAE74B4A51}"/>
</file>

<file path=customXml/itemProps2.xml><?xml version="1.0" encoding="utf-8"?>
<ds:datastoreItem xmlns:ds="http://schemas.openxmlformats.org/officeDocument/2006/customXml" ds:itemID="{925D1C7B-C663-4C8B-AB71-90806D3BCE96}"/>
</file>

<file path=customXml/itemProps3.xml><?xml version="1.0" encoding="utf-8"?>
<ds:datastoreItem xmlns:ds="http://schemas.openxmlformats.org/officeDocument/2006/customXml" ds:itemID="{96B64890-F1EB-4664-A8DF-8A51842AC5AA}"/>
</file>

<file path=customXml/itemProps4.xml><?xml version="1.0" encoding="utf-8"?>
<ds:datastoreItem xmlns:ds="http://schemas.openxmlformats.org/officeDocument/2006/customXml" ds:itemID="{8C6EFF2D-E90D-41F2-ADEB-EBE6F0BB6691}"/>
</file>

<file path=docProps/app.xml><?xml version="1.0" encoding="utf-8"?>
<Properties xmlns="http://schemas.openxmlformats.org/officeDocument/2006/extended-properties" xmlns:vt="http://schemas.openxmlformats.org/officeDocument/2006/docPropsVTypes">
  <Template>Normal.dotm</Template>
  <TotalTime>0</TotalTime>
  <Pages>5</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 van den Worm</dc:creator>
  <cp:lastModifiedBy>Schoeman, JM, Mej &lt;science2@sun.ac.za&gt;</cp:lastModifiedBy>
  <cp:revision>2</cp:revision>
  <dcterms:created xsi:type="dcterms:W3CDTF">2017-05-23T08:01:00Z</dcterms:created>
  <dcterms:modified xsi:type="dcterms:W3CDTF">2017-05-23T08:01:00Z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0x010100B7AED0D04199C44991E8B98FE8EC84C4</vt:lpwstr>
  </property>
</Properties>
</file>