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683" w:type="dxa"/>
        <w:jc w:val="center"/>
        <w:tblInd w:w="1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8"/>
        <w:gridCol w:w="6245"/>
      </w:tblGrid>
      <w:tr w:rsidR="00897BE5" w:rsidRPr="00697D83" w14:paraId="40FE70E6" w14:textId="77777777" w:rsidTr="005C61A2">
        <w:trPr>
          <w:cantSplit/>
          <w:trHeight w:val="677"/>
          <w:jc w:val="center"/>
        </w:trPr>
        <w:tc>
          <w:tcPr>
            <w:tcW w:w="76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3366"/>
            <w:vAlign w:val="center"/>
          </w:tcPr>
          <w:p w14:paraId="40FE70E5" w14:textId="77777777" w:rsidR="00897BE5" w:rsidRPr="00697D83" w:rsidRDefault="00897BE5" w:rsidP="00300090">
            <w:pPr>
              <w:pStyle w:val="BodyText"/>
              <w:ind w:right="180"/>
              <w:jc w:val="center"/>
              <w:rPr>
                <w:rFonts w:ascii="Times New Roman" w:hAnsi="Times New Roman" w:cs="Times New Roman"/>
                <w:color w:val="FFFFFF"/>
                <w:sz w:val="28"/>
              </w:rPr>
            </w:pPr>
            <w:r w:rsidRPr="00697D83">
              <w:rPr>
                <w:rFonts w:ascii="Times New Roman" w:hAnsi="Times New Roman" w:cs="Times New Roman"/>
                <w:sz w:val="22"/>
              </w:rPr>
              <w:br w:type="page"/>
            </w:r>
            <w:r w:rsidR="00E429B7">
              <w:rPr>
                <w:rFonts w:ascii="Times New Roman" w:hAnsi="Times New Roman" w:cs="Times New Roman"/>
                <w:b/>
                <w:bCs/>
              </w:rPr>
              <w:t>SEMINA</w:t>
            </w:r>
            <w:r w:rsidRPr="00697D83">
              <w:rPr>
                <w:rFonts w:ascii="Times New Roman" w:hAnsi="Times New Roman" w:cs="Times New Roman"/>
                <w:b/>
                <w:bCs/>
              </w:rPr>
              <w:t>R</w:t>
            </w:r>
            <w:r w:rsidR="00E429B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97D83">
              <w:rPr>
                <w:rFonts w:ascii="Times New Roman" w:hAnsi="Times New Roman" w:cs="Times New Roman"/>
                <w:b/>
                <w:bCs/>
              </w:rPr>
              <w:t>PROGRAM</w:t>
            </w:r>
            <w:r w:rsidR="00E429B7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="00300090">
              <w:rPr>
                <w:rFonts w:ascii="Times New Roman" w:hAnsi="Times New Roman" w:cs="Times New Roman"/>
                <w:b/>
                <w:bCs/>
              </w:rPr>
              <w:t xml:space="preserve">FIRST </w:t>
            </w:r>
            <w:r w:rsidR="00E429B7">
              <w:rPr>
                <w:rFonts w:ascii="Times New Roman" w:hAnsi="Times New Roman" w:cs="Times New Roman"/>
                <w:b/>
                <w:bCs/>
              </w:rPr>
              <w:t>SEMESTER</w:t>
            </w:r>
            <w:r w:rsidRPr="00697D83">
              <w:rPr>
                <w:rFonts w:ascii="Times New Roman" w:hAnsi="Times New Roman" w:cs="Times New Roman"/>
                <w:b/>
                <w:bCs/>
              </w:rPr>
              <w:t xml:space="preserve"> 20</w:t>
            </w:r>
            <w:r w:rsidR="00995486">
              <w:rPr>
                <w:rFonts w:ascii="Times New Roman" w:hAnsi="Times New Roman" w:cs="Times New Roman"/>
                <w:b/>
                <w:bCs/>
              </w:rPr>
              <w:t>1</w:t>
            </w:r>
            <w:r w:rsidR="00184042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  <w:tr w:rsidR="00897BE5" w:rsidRPr="00697D83" w14:paraId="40FE70EF" w14:textId="77777777" w:rsidTr="005C61A2">
        <w:trPr>
          <w:trHeight w:val="567"/>
          <w:jc w:val="center"/>
        </w:trPr>
        <w:tc>
          <w:tcPr>
            <w:tcW w:w="143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0FE70EC" w14:textId="77777777" w:rsidR="006A54E8" w:rsidRPr="003616D3" w:rsidRDefault="007C452D" w:rsidP="003616D3">
            <w:bookmarkStart w:id="0" w:name="_GoBack"/>
            <w:bookmarkEnd w:id="0"/>
            <w:r>
              <w:t>10</w:t>
            </w:r>
            <w:r w:rsidR="00300090">
              <w:t xml:space="preserve"> February</w:t>
            </w:r>
          </w:p>
        </w:tc>
        <w:tc>
          <w:tcPr>
            <w:tcW w:w="624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0FE70ED" w14:textId="77777777" w:rsidR="006A54E8" w:rsidRDefault="000E02BF" w:rsidP="00611DAF">
            <w:proofErr w:type="spellStart"/>
            <w:r>
              <w:rPr>
                <w:b/>
              </w:rPr>
              <w:t>Linke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Potgieter</w:t>
            </w:r>
            <w:proofErr w:type="spellEnd"/>
            <w:r>
              <w:rPr>
                <w:b/>
              </w:rPr>
              <w:t xml:space="preserve"> </w:t>
            </w:r>
            <w:r w:rsidR="00CD34F4">
              <w:t>(Department of Logistics, SU)</w:t>
            </w:r>
          </w:p>
          <w:p w14:paraId="40FE70EE" w14:textId="77777777" w:rsidR="00CD34F4" w:rsidRPr="00CD34F4" w:rsidRDefault="00CD34F4" w:rsidP="00CD34F4">
            <w:pPr>
              <w:rPr>
                <w:i/>
              </w:rPr>
            </w:pPr>
            <w:r w:rsidRPr="00CD34F4">
              <w:rPr>
                <w:i/>
              </w:rPr>
              <w:t>An overview of insect population based and agent based simulation models developed for decision support in pest management in sugarcane</w:t>
            </w:r>
          </w:p>
        </w:tc>
      </w:tr>
      <w:tr w:rsidR="008B35DE" w:rsidRPr="00697D83" w14:paraId="40FE70F3" w14:textId="77777777" w:rsidTr="005C61A2">
        <w:trPr>
          <w:trHeight w:val="567"/>
          <w:jc w:val="center"/>
        </w:trPr>
        <w:tc>
          <w:tcPr>
            <w:tcW w:w="1438" w:type="dxa"/>
            <w:tcBorders>
              <w:left w:val="double" w:sz="4" w:space="0" w:color="auto"/>
            </w:tcBorders>
            <w:vAlign w:val="center"/>
          </w:tcPr>
          <w:p w14:paraId="40FE70F0" w14:textId="77777777" w:rsidR="00300090" w:rsidRPr="003616D3" w:rsidRDefault="005F6C00" w:rsidP="00300090">
            <w:r>
              <w:t>2</w:t>
            </w:r>
            <w:r w:rsidR="007C452D">
              <w:t>4</w:t>
            </w:r>
            <w:r w:rsidR="00300090">
              <w:t xml:space="preserve"> February</w:t>
            </w:r>
          </w:p>
        </w:tc>
        <w:tc>
          <w:tcPr>
            <w:tcW w:w="6245" w:type="dxa"/>
            <w:tcBorders>
              <w:right w:val="double" w:sz="4" w:space="0" w:color="auto"/>
            </w:tcBorders>
            <w:vAlign w:val="center"/>
          </w:tcPr>
          <w:p w14:paraId="40FE70F1" w14:textId="77777777" w:rsidR="00154C5C" w:rsidRDefault="00154C5C" w:rsidP="00154C5C">
            <w:r w:rsidRPr="00154C5C">
              <w:rPr>
                <w:b/>
              </w:rPr>
              <w:t>Mari van Reenen</w:t>
            </w:r>
            <w:r>
              <w:rPr>
                <w:i/>
              </w:rPr>
              <w:t xml:space="preserve"> </w:t>
            </w:r>
            <w:r w:rsidRPr="00181644">
              <w:t>(</w:t>
            </w:r>
            <w:r w:rsidR="005F798F" w:rsidRPr="005F798F">
              <w:t>Centre for Human Metabolomics, Statistics and Bioinformatics</w:t>
            </w:r>
            <w:r>
              <w:t>, NWU)</w:t>
            </w:r>
          </w:p>
          <w:p w14:paraId="40FE70F2" w14:textId="77777777" w:rsidR="00611DAF" w:rsidRPr="00611DAF" w:rsidRDefault="000C7766" w:rsidP="00611DAF">
            <w:pPr>
              <w:rPr>
                <w:b/>
                <w:i/>
              </w:rPr>
            </w:pPr>
            <w:r w:rsidRPr="000C7766">
              <w:rPr>
                <w:i/>
              </w:rPr>
              <w:t>Variable selection and classification in the presence of observations below the detection limit</w:t>
            </w:r>
          </w:p>
        </w:tc>
      </w:tr>
      <w:tr w:rsidR="00897BE5" w:rsidRPr="00697D83" w14:paraId="40FE70F7" w14:textId="77777777" w:rsidTr="005C61A2">
        <w:trPr>
          <w:trHeight w:val="567"/>
          <w:jc w:val="center"/>
        </w:trPr>
        <w:tc>
          <w:tcPr>
            <w:tcW w:w="1438" w:type="dxa"/>
            <w:tcBorders>
              <w:left w:val="double" w:sz="4" w:space="0" w:color="auto"/>
            </w:tcBorders>
            <w:vAlign w:val="center"/>
          </w:tcPr>
          <w:p w14:paraId="40FE70F4" w14:textId="77777777" w:rsidR="006A54E8" w:rsidRPr="003616D3" w:rsidRDefault="007C452D" w:rsidP="00470BB3">
            <w:r>
              <w:t>10</w:t>
            </w:r>
            <w:r w:rsidR="00300090">
              <w:t xml:space="preserve"> March</w:t>
            </w:r>
          </w:p>
        </w:tc>
        <w:tc>
          <w:tcPr>
            <w:tcW w:w="6245" w:type="dxa"/>
            <w:tcBorders>
              <w:right w:val="double" w:sz="4" w:space="0" w:color="auto"/>
            </w:tcBorders>
            <w:vAlign w:val="center"/>
          </w:tcPr>
          <w:p w14:paraId="40FE70F5" w14:textId="77777777" w:rsidR="006A54E8" w:rsidRDefault="00CD34F4" w:rsidP="002C194D">
            <w:r w:rsidRPr="00CD34F4">
              <w:rPr>
                <w:b/>
              </w:rPr>
              <w:t>Warren Brettenny</w:t>
            </w:r>
            <w:r>
              <w:t xml:space="preserve"> (Department of Statistics, NMMU)</w:t>
            </w:r>
          </w:p>
          <w:p w14:paraId="40FE70F6" w14:textId="77777777" w:rsidR="00CD34F4" w:rsidRPr="00474719" w:rsidRDefault="0080605A" w:rsidP="002C194D">
            <w:r w:rsidRPr="0080605A">
              <w:rPr>
                <w:i/>
              </w:rPr>
              <w:t>Parametric and nonparametric approaches to efficiency analysis using examples from South Africa</w:t>
            </w:r>
          </w:p>
        </w:tc>
      </w:tr>
      <w:tr w:rsidR="00897BE5" w:rsidRPr="00697D83" w14:paraId="40FE70FB" w14:textId="77777777" w:rsidTr="005C61A2">
        <w:trPr>
          <w:trHeight w:val="567"/>
          <w:jc w:val="center"/>
        </w:trPr>
        <w:tc>
          <w:tcPr>
            <w:tcW w:w="1438" w:type="dxa"/>
            <w:tcBorders>
              <w:left w:val="double" w:sz="4" w:space="0" w:color="auto"/>
            </w:tcBorders>
            <w:vAlign w:val="center"/>
          </w:tcPr>
          <w:p w14:paraId="40FE70F8" w14:textId="77777777" w:rsidR="006A54E8" w:rsidRPr="003616D3" w:rsidRDefault="007C452D" w:rsidP="003616D3">
            <w:r>
              <w:t>24</w:t>
            </w:r>
            <w:r w:rsidR="00300090">
              <w:t xml:space="preserve"> March</w:t>
            </w:r>
          </w:p>
        </w:tc>
        <w:tc>
          <w:tcPr>
            <w:tcW w:w="6245" w:type="dxa"/>
            <w:tcBorders>
              <w:right w:val="double" w:sz="4" w:space="0" w:color="auto"/>
            </w:tcBorders>
            <w:vAlign w:val="center"/>
          </w:tcPr>
          <w:p w14:paraId="40FE70F9" w14:textId="77777777" w:rsidR="00CD34F4" w:rsidRDefault="00154C5C" w:rsidP="00CD34F4">
            <w:r w:rsidRPr="00154C5C">
              <w:rPr>
                <w:b/>
              </w:rPr>
              <w:t>Hannes van Rensburg</w:t>
            </w:r>
            <w:r>
              <w:t xml:space="preserve"> (Dynamo Analytics, Stellenbosch)</w:t>
            </w:r>
          </w:p>
          <w:p w14:paraId="40FE70FA" w14:textId="77777777" w:rsidR="00154C5C" w:rsidRPr="00CD34F4" w:rsidRDefault="00CB3075" w:rsidP="00CD34F4">
            <w:r w:rsidRPr="00CB3075">
              <w:rPr>
                <w:i/>
              </w:rPr>
              <w:t>With the rise of the machine, is there room for actuaries and statisticians?</w:t>
            </w:r>
          </w:p>
        </w:tc>
      </w:tr>
      <w:tr w:rsidR="006C2086" w:rsidRPr="00697D83" w14:paraId="40FE70FF" w14:textId="77777777" w:rsidTr="005C61A2">
        <w:trPr>
          <w:trHeight w:val="567"/>
          <w:jc w:val="center"/>
        </w:trPr>
        <w:tc>
          <w:tcPr>
            <w:tcW w:w="1438" w:type="dxa"/>
            <w:tcBorders>
              <w:left w:val="double" w:sz="4" w:space="0" w:color="auto"/>
            </w:tcBorders>
            <w:vAlign w:val="center"/>
          </w:tcPr>
          <w:p w14:paraId="40FE70FC" w14:textId="77777777" w:rsidR="006A54E8" w:rsidRPr="003616D3" w:rsidRDefault="007C452D" w:rsidP="003616D3">
            <w:r>
              <w:t>7</w:t>
            </w:r>
            <w:r w:rsidR="00300090">
              <w:t xml:space="preserve"> April</w:t>
            </w:r>
          </w:p>
        </w:tc>
        <w:tc>
          <w:tcPr>
            <w:tcW w:w="6245" w:type="dxa"/>
            <w:tcBorders>
              <w:right w:val="double" w:sz="4" w:space="0" w:color="auto"/>
            </w:tcBorders>
            <w:vAlign w:val="center"/>
          </w:tcPr>
          <w:p w14:paraId="40FE70FD" w14:textId="77777777" w:rsidR="00CD34F4" w:rsidRDefault="00CD34F4" w:rsidP="00CD34F4">
            <w:r w:rsidRPr="00CD34F4">
              <w:rPr>
                <w:b/>
              </w:rPr>
              <w:t>Ian de Beer</w:t>
            </w:r>
            <w:r>
              <w:t xml:space="preserve"> (</w:t>
            </w:r>
            <w:proofErr w:type="spellStart"/>
            <w:r>
              <w:t>zenAptix</w:t>
            </w:r>
            <w:proofErr w:type="spellEnd"/>
            <w:r>
              <w:t>, Stellenbosch)</w:t>
            </w:r>
          </w:p>
          <w:p w14:paraId="40FE70FE" w14:textId="77777777" w:rsidR="009266FC" w:rsidRPr="00156F59" w:rsidRDefault="00CB3075" w:rsidP="00CB3075">
            <w:r w:rsidRPr="00CB3075">
              <w:rPr>
                <w:i/>
              </w:rPr>
              <w:t xml:space="preserve">Dealing with time and place: </w:t>
            </w:r>
            <w:proofErr w:type="spellStart"/>
            <w:r w:rsidRPr="00CB3075">
              <w:rPr>
                <w:i/>
              </w:rPr>
              <w:t>spatio</w:t>
            </w:r>
            <w:proofErr w:type="spellEnd"/>
            <w:r w:rsidRPr="00CB3075">
              <w:rPr>
                <w:i/>
              </w:rPr>
              <w:t>-temporal analytics and big data</w:t>
            </w:r>
          </w:p>
        </w:tc>
      </w:tr>
      <w:tr w:rsidR="007C452D" w:rsidRPr="00697D83" w14:paraId="40FE7103" w14:textId="77777777" w:rsidTr="005C61A2">
        <w:trPr>
          <w:trHeight w:val="567"/>
          <w:jc w:val="center"/>
        </w:trPr>
        <w:tc>
          <w:tcPr>
            <w:tcW w:w="1438" w:type="dxa"/>
            <w:tcBorders>
              <w:left w:val="double" w:sz="4" w:space="0" w:color="auto"/>
            </w:tcBorders>
            <w:vAlign w:val="center"/>
          </w:tcPr>
          <w:p w14:paraId="40FE7100" w14:textId="77777777" w:rsidR="007C452D" w:rsidRDefault="007C452D" w:rsidP="003616D3">
            <w:r>
              <w:t>21 April</w:t>
            </w:r>
          </w:p>
        </w:tc>
        <w:tc>
          <w:tcPr>
            <w:tcW w:w="6245" w:type="dxa"/>
            <w:tcBorders>
              <w:right w:val="double" w:sz="4" w:space="0" w:color="auto"/>
            </w:tcBorders>
            <w:vAlign w:val="center"/>
          </w:tcPr>
          <w:p w14:paraId="40FE7101" w14:textId="77777777" w:rsidR="007C452D" w:rsidRDefault="00CD34F4" w:rsidP="003616D3">
            <w:r w:rsidRPr="00CD34F4">
              <w:rPr>
                <w:b/>
              </w:rPr>
              <w:t>Sugnet Lubbe</w:t>
            </w:r>
            <w:r>
              <w:t xml:space="preserve"> (Department of Statistics and Actuarial Science, SU)</w:t>
            </w:r>
          </w:p>
          <w:p w14:paraId="40FE7102" w14:textId="77777777" w:rsidR="00CD34F4" w:rsidRPr="00CD34F4" w:rsidRDefault="00154C5C" w:rsidP="00154C5C">
            <w:r>
              <w:rPr>
                <w:i/>
              </w:rPr>
              <w:t>Functional data analysis: a</w:t>
            </w:r>
            <w:r w:rsidR="002A0A4B" w:rsidRPr="002A0A4B">
              <w:rPr>
                <w:i/>
              </w:rPr>
              <w:t>n application to pneumonia in infants</w:t>
            </w:r>
          </w:p>
        </w:tc>
      </w:tr>
      <w:tr w:rsidR="006A54E8" w:rsidRPr="00697D83" w14:paraId="40FE7107" w14:textId="77777777" w:rsidTr="005C61A2">
        <w:trPr>
          <w:trHeight w:val="567"/>
          <w:jc w:val="center"/>
        </w:trPr>
        <w:tc>
          <w:tcPr>
            <w:tcW w:w="1438" w:type="dxa"/>
            <w:tcBorders>
              <w:left w:val="double" w:sz="4" w:space="0" w:color="auto"/>
            </w:tcBorders>
            <w:vAlign w:val="center"/>
          </w:tcPr>
          <w:p w14:paraId="40FE7104" w14:textId="77777777" w:rsidR="006A54E8" w:rsidRDefault="00300090" w:rsidP="003616D3">
            <w:r>
              <w:t xml:space="preserve">5 May </w:t>
            </w:r>
          </w:p>
        </w:tc>
        <w:tc>
          <w:tcPr>
            <w:tcW w:w="6245" w:type="dxa"/>
            <w:tcBorders>
              <w:right w:val="double" w:sz="4" w:space="0" w:color="auto"/>
            </w:tcBorders>
            <w:vAlign w:val="center"/>
          </w:tcPr>
          <w:p w14:paraId="40FE7105" w14:textId="77777777" w:rsidR="00181644" w:rsidRDefault="00181644" w:rsidP="00181644">
            <w:proofErr w:type="spellStart"/>
            <w:r w:rsidRPr="00181644">
              <w:rPr>
                <w:b/>
              </w:rPr>
              <w:t>Retha</w:t>
            </w:r>
            <w:proofErr w:type="spellEnd"/>
            <w:r w:rsidRPr="00181644">
              <w:rPr>
                <w:b/>
              </w:rPr>
              <w:t xml:space="preserve"> </w:t>
            </w:r>
            <w:proofErr w:type="spellStart"/>
            <w:r w:rsidRPr="00181644">
              <w:rPr>
                <w:b/>
              </w:rPr>
              <w:t>Luus</w:t>
            </w:r>
            <w:proofErr w:type="spellEnd"/>
            <w:r>
              <w:t xml:space="preserve"> (</w:t>
            </w:r>
            <w:r w:rsidR="00B121D2">
              <w:t xml:space="preserve">Department of </w:t>
            </w:r>
            <w:r>
              <w:t>Statistics and Population Studies, UWC)</w:t>
            </w:r>
          </w:p>
          <w:p w14:paraId="40FE7106" w14:textId="77777777" w:rsidR="00300090" w:rsidRPr="00181644" w:rsidRDefault="00181644" w:rsidP="00181644">
            <w:pPr>
              <w:rPr>
                <w:i/>
              </w:rPr>
            </w:pPr>
            <w:r w:rsidRPr="00181644">
              <w:rPr>
                <w:i/>
              </w:rPr>
              <w:t>Statistical inference of the multiple regression analysis of complex survey data</w:t>
            </w:r>
          </w:p>
        </w:tc>
      </w:tr>
      <w:tr w:rsidR="00897BE5" w:rsidRPr="00697D83" w14:paraId="40FE7109" w14:textId="77777777" w:rsidTr="005C61A2">
        <w:trPr>
          <w:cantSplit/>
          <w:trHeight w:val="187"/>
          <w:jc w:val="center"/>
        </w:trPr>
        <w:tc>
          <w:tcPr>
            <w:tcW w:w="76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FF"/>
            <w:vAlign w:val="center"/>
          </w:tcPr>
          <w:p w14:paraId="40FE7108" w14:textId="77777777" w:rsidR="00897BE5" w:rsidRPr="00697D83" w:rsidRDefault="00897BE5">
            <w:pPr>
              <w:pStyle w:val="BodyText"/>
              <w:ind w:right="18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40FE710A" w14:textId="77777777" w:rsidR="00097E6C" w:rsidRDefault="00097E6C" w:rsidP="00097E6C"/>
    <w:p w14:paraId="40FE710B" w14:textId="77777777" w:rsidR="007C452D" w:rsidRDefault="007C452D" w:rsidP="005C61A2">
      <w:pPr>
        <w:pStyle w:val="BodyText"/>
        <w:tabs>
          <w:tab w:val="left" w:pos="567"/>
        </w:tabs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Lectures start at 13:00 and are held in room 2048 of the Van der </w:t>
      </w:r>
      <w:proofErr w:type="spellStart"/>
      <w:r>
        <w:rPr>
          <w:rFonts w:ascii="Times New Roman" w:hAnsi="Times New Roman" w:cs="Times New Roman"/>
        </w:rPr>
        <w:t>Sterr</w:t>
      </w:r>
      <w:proofErr w:type="spellEnd"/>
      <w:r>
        <w:rPr>
          <w:rFonts w:ascii="Times New Roman" w:hAnsi="Times New Roman" w:cs="Times New Roman"/>
        </w:rPr>
        <w:t xml:space="preserve"> Building, c/o Victoria and Bosman streets, Stellenbosch.</w:t>
      </w:r>
    </w:p>
    <w:p w14:paraId="40FE710C" w14:textId="77777777" w:rsidR="007C452D" w:rsidRPr="00697D83" w:rsidRDefault="007C452D" w:rsidP="005C61A2">
      <w:pPr>
        <w:pStyle w:val="BodyText"/>
        <w:tabs>
          <w:tab w:val="left" w:pos="2410"/>
        </w:tabs>
        <w:spacing w:before="0" w:beforeAutospacing="0" w:after="0" w:afterAutospacing="0"/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Enquires</w:t>
      </w:r>
      <w:r w:rsidRPr="00697D83">
        <w:rPr>
          <w:rFonts w:ascii="Times New Roman" w:hAnsi="Times New Roman" w:cs="Times New Roman"/>
        </w:rPr>
        <w:t xml:space="preserve">: </w:t>
      </w:r>
      <w:r w:rsidRPr="00697D83">
        <w:rPr>
          <w:rFonts w:ascii="Times New Roman" w:hAnsi="Times New Roman" w:cs="Times New Roman"/>
        </w:rPr>
        <w:tab/>
      </w:r>
      <w:proofErr w:type="spellStart"/>
      <w:r w:rsidRPr="00697D83">
        <w:rPr>
          <w:rFonts w:ascii="Times New Roman" w:hAnsi="Times New Roman" w:cs="Times New Roman"/>
        </w:rPr>
        <w:t>Danie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Uys</w:t>
      </w:r>
      <w:proofErr w:type="spellEnd"/>
    </w:p>
    <w:p w14:paraId="40FE710D" w14:textId="77777777" w:rsidR="007C452D" w:rsidRPr="00697D83" w:rsidRDefault="007C452D" w:rsidP="005C61A2">
      <w:pPr>
        <w:pStyle w:val="BodyText"/>
        <w:spacing w:before="0" w:beforeAutospacing="0" w:after="0" w:afterAutospacing="0"/>
        <w:ind w:firstLine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Telephone</w:t>
      </w:r>
      <w:r w:rsidRPr="00697D83">
        <w:rPr>
          <w:rFonts w:ascii="Times New Roman" w:hAnsi="Times New Roman" w:cs="Times New Roman"/>
        </w:rPr>
        <w:t>:</w:t>
      </w:r>
      <w:r w:rsidRPr="00697D83">
        <w:rPr>
          <w:rFonts w:ascii="Times New Roman" w:hAnsi="Times New Roman" w:cs="Times New Roman"/>
        </w:rPr>
        <w:tab/>
      </w:r>
      <w:r w:rsidR="005C61A2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021 </w:t>
      </w:r>
      <w:r w:rsidRPr="00697D83">
        <w:rPr>
          <w:rFonts w:ascii="Times New Roman" w:hAnsi="Times New Roman" w:cs="Times New Roman"/>
        </w:rPr>
        <w:t>808 3879</w:t>
      </w:r>
    </w:p>
    <w:p w14:paraId="40FE710E" w14:textId="77777777" w:rsidR="007C452D" w:rsidRPr="00697D83" w:rsidRDefault="007C452D" w:rsidP="005C61A2">
      <w:pPr>
        <w:pStyle w:val="BodyText"/>
        <w:spacing w:before="0" w:beforeAutospacing="0" w:after="0" w:afterAutospacing="0"/>
        <w:ind w:firstLine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Fax</w:t>
      </w:r>
      <w:r w:rsidRPr="00697D83">
        <w:rPr>
          <w:rFonts w:ascii="Times New Roman" w:hAnsi="Times New Roman" w:cs="Times New Roman"/>
        </w:rPr>
        <w:t>:</w:t>
      </w:r>
      <w:r w:rsidRPr="00697D83">
        <w:rPr>
          <w:rFonts w:ascii="Times New Roman" w:hAnsi="Times New Roman" w:cs="Times New Roman"/>
        </w:rPr>
        <w:tab/>
      </w:r>
      <w:r w:rsidRPr="00697D83">
        <w:rPr>
          <w:rFonts w:ascii="Times New Roman" w:hAnsi="Times New Roman" w:cs="Times New Roman"/>
        </w:rPr>
        <w:tab/>
      </w:r>
      <w:r w:rsidR="005C61A2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021 </w:t>
      </w:r>
      <w:r w:rsidRPr="00697D83">
        <w:rPr>
          <w:rFonts w:ascii="Times New Roman" w:hAnsi="Times New Roman" w:cs="Times New Roman"/>
        </w:rPr>
        <w:t>808 3830</w:t>
      </w:r>
    </w:p>
    <w:p w14:paraId="40FE710F" w14:textId="77777777" w:rsidR="007C452D" w:rsidRDefault="007C452D" w:rsidP="005C61A2">
      <w:pPr>
        <w:pStyle w:val="BodyText"/>
        <w:tabs>
          <w:tab w:val="left" w:pos="2268"/>
        </w:tabs>
        <w:spacing w:before="0" w:beforeAutospacing="0" w:after="0" w:afterAutospacing="0"/>
        <w:ind w:firstLine="993"/>
        <w:rPr>
          <w:rFonts w:ascii="Times New Roman" w:hAnsi="Times New Roman" w:cs="Times New Roman"/>
        </w:rPr>
      </w:pPr>
      <w:proofErr w:type="gramStart"/>
      <w:r w:rsidRPr="00697D83">
        <w:rPr>
          <w:rFonts w:ascii="Times New Roman" w:hAnsi="Times New Roman" w:cs="Times New Roman"/>
        </w:rPr>
        <w:t>e-mail</w:t>
      </w:r>
      <w:proofErr w:type="gramEnd"/>
      <w:r w:rsidRPr="00697D83">
        <w:rPr>
          <w:rFonts w:ascii="Times New Roman" w:hAnsi="Times New Roman" w:cs="Times New Roman"/>
        </w:rPr>
        <w:t>:</w:t>
      </w:r>
      <w:r w:rsidRPr="00697D83">
        <w:rPr>
          <w:rFonts w:ascii="Times New Roman" w:hAnsi="Times New Roman" w:cs="Times New Roman"/>
        </w:rPr>
        <w:tab/>
      </w:r>
      <w:r w:rsidR="005C61A2">
        <w:rPr>
          <w:rFonts w:ascii="Times New Roman" w:hAnsi="Times New Roman" w:cs="Times New Roman"/>
        </w:rPr>
        <w:t xml:space="preserve">  </w:t>
      </w:r>
      <w:r w:rsidRPr="00697D83">
        <w:rPr>
          <w:rFonts w:ascii="Times New Roman" w:hAnsi="Times New Roman" w:cs="Times New Roman"/>
        </w:rPr>
        <w:t>dwu@sun.ac.za</w:t>
      </w:r>
    </w:p>
    <w:p w14:paraId="40FE7110" w14:textId="77777777" w:rsidR="00222407" w:rsidRPr="00697D83" w:rsidRDefault="00222407"/>
    <w:sectPr w:rsidR="00222407" w:rsidRPr="00697D83">
      <w:pgSz w:w="11909" w:h="16834" w:code="9"/>
      <w:pgMar w:top="864" w:right="1152" w:bottom="1354" w:left="1152" w:header="144" w:footer="1008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C78"/>
    <w:rsid w:val="00006D32"/>
    <w:rsid w:val="00011255"/>
    <w:rsid w:val="000171A2"/>
    <w:rsid w:val="00025F58"/>
    <w:rsid w:val="00042C09"/>
    <w:rsid w:val="00073A2F"/>
    <w:rsid w:val="0007585E"/>
    <w:rsid w:val="000800C6"/>
    <w:rsid w:val="00092311"/>
    <w:rsid w:val="00095736"/>
    <w:rsid w:val="00097E6C"/>
    <w:rsid w:val="000B17BC"/>
    <w:rsid w:val="000B287E"/>
    <w:rsid w:val="000B394F"/>
    <w:rsid w:val="000C5A5F"/>
    <w:rsid w:val="000C7766"/>
    <w:rsid w:val="000D76C1"/>
    <w:rsid w:val="000E02BF"/>
    <w:rsid w:val="000E3072"/>
    <w:rsid w:val="00104064"/>
    <w:rsid w:val="0011001A"/>
    <w:rsid w:val="00120480"/>
    <w:rsid w:val="00133F10"/>
    <w:rsid w:val="0013416F"/>
    <w:rsid w:val="00145645"/>
    <w:rsid w:val="00153085"/>
    <w:rsid w:val="00154C5C"/>
    <w:rsid w:val="00156F59"/>
    <w:rsid w:val="00163006"/>
    <w:rsid w:val="00175FB9"/>
    <w:rsid w:val="00176ADD"/>
    <w:rsid w:val="00181644"/>
    <w:rsid w:val="00181C89"/>
    <w:rsid w:val="00184042"/>
    <w:rsid w:val="001A472D"/>
    <w:rsid w:val="001B069C"/>
    <w:rsid w:val="001B45B1"/>
    <w:rsid w:val="001C53D0"/>
    <w:rsid w:val="001C6777"/>
    <w:rsid w:val="001D0D4E"/>
    <w:rsid w:val="001E38A9"/>
    <w:rsid w:val="00200056"/>
    <w:rsid w:val="00205911"/>
    <w:rsid w:val="0021404E"/>
    <w:rsid w:val="00214471"/>
    <w:rsid w:val="00222407"/>
    <w:rsid w:val="0023469B"/>
    <w:rsid w:val="0024190D"/>
    <w:rsid w:val="00276277"/>
    <w:rsid w:val="00291D95"/>
    <w:rsid w:val="00292D91"/>
    <w:rsid w:val="00294CD5"/>
    <w:rsid w:val="002A0A4B"/>
    <w:rsid w:val="002B52E7"/>
    <w:rsid w:val="002B640F"/>
    <w:rsid w:val="002C194D"/>
    <w:rsid w:val="002E3488"/>
    <w:rsid w:val="002F3972"/>
    <w:rsid w:val="00300090"/>
    <w:rsid w:val="00304F7D"/>
    <w:rsid w:val="00306512"/>
    <w:rsid w:val="003263FC"/>
    <w:rsid w:val="003337F3"/>
    <w:rsid w:val="003348BA"/>
    <w:rsid w:val="003616D3"/>
    <w:rsid w:val="0038174C"/>
    <w:rsid w:val="0038264A"/>
    <w:rsid w:val="00395958"/>
    <w:rsid w:val="003A0331"/>
    <w:rsid w:val="003A10F2"/>
    <w:rsid w:val="003A4A5C"/>
    <w:rsid w:val="003B42D1"/>
    <w:rsid w:val="003B70C1"/>
    <w:rsid w:val="003D4269"/>
    <w:rsid w:val="003E4465"/>
    <w:rsid w:val="003E6636"/>
    <w:rsid w:val="003F73B3"/>
    <w:rsid w:val="003F753D"/>
    <w:rsid w:val="00403E4E"/>
    <w:rsid w:val="00406A17"/>
    <w:rsid w:val="00434EAB"/>
    <w:rsid w:val="00436B0A"/>
    <w:rsid w:val="00446A9A"/>
    <w:rsid w:val="00456305"/>
    <w:rsid w:val="00463A7B"/>
    <w:rsid w:val="004671FF"/>
    <w:rsid w:val="00470BB3"/>
    <w:rsid w:val="00470F4C"/>
    <w:rsid w:val="00474719"/>
    <w:rsid w:val="004B0062"/>
    <w:rsid w:val="004B0B0F"/>
    <w:rsid w:val="004B3E93"/>
    <w:rsid w:val="004C1E79"/>
    <w:rsid w:val="004C452F"/>
    <w:rsid w:val="004C6598"/>
    <w:rsid w:val="004D1DA3"/>
    <w:rsid w:val="004D33C8"/>
    <w:rsid w:val="005240FE"/>
    <w:rsid w:val="005A5189"/>
    <w:rsid w:val="005A7FBE"/>
    <w:rsid w:val="005B53E9"/>
    <w:rsid w:val="005C4478"/>
    <w:rsid w:val="005C61A2"/>
    <w:rsid w:val="005D7460"/>
    <w:rsid w:val="005F52F8"/>
    <w:rsid w:val="005F6C00"/>
    <w:rsid w:val="005F798F"/>
    <w:rsid w:val="00602BCC"/>
    <w:rsid w:val="00611DAF"/>
    <w:rsid w:val="00620360"/>
    <w:rsid w:val="0062462C"/>
    <w:rsid w:val="00625402"/>
    <w:rsid w:val="00634B1C"/>
    <w:rsid w:val="00645CC9"/>
    <w:rsid w:val="00651598"/>
    <w:rsid w:val="00667816"/>
    <w:rsid w:val="00675725"/>
    <w:rsid w:val="00697D83"/>
    <w:rsid w:val="006A54E8"/>
    <w:rsid w:val="006C2086"/>
    <w:rsid w:val="006D0F51"/>
    <w:rsid w:val="006D33F9"/>
    <w:rsid w:val="006D34B7"/>
    <w:rsid w:val="006E13A7"/>
    <w:rsid w:val="0070240B"/>
    <w:rsid w:val="00710C93"/>
    <w:rsid w:val="007176CC"/>
    <w:rsid w:val="0074529D"/>
    <w:rsid w:val="00747A63"/>
    <w:rsid w:val="00750AA6"/>
    <w:rsid w:val="007A1EA3"/>
    <w:rsid w:val="007A7701"/>
    <w:rsid w:val="007B2379"/>
    <w:rsid w:val="007B524A"/>
    <w:rsid w:val="007B68ED"/>
    <w:rsid w:val="007C452D"/>
    <w:rsid w:val="007F01CB"/>
    <w:rsid w:val="007F247E"/>
    <w:rsid w:val="007F39B7"/>
    <w:rsid w:val="0080605A"/>
    <w:rsid w:val="00826449"/>
    <w:rsid w:val="00827CDE"/>
    <w:rsid w:val="00831247"/>
    <w:rsid w:val="00835AA9"/>
    <w:rsid w:val="00837B8B"/>
    <w:rsid w:val="00854999"/>
    <w:rsid w:val="008676E0"/>
    <w:rsid w:val="00882E10"/>
    <w:rsid w:val="00892679"/>
    <w:rsid w:val="008937AA"/>
    <w:rsid w:val="00897084"/>
    <w:rsid w:val="00897BE5"/>
    <w:rsid w:val="008B2D53"/>
    <w:rsid w:val="008B35DE"/>
    <w:rsid w:val="008B539F"/>
    <w:rsid w:val="00910F5E"/>
    <w:rsid w:val="00911CDA"/>
    <w:rsid w:val="009251F7"/>
    <w:rsid w:val="009266FC"/>
    <w:rsid w:val="009509E2"/>
    <w:rsid w:val="00966FA2"/>
    <w:rsid w:val="00975E7E"/>
    <w:rsid w:val="00983A0E"/>
    <w:rsid w:val="0099239B"/>
    <w:rsid w:val="00995486"/>
    <w:rsid w:val="009A1BE0"/>
    <w:rsid w:val="009A61EC"/>
    <w:rsid w:val="009C470C"/>
    <w:rsid w:val="009D0D83"/>
    <w:rsid w:val="009F2766"/>
    <w:rsid w:val="00A062E0"/>
    <w:rsid w:val="00A12472"/>
    <w:rsid w:val="00A46830"/>
    <w:rsid w:val="00A51A6C"/>
    <w:rsid w:val="00A539EB"/>
    <w:rsid w:val="00A64D80"/>
    <w:rsid w:val="00A7301F"/>
    <w:rsid w:val="00A80ED5"/>
    <w:rsid w:val="00A840A3"/>
    <w:rsid w:val="00A930DA"/>
    <w:rsid w:val="00AA0CD3"/>
    <w:rsid w:val="00AB348C"/>
    <w:rsid w:val="00AB5026"/>
    <w:rsid w:val="00AD4962"/>
    <w:rsid w:val="00AD5A15"/>
    <w:rsid w:val="00AE5C0C"/>
    <w:rsid w:val="00AF23B1"/>
    <w:rsid w:val="00B059C3"/>
    <w:rsid w:val="00B10667"/>
    <w:rsid w:val="00B121D2"/>
    <w:rsid w:val="00B56EEC"/>
    <w:rsid w:val="00B814E8"/>
    <w:rsid w:val="00B8769B"/>
    <w:rsid w:val="00BB2D2F"/>
    <w:rsid w:val="00BC0640"/>
    <w:rsid w:val="00BC0B0B"/>
    <w:rsid w:val="00BC3A63"/>
    <w:rsid w:val="00BC7A79"/>
    <w:rsid w:val="00BE3433"/>
    <w:rsid w:val="00BF0A15"/>
    <w:rsid w:val="00BF433C"/>
    <w:rsid w:val="00C15370"/>
    <w:rsid w:val="00C30AE0"/>
    <w:rsid w:val="00C547C8"/>
    <w:rsid w:val="00C550DB"/>
    <w:rsid w:val="00C63649"/>
    <w:rsid w:val="00C6447C"/>
    <w:rsid w:val="00C6768E"/>
    <w:rsid w:val="00C801A4"/>
    <w:rsid w:val="00CB1C78"/>
    <w:rsid w:val="00CB3075"/>
    <w:rsid w:val="00CD34F4"/>
    <w:rsid w:val="00CE1DEB"/>
    <w:rsid w:val="00CE7612"/>
    <w:rsid w:val="00CE7EEE"/>
    <w:rsid w:val="00CF1647"/>
    <w:rsid w:val="00D10C15"/>
    <w:rsid w:val="00D16FFB"/>
    <w:rsid w:val="00D24CA4"/>
    <w:rsid w:val="00D26D92"/>
    <w:rsid w:val="00D30977"/>
    <w:rsid w:val="00D458F0"/>
    <w:rsid w:val="00D70535"/>
    <w:rsid w:val="00D70C55"/>
    <w:rsid w:val="00D7337D"/>
    <w:rsid w:val="00DA41E1"/>
    <w:rsid w:val="00DB3029"/>
    <w:rsid w:val="00DE0060"/>
    <w:rsid w:val="00E00059"/>
    <w:rsid w:val="00E20679"/>
    <w:rsid w:val="00E22AA0"/>
    <w:rsid w:val="00E246B2"/>
    <w:rsid w:val="00E40DA8"/>
    <w:rsid w:val="00E40FBA"/>
    <w:rsid w:val="00E429B7"/>
    <w:rsid w:val="00E461DD"/>
    <w:rsid w:val="00E51C4A"/>
    <w:rsid w:val="00E57B4D"/>
    <w:rsid w:val="00E62E04"/>
    <w:rsid w:val="00E67870"/>
    <w:rsid w:val="00E84193"/>
    <w:rsid w:val="00E91BC9"/>
    <w:rsid w:val="00E949EE"/>
    <w:rsid w:val="00EB5BD3"/>
    <w:rsid w:val="00EC2F1C"/>
    <w:rsid w:val="00ED035D"/>
    <w:rsid w:val="00EE2B55"/>
    <w:rsid w:val="00EE2EA7"/>
    <w:rsid w:val="00EF22A3"/>
    <w:rsid w:val="00F00C60"/>
    <w:rsid w:val="00F21EC8"/>
    <w:rsid w:val="00F318FA"/>
    <w:rsid w:val="00F478E3"/>
    <w:rsid w:val="00F51496"/>
    <w:rsid w:val="00F767B2"/>
    <w:rsid w:val="00F960DE"/>
    <w:rsid w:val="00FA441E"/>
    <w:rsid w:val="00FB3C36"/>
    <w:rsid w:val="00FC34BF"/>
    <w:rsid w:val="00FD09D6"/>
    <w:rsid w:val="00FD114A"/>
    <w:rsid w:val="00FD124D"/>
    <w:rsid w:val="00FD5D6E"/>
    <w:rsid w:val="00FE03F5"/>
    <w:rsid w:val="00FE2204"/>
    <w:rsid w:val="00FF1956"/>
    <w:rsid w:val="00FF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FE70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sz w:val="32"/>
    </w:rPr>
  </w:style>
  <w:style w:type="paragraph" w:styleId="Subtitle">
    <w:name w:val="Subtitle"/>
    <w:basedOn w:val="Normal"/>
    <w:qFormat/>
    <w:pPr>
      <w:jc w:val="center"/>
    </w:pPr>
    <w:rPr>
      <w:rFonts w:ascii="Comic Sans MS" w:hAnsi="Comic Sans MS"/>
      <w:sz w:val="28"/>
    </w:rPr>
  </w:style>
  <w:style w:type="paragraph" w:styleId="BodyText">
    <w:name w:val="Body Text"/>
    <w:basedOn w:val="Normal"/>
    <w:link w:val="BodyTextChar"/>
    <w:pPr>
      <w:spacing w:before="100" w:beforeAutospacing="1" w:after="100" w:afterAutospacing="1"/>
      <w:ind w:right="720"/>
    </w:pPr>
    <w:rPr>
      <w:rFonts w:ascii="Arial" w:hAnsi="Arial" w:cs="Arial"/>
    </w:rPr>
  </w:style>
  <w:style w:type="paragraph" w:styleId="BalloonText">
    <w:name w:val="Balloon Text"/>
    <w:basedOn w:val="Normal"/>
    <w:semiHidden/>
    <w:rsid w:val="00747A63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667816"/>
    <w:rPr>
      <w:i/>
      <w:iCs/>
    </w:rPr>
  </w:style>
  <w:style w:type="character" w:styleId="Hyperlink">
    <w:name w:val="Hyperlink"/>
    <w:rsid w:val="00C15370"/>
    <w:rPr>
      <w:strike w:val="0"/>
      <w:dstrike w:val="0"/>
      <w:color w:val="0000CC"/>
      <w:u w:val="none"/>
      <w:effect w:val="none"/>
      <w:shd w:val="clear" w:color="auto" w:fill="auto"/>
    </w:rPr>
  </w:style>
  <w:style w:type="character" w:customStyle="1" w:styleId="header1">
    <w:name w:val="header1"/>
    <w:rsid w:val="004C1E79"/>
    <w:rPr>
      <w:rFonts w:ascii="Verdana" w:hAnsi="Verdana" w:hint="default"/>
      <w:b/>
      <w:bCs/>
      <w:sz w:val="40"/>
      <w:szCs w:val="40"/>
    </w:rPr>
  </w:style>
  <w:style w:type="character" w:styleId="Strong">
    <w:name w:val="Strong"/>
    <w:qFormat/>
    <w:rsid w:val="00625402"/>
    <w:rPr>
      <w:b/>
      <w:bCs/>
    </w:rPr>
  </w:style>
  <w:style w:type="character" w:styleId="FollowedHyperlink">
    <w:name w:val="FollowedHyperlink"/>
    <w:rsid w:val="00EE2EA7"/>
    <w:rPr>
      <w:color w:val="800080"/>
      <w:u w:val="single"/>
    </w:rPr>
  </w:style>
  <w:style w:type="character" w:customStyle="1" w:styleId="BodyTextChar">
    <w:name w:val="Body Text Char"/>
    <w:basedOn w:val="DefaultParagraphFont"/>
    <w:link w:val="BodyText"/>
    <w:rsid w:val="007C452D"/>
    <w:rPr>
      <w:rFonts w:ascii="Arial" w:hAnsi="Arial" w:cs="Arial"/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sz w:val="32"/>
    </w:rPr>
  </w:style>
  <w:style w:type="paragraph" w:styleId="Subtitle">
    <w:name w:val="Subtitle"/>
    <w:basedOn w:val="Normal"/>
    <w:qFormat/>
    <w:pPr>
      <w:jc w:val="center"/>
    </w:pPr>
    <w:rPr>
      <w:rFonts w:ascii="Comic Sans MS" w:hAnsi="Comic Sans MS"/>
      <w:sz w:val="28"/>
    </w:rPr>
  </w:style>
  <w:style w:type="paragraph" w:styleId="BodyText">
    <w:name w:val="Body Text"/>
    <w:basedOn w:val="Normal"/>
    <w:link w:val="BodyTextChar"/>
    <w:pPr>
      <w:spacing w:before="100" w:beforeAutospacing="1" w:after="100" w:afterAutospacing="1"/>
      <w:ind w:right="720"/>
    </w:pPr>
    <w:rPr>
      <w:rFonts w:ascii="Arial" w:hAnsi="Arial" w:cs="Arial"/>
    </w:rPr>
  </w:style>
  <w:style w:type="paragraph" w:styleId="BalloonText">
    <w:name w:val="Balloon Text"/>
    <w:basedOn w:val="Normal"/>
    <w:semiHidden/>
    <w:rsid w:val="00747A63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667816"/>
    <w:rPr>
      <w:i/>
      <w:iCs/>
    </w:rPr>
  </w:style>
  <w:style w:type="character" w:styleId="Hyperlink">
    <w:name w:val="Hyperlink"/>
    <w:rsid w:val="00C15370"/>
    <w:rPr>
      <w:strike w:val="0"/>
      <w:dstrike w:val="0"/>
      <w:color w:val="0000CC"/>
      <w:u w:val="none"/>
      <w:effect w:val="none"/>
      <w:shd w:val="clear" w:color="auto" w:fill="auto"/>
    </w:rPr>
  </w:style>
  <w:style w:type="character" w:customStyle="1" w:styleId="header1">
    <w:name w:val="header1"/>
    <w:rsid w:val="004C1E79"/>
    <w:rPr>
      <w:rFonts w:ascii="Verdana" w:hAnsi="Verdana" w:hint="default"/>
      <w:b/>
      <w:bCs/>
      <w:sz w:val="40"/>
      <w:szCs w:val="40"/>
    </w:rPr>
  </w:style>
  <w:style w:type="character" w:styleId="Strong">
    <w:name w:val="Strong"/>
    <w:qFormat/>
    <w:rsid w:val="00625402"/>
    <w:rPr>
      <w:b/>
      <w:bCs/>
    </w:rPr>
  </w:style>
  <w:style w:type="character" w:styleId="FollowedHyperlink">
    <w:name w:val="FollowedHyperlink"/>
    <w:rsid w:val="00EE2EA7"/>
    <w:rPr>
      <w:color w:val="800080"/>
      <w:u w:val="single"/>
    </w:rPr>
  </w:style>
  <w:style w:type="character" w:customStyle="1" w:styleId="BodyTextChar">
    <w:name w:val="Body Text Char"/>
    <w:basedOn w:val="DefaultParagraphFont"/>
    <w:link w:val="BodyText"/>
    <w:rsid w:val="007C452D"/>
    <w:rPr>
      <w:rFonts w:ascii="Arial" w:hAnsi="Arial" w:cs="Arial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375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50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6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6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08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F41EDE437F1540A563D9B275872661" ma:contentTypeVersion="2" ma:contentTypeDescription="Create a new document." ma:contentTypeScope="" ma:versionID="eb09a1faf7b29052794ab9742bddbaf6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23ae2a0092810100284073fc99b77037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52C395-2598-4957-B169-7146C748FDB8}"/>
</file>

<file path=customXml/itemProps2.xml><?xml version="1.0" encoding="utf-8"?>
<ds:datastoreItem xmlns:ds="http://schemas.openxmlformats.org/officeDocument/2006/customXml" ds:itemID="{1A8209D8-8AA9-4480-9FC3-4329A3654D6E}"/>
</file>

<file path=customXml/itemProps3.xml><?xml version="1.0" encoding="utf-8"?>
<ds:datastoreItem xmlns:ds="http://schemas.openxmlformats.org/officeDocument/2006/customXml" ds:itemID="{35A3458F-18BD-43B9-A904-2F89A8064EDC}"/>
</file>

<file path=customXml/itemProps4.xml><?xml version="1.0" encoding="utf-8"?>
<ds:datastoreItem xmlns:ds="http://schemas.openxmlformats.org/officeDocument/2006/customXml" ds:itemID="{F2B53199-75A6-480F-ABED-0CD2E487E3B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SEMINAARPROGRAM 2002</vt:lpstr>
    </vt:vector>
  </TitlesOfParts>
  <Company>Universiteit Stellenbosch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SEMINAARPROGRAM 2002</dc:title>
  <dc:creator>Uys, DW &lt;dwu@sun.ac.za&gt;</dc:creator>
  <cp:lastModifiedBy>Kruger, E, Me &lt;krugere@sun.ac.za&gt;</cp:lastModifiedBy>
  <cp:revision>5</cp:revision>
  <cp:lastPrinted>2011-10-28T08:19:00Z</cp:lastPrinted>
  <dcterms:created xsi:type="dcterms:W3CDTF">2016-11-02T11:41:00Z</dcterms:created>
  <dcterms:modified xsi:type="dcterms:W3CDTF">2016-12-14T13:03:00Z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0x01010045F41EDE437F1540A563D9B275872661</vt:lpwstr>
  </property>
</Properties>
</file>