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9" w:rsidRPr="000A0FE3" w:rsidRDefault="00EB6F26" w:rsidP="00EB6F26">
      <w:pPr>
        <w:pStyle w:val="Header"/>
        <w:jc w:val="left"/>
        <w:rPr>
          <w:rFonts w:ascii="Noto Sans" w:hAnsi="Noto Sans" w:cs="Noto Sans"/>
          <w:b/>
          <w:color w:val="000000" w:themeColor="text1"/>
          <w:sz w:val="28"/>
        </w:rPr>
      </w:pPr>
      <w:r w:rsidRPr="00EB6F26">
        <w:rPr>
          <w:noProof/>
          <w:sz w:val="22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-271092</wp:posOffset>
            </wp:positionH>
            <wp:positionV relativeFrom="paragraph">
              <wp:posOffset>0</wp:posOffset>
            </wp:positionV>
            <wp:extent cx="11949378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558" y="21268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354" cy="123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B83" w:rsidRPr="00EB6F26">
        <w:rPr>
          <w:rFonts w:ascii="Noto Sans" w:hAnsi="Noto Sans" w:cs="Noto Sans"/>
          <w:b/>
          <w:color w:val="404040" w:themeColor="text1" w:themeTint="BF"/>
          <w:sz w:val="40"/>
        </w:rPr>
        <w:t>Wine o</w:t>
      </w:r>
      <w:r w:rsidR="004965A7" w:rsidRPr="00EB6F26">
        <w:rPr>
          <w:rFonts w:ascii="Noto Sans" w:hAnsi="Noto Sans" w:cs="Noto Sans"/>
          <w:b/>
          <w:color w:val="404040" w:themeColor="text1" w:themeTint="BF"/>
          <w:sz w:val="40"/>
        </w:rPr>
        <w:t>rder form</w:t>
      </w:r>
      <w:r w:rsidR="00D14F11" w:rsidRPr="000A0FE3">
        <w:rPr>
          <w:rFonts w:ascii="Noto Sans" w:hAnsi="Noto Sans" w:cs="Noto Sans"/>
          <w:b/>
          <w:color w:val="000000" w:themeColor="text1"/>
          <w:sz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951"/>
        <w:gridCol w:w="2672"/>
        <w:gridCol w:w="1350"/>
        <w:gridCol w:w="501"/>
        <w:gridCol w:w="1789"/>
        <w:gridCol w:w="1328"/>
        <w:gridCol w:w="1453"/>
      </w:tblGrid>
      <w:tr w:rsidR="00E219D9" w:rsidRPr="00D14F11" w:rsidTr="00151272">
        <w:trPr>
          <w:trHeight w:val="510"/>
        </w:trPr>
        <w:tc>
          <w:tcPr>
            <w:tcW w:w="425" w:type="pct"/>
            <w:shd w:val="clear" w:color="auto" w:fill="669900"/>
          </w:tcPr>
          <w:p w:rsidR="00E219D9" w:rsidRPr="00EB6F26" w:rsidRDefault="00EB6F26" w:rsidP="007A4A26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75" w:type="pct"/>
            <w:gridSpan w:val="7"/>
          </w:tcPr>
          <w:p w:rsidR="00E219D9" w:rsidRPr="000A0FE3" w:rsidRDefault="000A0FE3" w:rsidP="000A0FE3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br/>
            </w: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Order b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y e-mail:  </w:t>
            </w:r>
            <w:hyperlink r:id="rId9" w:history="1">
              <w:r w:rsidR="00E219D9" w:rsidRPr="000A0FE3">
                <w:rPr>
                  <w:rStyle w:val="Hyperlink"/>
                  <w:rFonts w:ascii="Noto Sans" w:hAnsi="Noto Sans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D14F11" w:rsidTr="00151272">
        <w:trPr>
          <w:trHeight w:val="340"/>
        </w:trPr>
        <w:tc>
          <w:tcPr>
            <w:tcW w:w="425" w:type="pct"/>
            <w:vMerge w:val="restart"/>
            <w:shd w:val="clear" w:color="auto" w:fill="669900"/>
          </w:tcPr>
          <w:p w:rsidR="00E219D9" w:rsidRPr="00EB6F26" w:rsidRDefault="00EB6F26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433" w:type="pct"/>
          </w:tcPr>
          <w:p w:rsidR="00E219D9" w:rsidRPr="000A0FE3" w:rsidRDefault="00E219D9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42" w:type="pct"/>
            <w:gridSpan w:val="6"/>
          </w:tcPr>
          <w:p w:rsidR="00E219D9" w:rsidRPr="000A0FE3" w:rsidRDefault="00E219D9" w:rsidP="007A4A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D14F11" w:rsidTr="00151272">
        <w:trPr>
          <w:trHeight w:val="340"/>
        </w:trPr>
        <w:tc>
          <w:tcPr>
            <w:tcW w:w="425" w:type="pct"/>
            <w:vMerge/>
            <w:shd w:val="clear" w:color="auto" w:fill="669900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3" w:type="pct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217" w:type="pct"/>
          </w:tcPr>
          <w:p w:rsidR="00D65AFD" w:rsidRPr="000A0FE3" w:rsidRDefault="00D65AFD" w:rsidP="00487067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15" w:type="pct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310" w:type="pct"/>
            <w:gridSpan w:val="4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C7CC3" w:rsidRPr="00D14F11" w:rsidTr="00151272">
        <w:tblPrEx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2918" w:type="pct"/>
            <w:gridSpan w:val="5"/>
            <w:shd w:val="clear" w:color="auto" w:fill="669900"/>
          </w:tcPr>
          <w:p w:rsidR="008C7CC3" w:rsidRPr="00EB6F26" w:rsidRDefault="008C7CC3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Wine</w:t>
            </w:r>
          </w:p>
          <w:p w:rsidR="00D14F11" w:rsidRPr="00EB6F26" w:rsidRDefault="00D14F11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  <w:lang w:val="en-ZA"/>
              </w:rPr>
            </w:pPr>
          </w:p>
        </w:tc>
        <w:tc>
          <w:tcPr>
            <w:tcW w:w="815" w:type="pct"/>
            <w:shd w:val="clear" w:color="auto" w:fill="669900"/>
          </w:tcPr>
          <w:p w:rsidR="000A0FE3" w:rsidRPr="00EB6F26" w:rsidRDefault="008C7CC3" w:rsidP="000A0FE3">
            <w:pPr>
              <w:spacing w:before="60"/>
              <w:jc w:val="left"/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Price per bottle</w:t>
            </w: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br/>
            </w:r>
            <w:r w:rsidRPr="00EB6F26"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  <w:t>(</w:t>
            </w:r>
            <w:r w:rsidR="00186918" w:rsidRPr="00EB6F26"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  <w:t>incl.</w:t>
            </w:r>
            <w:r w:rsidRPr="00EB6F26"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  <w:t xml:space="preserve"> VAT)</w:t>
            </w:r>
          </w:p>
        </w:tc>
        <w:tc>
          <w:tcPr>
            <w:tcW w:w="605" w:type="pct"/>
            <w:shd w:val="clear" w:color="auto" w:fill="669900"/>
          </w:tcPr>
          <w:p w:rsidR="00D14F11" w:rsidRPr="00EB6F26" w:rsidRDefault="008C7CC3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Quantity (bottles)</w:t>
            </w:r>
          </w:p>
        </w:tc>
        <w:tc>
          <w:tcPr>
            <w:tcW w:w="662" w:type="pct"/>
            <w:shd w:val="clear" w:color="auto" w:fill="669900"/>
          </w:tcPr>
          <w:p w:rsidR="008C7CC3" w:rsidRPr="00EB6F26" w:rsidRDefault="008C7CC3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Amount due</w:t>
            </w:r>
          </w:p>
          <w:p w:rsidR="00D14F11" w:rsidRPr="00EB6F26" w:rsidRDefault="00D14F11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151272" w:rsidRDefault="00151272" w:rsidP="0015127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Die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Laan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Chenin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blanc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2017</w:t>
            </w:r>
            <w:r w:rsidRPr="00151272">
              <w:rPr>
                <w:rFonts w:ascii="Noto Sans" w:hAnsi="Noto Sans" w:cs="Noto Sans"/>
                <w:color w:val="333333"/>
                <w:sz w:val="14"/>
                <w:szCs w:val="14"/>
              </w:rPr>
              <w:t xml:space="preserve">- unwooded </w:t>
            </w:r>
          </w:p>
          <w:p w:rsidR="00151272" w:rsidRPr="00D14F11" w:rsidRDefault="00151272" w:rsidP="0015127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151272">
              <w:rPr>
                <w:rFonts w:ascii="Noto Sans" w:hAnsi="Noto Sans" w:cs="Noto Sans"/>
                <w:color w:val="333333"/>
                <w:sz w:val="14"/>
                <w:szCs w:val="14"/>
              </w:rPr>
              <w:t>Made from grapes from 30 year old bush vines, ripe fruit on the nose, elegant and complex, excellent summer wine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9B5908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R45* special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151272" w:rsidRDefault="00151272" w:rsidP="00C27014">
            <w:pPr>
              <w:spacing w:before="60"/>
              <w:jc w:val="left"/>
              <w:rPr>
                <w:rFonts w:ascii="Noto Sans" w:hAnsi="Noto Sans" w:cs="Noto Sans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Chenin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2018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unwooded</w:t>
            </w:r>
            <w:r w:rsidRPr="000A0FE3"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  <w:t xml:space="preserve"> </w:t>
            </w:r>
            <w:r w:rsidRPr="00D948A9">
              <w:rPr>
                <w:rFonts w:ascii="Noto Sans" w:hAnsi="Noto Sans" w:cs="Noto Sans"/>
                <w:color w:val="404040" w:themeColor="text1" w:themeTint="BF"/>
                <w:szCs w:val="22"/>
              </w:rPr>
              <w:t>*</w:t>
            </w:r>
            <w:r w:rsidRPr="00151272">
              <w:rPr>
                <w:rFonts w:ascii="Noto Sans" w:hAnsi="Noto Sans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D948A9">
              <w:rPr>
                <w:rFonts w:ascii="Noto Sans" w:hAnsi="Noto Sans" w:cs="Noto Sans"/>
                <w:b/>
                <w:color w:val="002060"/>
                <w:szCs w:val="22"/>
              </w:rPr>
              <w:t>*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Made from grapes from 30 year old bush vines, ripe fruit on the nose, elegant and complex, excellent summer wine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FFFFFF" w:themeFill="background1"/>
            <w:vAlign w:val="center"/>
          </w:tcPr>
          <w:p w:rsidR="00151272" w:rsidRPr="00151272" w:rsidRDefault="00151272" w:rsidP="0015127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Die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Laan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Chenin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blanc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Reserve 2017</w:t>
            </w:r>
            <w:r w:rsidRPr="00151272">
              <w:rPr>
                <w:rFonts w:ascii="Noto Sans" w:hAnsi="Noto Sans" w:cs="Noto Sans"/>
                <w:color w:val="333333"/>
                <w:sz w:val="14"/>
                <w:szCs w:val="14"/>
              </w:rPr>
              <w:t xml:space="preserve"> – wooded </w:t>
            </w:r>
            <w:r w:rsidRPr="00151272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silver medal 2018</w:t>
            </w:r>
          </w:p>
          <w:p w:rsidR="00151272" w:rsidRPr="00D14F11" w:rsidRDefault="00151272" w:rsidP="0015127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151272">
              <w:rPr>
                <w:rFonts w:ascii="Noto Sans" w:hAnsi="Noto Sans" w:cs="Noto Sans"/>
                <w:color w:val="333333"/>
                <w:sz w:val="14"/>
                <w:szCs w:val="14"/>
              </w:rPr>
              <w:t>Limited produce, 30 % new oak, complex, excellent food wine, lees maturation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151272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FFFFFF" w:themeFill="background1"/>
            <w:vAlign w:val="center"/>
          </w:tcPr>
          <w:p w:rsidR="00151272" w:rsidRPr="00D14F11" w:rsidRDefault="00151272" w:rsidP="00B93647">
            <w:pPr>
              <w:spacing w:before="6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Di</w:t>
            </w: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Chenin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Reserve 2018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wooded</w:t>
            </w:r>
            <w:r w:rsidRPr="00D14F11">
              <w:rPr>
                <w:rFonts w:ascii="Noto Sans" w:hAnsi="Noto Sans" w:cs="Noto Sans"/>
              </w:rPr>
              <w:t xml:space="preserve"> </w:t>
            </w:r>
            <w:r>
              <w:rPr>
                <w:rFonts w:ascii="Noto Sans" w:hAnsi="Noto Sans" w:cs="Noto Sans"/>
              </w:rPr>
              <w:t>*</w:t>
            </w:r>
            <w:r w:rsidRPr="00151272">
              <w:rPr>
                <w:rFonts w:ascii="Noto Sans" w:hAnsi="Noto Sans" w:cs="Noto Sans"/>
                <w:b/>
                <w:i/>
                <w:color w:val="FF0000"/>
                <w:sz w:val="18"/>
                <w:szCs w:val="18"/>
              </w:rPr>
              <w:t>new release</w:t>
            </w:r>
            <w:r>
              <w:rPr>
                <w:rFonts w:ascii="Noto Sans" w:hAnsi="Noto Sans" w:cs="Noto Sans"/>
              </w:rPr>
              <w:t>*</w:t>
            </w:r>
          </w:p>
          <w:p w:rsidR="00151272" w:rsidRPr="00D14F11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Limited produce, 30 % new oak, complex, excellent food wine, lees maturation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0A0FE3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Sauvignon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2017</w:t>
            </w:r>
            <w:r w:rsidRPr="000A0FE3"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  <w:t xml:space="preserve"> 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unwooded</w:t>
            </w:r>
          </w:p>
          <w:p w:rsidR="00151272" w:rsidRPr="00D14F11" w:rsidRDefault="00151272" w:rsidP="00E8432D">
            <w:pPr>
              <w:spacing w:before="60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Green/golden colour, tropical fruits on the nose, fresh acidity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151272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</w:t>
            </w:r>
            <w:r w:rsidR="000C4DF6"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45</w:t>
            </w: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* special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D14F11" w:rsidRDefault="00151272" w:rsidP="00E8432D">
            <w:pPr>
              <w:spacing w:before="60"/>
              <w:rPr>
                <w:rFonts w:ascii="Noto Sans" w:hAnsi="Noto Sans" w:cs="Noto Sans"/>
                <w:b/>
                <w:color w:val="333333"/>
                <w:sz w:val="14"/>
                <w:szCs w:val="14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Sauvignon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2018 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unwooded</w:t>
            </w:r>
            <w:r w:rsidRPr="00D14F11">
              <w:rPr>
                <w:rFonts w:ascii="Noto Sans" w:hAnsi="Noto Sans" w:cs="Noto Sans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bronze medal 2018</w:t>
            </w:r>
          </w:p>
          <w:p w:rsidR="00151272" w:rsidRPr="00D14F11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Green/golden colour, tropical fruits on the nose, fresh acidity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605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FFFFFF" w:themeFill="background1"/>
            <w:vAlign w:val="center"/>
          </w:tcPr>
          <w:p w:rsidR="00151272" w:rsidRPr="00D14F11" w:rsidRDefault="00151272" w:rsidP="00B93647">
            <w:pPr>
              <w:spacing w:before="60"/>
              <w:rPr>
                <w:rFonts w:ascii="Noto Sans" w:hAnsi="Noto Sans" w:cs="Noto Sans"/>
                <w:b/>
                <w:i/>
                <w:color w:val="333333"/>
                <w:sz w:val="16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Viognier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2017 </w:t>
            </w:r>
            <w:r w:rsidRPr="000A0FE3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wooded</w:t>
            </w:r>
            <w:r w:rsidRPr="000A0FE3">
              <w:rPr>
                <w:rFonts w:ascii="Noto Sans" w:hAnsi="Noto Sans" w:cs="Noto Sans"/>
                <w:color w:val="404040" w:themeColor="text1" w:themeTint="BF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silver medal 2018</w:t>
            </w:r>
          </w:p>
          <w:p w:rsidR="00151272" w:rsidRPr="00D14F11" w:rsidRDefault="00151272" w:rsidP="00B93647">
            <w:pPr>
              <w:spacing w:before="60"/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Elgin fruit, 30 % new oak, barrel maturation on lees for 7 months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605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vAlign w:val="center"/>
          </w:tcPr>
          <w:p w:rsidR="00151272" w:rsidRPr="00D14F11" w:rsidRDefault="00151272" w:rsidP="00723B16">
            <w:pPr>
              <w:spacing w:before="60"/>
              <w:jc w:val="left"/>
              <w:rPr>
                <w:rFonts w:ascii="Noto Sans" w:hAnsi="Noto Sans" w:cs="Noto Sans"/>
                <w:b/>
                <w:color w:val="333333"/>
                <w:sz w:val="20"/>
                <w:szCs w:val="20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D14F11">
              <w:rPr>
                <w:rFonts w:ascii="Noto Sans" w:hAnsi="Noto Sans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  <w:lang w:val="de-DE"/>
              </w:rPr>
              <w:t>Veritas gold medal 2018</w:t>
            </w:r>
          </w:p>
          <w:p w:rsidR="00151272" w:rsidRPr="00D14F11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  <w:lang w:val="de-DE"/>
              </w:rPr>
              <w:t>Excellent dark colour, cassis and red berries on the nose, 18 months 2nd fill barrel matured, good tannin structure, clean and long finish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605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0A0FE3" w:rsidRDefault="00151272" w:rsidP="00335B5E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Pinotage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2017</w:t>
            </w:r>
          </w:p>
          <w:p w:rsidR="00151272" w:rsidRPr="00D14F11" w:rsidRDefault="00151272" w:rsidP="00723B16">
            <w:pPr>
              <w:spacing w:before="60"/>
              <w:jc w:val="left"/>
              <w:rPr>
                <w:rFonts w:ascii="Noto Sans" w:hAnsi="Noto Sans" w:cs="Noto Sans"/>
                <w:color w:val="333333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sz w:val="14"/>
                <w:szCs w:val="14"/>
              </w:rPr>
              <w:t>Dark, lively colour; plums and red berries on the nose, 50 % new oak barrels for 15 months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R105</w:t>
            </w:r>
          </w:p>
        </w:tc>
        <w:tc>
          <w:tcPr>
            <w:tcW w:w="605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D14F11" w:rsidRDefault="00151272" w:rsidP="00BD3B9F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0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2017</w:t>
            </w:r>
            <w:r w:rsidRPr="00D14F11">
              <w:rPr>
                <w:rFonts w:ascii="Noto Sans" w:hAnsi="Noto Sans" w:cs="Noto Sans"/>
                <w:b/>
                <w:sz w:val="20"/>
                <w:szCs w:val="20"/>
                <w:lang w:val="de-DE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  <w:lang w:val="de-DE"/>
              </w:rPr>
              <w:t>Veritas bronze medal 2018</w:t>
            </w:r>
          </w:p>
          <w:p w:rsidR="00151272" w:rsidRPr="00D14F11" w:rsidRDefault="00151272" w:rsidP="00711DD9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Excellent</w:t>
            </w:r>
            <w:r w:rsidRPr="00D14F11">
              <w:rPr>
                <w:rFonts w:ascii="Noto Sans" w:hAnsi="Noto Sans" w:cs="Noto Sans"/>
                <w:sz w:val="14"/>
                <w:szCs w:val="14"/>
                <w:lang w:val="de-DE"/>
              </w:rPr>
              <w:t xml:space="preserve"> dark colour, cassis and red berries on the nose, subtle wood, soft and full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51272" w:rsidRPr="000C4DF6" w:rsidRDefault="008A774D" w:rsidP="00EB6F26">
            <w:pPr>
              <w:tabs>
                <w:tab w:val="center" w:pos="955"/>
              </w:tabs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 xml:space="preserve">R80 </w:t>
            </w:r>
            <w:r w:rsidR="00151272"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 xml:space="preserve">* </w:t>
            </w:r>
            <w:r w:rsidR="000C4DF6"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 xml:space="preserve">winter </w:t>
            </w:r>
            <w:r w:rsidR="00151272"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>special</w:t>
            </w:r>
          </w:p>
        </w:tc>
        <w:tc>
          <w:tcPr>
            <w:tcW w:w="605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D14F11" w:rsidRDefault="00151272" w:rsidP="00BE31DD">
            <w:pPr>
              <w:spacing w:before="60"/>
              <w:jc w:val="left"/>
              <w:rPr>
                <w:rFonts w:ascii="Noto Sans" w:hAnsi="Noto Sans" w:cs="Noto Sans"/>
                <w:b/>
                <w:sz w:val="16"/>
                <w:szCs w:val="16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2017</w:t>
            </w:r>
            <w:r w:rsidRPr="00D14F11">
              <w:rPr>
                <w:rFonts w:ascii="Noto Sans" w:hAnsi="Noto Sans" w:cs="Noto Sans"/>
                <w:b/>
                <w:sz w:val="20"/>
                <w:szCs w:val="20"/>
                <w:lang w:val="de-DE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  <w:lang w:val="de-DE"/>
              </w:rPr>
              <w:t>Veritas bronze medal 2018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sz w:val="14"/>
                <w:szCs w:val="14"/>
                <w:lang w:val="de-DE"/>
              </w:rPr>
              <w:t>Barrel select, limited production, dark colour, cassis and red berries, big and bold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151272" w:rsidRPr="000C4DF6" w:rsidRDefault="00151272" w:rsidP="00EB6F26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shd w:val="clear" w:color="auto" w:fill="auto"/>
            <w:vAlign w:val="center"/>
          </w:tcPr>
          <w:p w:rsidR="00151272" w:rsidRPr="000A0FE3" w:rsidRDefault="00151272" w:rsidP="00BD3B9F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Shiraz 2015</w:t>
            </w:r>
            <w:r w:rsidRPr="000A0FE3">
              <w:rPr>
                <w:rFonts w:ascii="Noto Sans" w:hAnsi="Noto Sans" w:cs="Noto Sans"/>
                <w:color w:val="404040" w:themeColor="text1" w:themeTint="BF"/>
              </w:rPr>
              <w:t xml:space="preserve"> </w:t>
            </w:r>
          </w:p>
          <w:p w:rsidR="00151272" w:rsidRPr="00D14F11" w:rsidRDefault="00151272" w:rsidP="00BE31DD">
            <w:pPr>
              <w:spacing w:before="6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Excellent</w:t>
            </w:r>
            <w:r w:rsidRPr="00D14F11">
              <w:rPr>
                <w:rFonts w:ascii="Noto Sans" w:hAnsi="Noto Sans" w:cs="Noto Sans"/>
                <w:sz w:val="14"/>
                <w:szCs w:val="14"/>
                <w:lang w:val="de-DE"/>
              </w:rPr>
              <w:t xml:space="preserve"> dark colour, red berries and cherry on the nose, subtle wood 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151272" w:rsidRPr="000C4DF6" w:rsidRDefault="00151272" w:rsidP="00151272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>R75 *winter</w:t>
            </w:r>
            <w:r w:rsid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>special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vAlign w:val="center"/>
          </w:tcPr>
          <w:p w:rsidR="00151272" w:rsidRPr="000A0FE3" w:rsidRDefault="00151272" w:rsidP="009E492B">
            <w:pPr>
              <w:spacing w:before="60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Maties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Drink now or within 2 years of purchase, everyday drinking wine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2" w:rsidRPr="000C4DF6" w:rsidRDefault="00151272" w:rsidP="00151272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297FC5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  <w:r>
              <w:rPr>
                <w:rFonts w:ascii="Noto Sans" w:hAnsi="Noto Sans" w:cs="Noto Sans"/>
                <w:b/>
                <w:sz w:val="20"/>
                <w:szCs w:val="28"/>
                <w:lang w:val="de-DE"/>
              </w:rPr>
              <w:t>Out of stock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297FC5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  <w:r>
              <w:rPr>
                <w:rFonts w:ascii="Noto Sans" w:hAnsi="Noto Sans" w:cs="Noto Sans"/>
                <w:b/>
                <w:sz w:val="20"/>
                <w:szCs w:val="28"/>
              </w:rPr>
              <w:t>Out of stock</w:t>
            </w:r>
            <w:bookmarkStart w:id="0" w:name="_GoBack"/>
            <w:bookmarkEnd w:id="0"/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vAlign w:val="center"/>
          </w:tcPr>
          <w:p w:rsidR="00151272" w:rsidRPr="000A0FE3" w:rsidRDefault="00151272" w:rsidP="00B829E0">
            <w:pPr>
              <w:spacing w:before="60"/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Alumni 2015 – </w:t>
            </w:r>
            <w:r w:rsidRPr="000A0FE3">
              <w:rPr>
                <w:rFonts w:ascii="Noto Sans" w:hAnsi="Noto Sans" w:cs="Noto Sans"/>
                <w:b/>
                <w:i/>
                <w:color w:val="404040" w:themeColor="text1" w:themeTint="BF"/>
                <w:sz w:val="16"/>
                <w:szCs w:val="16"/>
              </w:rPr>
              <w:t>Magnum 1.5 litre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 xml:space="preserve">Red blend of Cabernet Sauvignon, Shiraz and Petit </w:t>
            </w:r>
            <w:proofErr w:type="spellStart"/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Verdot</w:t>
            </w:r>
            <w:proofErr w:type="spellEnd"/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; specially bottled for graduation week; only 600 bottled produced; great gift and memento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2" w:rsidRPr="000C4DF6" w:rsidRDefault="00151272" w:rsidP="00151272">
            <w:pPr>
              <w:spacing w:before="60"/>
              <w:jc w:val="right"/>
              <w:rPr>
                <w:rFonts w:ascii="Noto Sans" w:hAnsi="Noto Sans" w:cs="Noto Sans"/>
                <w:color w:val="404040" w:themeColor="text1" w:themeTint="BF"/>
                <w:sz w:val="20"/>
                <w:szCs w:val="20"/>
                <w:lang w:val="de-DE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  <w:lang w:val="de-DE"/>
              </w:rPr>
              <w:t>R255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151272">
        <w:tblPrEx>
          <w:tblLook w:val="01E0" w:firstRow="1" w:lastRow="1" w:firstColumn="1" w:lastColumn="1" w:noHBand="0" w:noVBand="0"/>
        </w:tblPrEx>
        <w:tc>
          <w:tcPr>
            <w:tcW w:w="2918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2" w:rsidRPr="000A0FE3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151272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</w:tbl>
    <w:p w:rsidR="000A0FE3" w:rsidRPr="00EB6F26" w:rsidRDefault="000A0FE3" w:rsidP="00EB6F26">
      <w:pPr>
        <w:spacing w:line="360" w:lineRule="auto"/>
        <w:jc w:val="left"/>
        <w:rPr>
          <w:rFonts w:ascii="Noto Sans" w:hAnsi="Noto Sans" w:cs="Noto Sans"/>
          <w:sz w:val="14"/>
          <w:szCs w:val="16"/>
        </w:rPr>
      </w:pPr>
      <w:r w:rsidRPr="00EB6F26">
        <w:rPr>
          <w:rFonts w:ascii="Noto Sans" w:hAnsi="Noto Sans" w:cs="Noto Sans"/>
          <w:b/>
          <w:color w:val="404040" w:themeColor="text1" w:themeTint="BF"/>
          <w:sz w:val="28"/>
          <w:szCs w:val="16"/>
        </w:rPr>
        <w:t>Payment Options: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425"/>
        <w:gridCol w:w="1985"/>
        <w:gridCol w:w="425"/>
        <w:gridCol w:w="673"/>
        <w:gridCol w:w="426"/>
      </w:tblGrid>
      <w:tr w:rsidR="000A0FE3" w:rsidRPr="00D14F11" w:rsidTr="00EB6F26">
        <w:tc>
          <w:tcPr>
            <w:tcW w:w="426" w:type="dxa"/>
          </w:tcPr>
          <w:p w:rsidR="000A0FE3" w:rsidRPr="000A0FE3" w:rsidRDefault="000A0FE3" w:rsidP="00EB6F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0A0FE3" w:rsidRPr="00EB6F26" w:rsidRDefault="000A0FE3" w:rsidP="00EB6F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</w:pPr>
            <w:r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>EFT</w:t>
            </w:r>
            <w:r w:rsidRPr="00EB6F26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t xml:space="preserve"> </w:t>
            </w:r>
            <w:r w:rsidRPr="00EB6F26">
              <w:rPr>
                <w:rFonts w:ascii="Noto Sans" w:hAnsi="Noto Sans" w:cs="Noto Sans"/>
                <w:i/>
                <w:color w:val="404040" w:themeColor="text1" w:themeTint="BF"/>
                <w:sz w:val="16"/>
                <w:szCs w:val="16"/>
              </w:rPr>
              <w:t>(see below)</w:t>
            </w:r>
          </w:p>
        </w:tc>
        <w:tc>
          <w:tcPr>
            <w:tcW w:w="425" w:type="dxa"/>
          </w:tcPr>
          <w:p w:rsidR="000A0FE3" w:rsidRPr="000A0FE3" w:rsidRDefault="000A0FE3" w:rsidP="00EB6F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0FE3" w:rsidRPr="000A0FE3" w:rsidRDefault="000A0FE3" w:rsidP="00EB6F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18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8"/>
                <w:szCs w:val="16"/>
              </w:rPr>
              <w:t xml:space="preserve">*Debit or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8"/>
                <w:szCs w:val="16"/>
              </w:rPr>
              <w:br/>
              <w:t>credit card</w:t>
            </w:r>
          </w:p>
        </w:tc>
        <w:tc>
          <w:tcPr>
            <w:tcW w:w="425" w:type="dxa"/>
          </w:tcPr>
          <w:p w:rsidR="000A0FE3" w:rsidRPr="000A0FE3" w:rsidRDefault="000A0FE3" w:rsidP="00EB6F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  <w:right w:val="nil"/>
            </w:tcBorders>
          </w:tcPr>
          <w:p w:rsidR="000A0FE3" w:rsidRPr="000A0FE3" w:rsidRDefault="000A0FE3" w:rsidP="00EB6F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18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8"/>
                <w:szCs w:val="16"/>
              </w:rPr>
              <w:t>*</w:t>
            </w:r>
          </w:p>
        </w:tc>
      </w:tr>
      <w:tr w:rsidR="000A0FE3" w:rsidRPr="000A0FE3" w:rsidTr="00EB6F26">
        <w:trPr>
          <w:gridAfter w:val="1"/>
          <w:wAfter w:w="426" w:type="dxa"/>
        </w:trPr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FE3" w:rsidRPr="00EB6F26" w:rsidRDefault="00EB6F26" w:rsidP="00EB6F26">
            <w:pPr>
              <w:spacing w:before="60"/>
              <w:ind w:left="-108"/>
              <w:jc w:val="left"/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br/>
            </w:r>
            <w:r w:rsidR="000A0FE3"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>Account holder: Stellenbosch University</w:t>
            </w:r>
            <w:r w:rsidR="000A0FE3" w:rsidRPr="00EB6F26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br/>
              <w:t>Bank:  Standard Bank</w:t>
            </w:r>
            <w:r w:rsidR="000A0FE3" w:rsidRPr="00EB6F26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br/>
              <w:t>Acc. no: 07 300 695 5</w:t>
            </w:r>
            <w:r w:rsidR="000A0FE3" w:rsidRPr="00EB6F26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br/>
              <w:t>Branch code: 050610</w:t>
            </w:r>
            <w:r w:rsidR="000A0FE3" w:rsidRPr="00EB6F26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br/>
              <w:t>Ref: R1542 &amp; Surname</w:t>
            </w:r>
          </w:p>
          <w:p w:rsidR="000A0FE3" w:rsidRPr="00EB6F26" w:rsidRDefault="000A0FE3" w:rsidP="00EB6F26">
            <w:pPr>
              <w:spacing w:before="60"/>
              <w:ind w:left="-108"/>
              <w:jc w:val="left"/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</w:pPr>
            <w:r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 xml:space="preserve">Please send remittance to email  </w:t>
            </w:r>
            <w:hyperlink r:id="rId10" w:history="1">
              <w:r w:rsidRPr="00EB6F26">
                <w:rPr>
                  <w:rStyle w:val="Hyperlink"/>
                  <w:rFonts w:ascii="Noto Sans" w:hAnsi="Noto Sans" w:cs="Noto Sans"/>
                  <w:b/>
                  <w:color w:val="404040" w:themeColor="text1" w:themeTint="BF"/>
                  <w:sz w:val="16"/>
                  <w:szCs w:val="16"/>
                  <w:u w:val="none"/>
                </w:rPr>
                <w:t>winesales@sun.ac.za</w:t>
              </w:r>
            </w:hyperlink>
            <w:r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 xml:space="preserve"> OR rfw@sun.ac.za</w:t>
            </w:r>
            <w:r w:rsid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0A0FE3" w:rsidRPr="000A0FE3" w:rsidTr="00EB6F26">
        <w:trPr>
          <w:gridAfter w:val="1"/>
          <w:wAfter w:w="426" w:type="dxa"/>
          <w:trHeight w:val="342"/>
        </w:trPr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FE3" w:rsidRPr="00EB6F26" w:rsidRDefault="000A0FE3" w:rsidP="00EB6F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</w:pPr>
          </w:p>
        </w:tc>
      </w:tr>
      <w:tr w:rsidR="00EB6F26" w:rsidRPr="00D14F11" w:rsidTr="00EB6F26">
        <w:trPr>
          <w:trHeight w:val="302"/>
        </w:trPr>
        <w:tc>
          <w:tcPr>
            <w:tcW w:w="7478" w:type="dxa"/>
            <w:gridSpan w:val="8"/>
            <w:vAlign w:val="center"/>
          </w:tcPr>
          <w:p w:rsidR="00EB6F26" w:rsidRPr="0010217E" w:rsidRDefault="00EB6F26" w:rsidP="00EB6F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r w:rsidRPr="0010217E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For </w:t>
            </w:r>
            <w:r w:rsidR="0010217E" w:rsidRPr="0010217E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internal University requisitions </w:t>
            </w:r>
            <w:r w:rsidRPr="0010217E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please use</w:t>
            </w:r>
            <w:r w:rsidRPr="0010217E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10217E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OE</w:t>
            </w:r>
            <w:r w:rsidR="0010217E" w:rsidRPr="0010217E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A9109B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code 104</w:t>
            </w:r>
          </w:p>
        </w:tc>
      </w:tr>
      <w:tr w:rsidR="000A0FE3" w:rsidRPr="00D14F11" w:rsidTr="00EB6F26">
        <w:trPr>
          <w:trHeight w:val="290"/>
        </w:trPr>
        <w:tc>
          <w:tcPr>
            <w:tcW w:w="2127" w:type="dxa"/>
            <w:gridSpan w:val="2"/>
            <w:vAlign w:val="center"/>
          </w:tcPr>
          <w:p w:rsidR="000A0FE3" w:rsidRPr="00EB6F26" w:rsidRDefault="00EB6F26" w:rsidP="00EB6F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</w:pPr>
            <w:r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 xml:space="preserve">SU </w:t>
            </w:r>
            <w:r w:rsidR="0010217E"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>Requisition</w:t>
            </w:r>
            <w:r w:rsidRPr="00EB6F26"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  <w:t xml:space="preserve"> Number: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E3" w:rsidRPr="00EB6F26" w:rsidRDefault="000A0FE3" w:rsidP="00EB6F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0A0FE3" w:rsidRPr="00D65AFD" w:rsidRDefault="00EB6F26" w:rsidP="003366A1">
      <w:pPr>
        <w:spacing w:line="360" w:lineRule="auto"/>
        <w:jc w:val="left"/>
        <w:rPr>
          <w:rFonts w:cs="Arial"/>
          <w:sz w:val="6"/>
          <w:szCs w:val="16"/>
        </w:rPr>
      </w:pPr>
      <w:r>
        <w:rPr>
          <w:rFonts w:cs="Arial"/>
          <w:sz w:val="6"/>
          <w:szCs w:val="16"/>
        </w:rPr>
        <w:br w:type="textWrapping" w:clear="all"/>
      </w:r>
    </w:p>
    <w:sectPr w:rsidR="000A0FE3" w:rsidRPr="00D65AFD" w:rsidSect="00EB6F26">
      <w:footerReference w:type="default" r:id="rId11"/>
      <w:pgSz w:w="11906" w:h="16838" w:code="9"/>
      <w:pgMar w:top="11" w:right="720" w:bottom="709" w:left="426" w:header="720" w:footer="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BD" w:rsidRDefault="003A26BD" w:rsidP="003B55EC">
      <w:r>
        <w:separator/>
      </w:r>
    </w:p>
  </w:endnote>
  <w:endnote w:type="continuationSeparator" w:id="0">
    <w:p w:rsidR="003A26BD" w:rsidRDefault="003A26BD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E3" w:rsidRPr="000A0FE3" w:rsidRDefault="000A0FE3" w:rsidP="00EB6F26">
    <w:pPr>
      <w:pStyle w:val="Footer"/>
      <w:pBdr>
        <w:top w:val="single" w:sz="4" w:space="0" w:color="D9D9D9" w:themeColor="background1" w:themeShade="D9"/>
      </w:pBdr>
      <w:rPr>
        <w:rFonts w:ascii="Noto Sans" w:hAnsi="Noto Sans" w:cs="Noto Sans"/>
        <w:color w:val="404040" w:themeColor="text1" w:themeTint="BF"/>
        <w:sz w:val="20"/>
      </w:rPr>
    </w:pPr>
  </w:p>
  <w:p w:rsidR="000A0FE3" w:rsidRDefault="000A0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BD" w:rsidRDefault="003A26BD" w:rsidP="003B55EC">
      <w:r>
        <w:separator/>
      </w:r>
    </w:p>
  </w:footnote>
  <w:footnote w:type="continuationSeparator" w:id="0">
    <w:p w:rsidR="003A26BD" w:rsidRDefault="003A26BD" w:rsidP="003B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47D9"/>
    <w:rsid w:val="000B2F4C"/>
    <w:rsid w:val="000B38EB"/>
    <w:rsid w:val="000B78A3"/>
    <w:rsid w:val="000C4DF6"/>
    <w:rsid w:val="000E680E"/>
    <w:rsid w:val="000E6B7C"/>
    <w:rsid w:val="000E7952"/>
    <w:rsid w:val="000F0D02"/>
    <w:rsid w:val="000F5D57"/>
    <w:rsid w:val="0010217E"/>
    <w:rsid w:val="00111217"/>
    <w:rsid w:val="0012196C"/>
    <w:rsid w:val="001303C4"/>
    <w:rsid w:val="0013137C"/>
    <w:rsid w:val="00144030"/>
    <w:rsid w:val="00145EAF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6595"/>
    <w:rsid w:val="00186918"/>
    <w:rsid w:val="00196A18"/>
    <w:rsid w:val="001A00CE"/>
    <w:rsid w:val="001B1EA0"/>
    <w:rsid w:val="001B28D7"/>
    <w:rsid w:val="001B6B43"/>
    <w:rsid w:val="001C55DC"/>
    <w:rsid w:val="001E763C"/>
    <w:rsid w:val="001F0CCF"/>
    <w:rsid w:val="001F0E6B"/>
    <w:rsid w:val="002026AE"/>
    <w:rsid w:val="00210546"/>
    <w:rsid w:val="002143F5"/>
    <w:rsid w:val="00230DBA"/>
    <w:rsid w:val="00233812"/>
    <w:rsid w:val="0023657A"/>
    <w:rsid w:val="0024001A"/>
    <w:rsid w:val="00240BAE"/>
    <w:rsid w:val="00250694"/>
    <w:rsid w:val="00250907"/>
    <w:rsid w:val="002524B1"/>
    <w:rsid w:val="00253138"/>
    <w:rsid w:val="00262D37"/>
    <w:rsid w:val="00272B33"/>
    <w:rsid w:val="0028219A"/>
    <w:rsid w:val="00286D0A"/>
    <w:rsid w:val="00297FC5"/>
    <w:rsid w:val="002B168C"/>
    <w:rsid w:val="002B7A20"/>
    <w:rsid w:val="002C5D80"/>
    <w:rsid w:val="002E0268"/>
    <w:rsid w:val="002E2B83"/>
    <w:rsid w:val="002E5407"/>
    <w:rsid w:val="002E6527"/>
    <w:rsid w:val="002F0174"/>
    <w:rsid w:val="002F071F"/>
    <w:rsid w:val="002F0E25"/>
    <w:rsid w:val="002F5578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71EB1"/>
    <w:rsid w:val="00487067"/>
    <w:rsid w:val="004965A7"/>
    <w:rsid w:val="004A0B3C"/>
    <w:rsid w:val="004A1A57"/>
    <w:rsid w:val="004A3AE8"/>
    <w:rsid w:val="004A4F03"/>
    <w:rsid w:val="004B0D11"/>
    <w:rsid w:val="004B29E9"/>
    <w:rsid w:val="004B657F"/>
    <w:rsid w:val="004C1C3D"/>
    <w:rsid w:val="004C65A3"/>
    <w:rsid w:val="004E2382"/>
    <w:rsid w:val="004E59D8"/>
    <w:rsid w:val="004E5E0F"/>
    <w:rsid w:val="0051307D"/>
    <w:rsid w:val="005156E3"/>
    <w:rsid w:val="00516128"/>
    <w:rsid w:val="005171ED"/>
    <w:rsid w:val="005230F7"/>
    <w:rsid w:val="00525E8D"/>
    <w:rsid w:val="0054031A"/>
    <w:rsid w:val="00550195"/>
    <w:rsid w:val="005519AD"/>
    <w:rsid w:val="00552C5D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B1511"/>
    <w:rsid w:val="005B392D"/>
    <w:rsid w:val="005C26FC"/>
    <w:rsid w:val="005C70F2"/>
    <w:rsid w:val="005D2226"/>
    <w:rsid w:val="005D2FE7"/>
    <w:rsid w:val="005E56A9"/>
    <w:rsid w:val="005F6CC4"/>
    <w:rsid w:val="005F78D9"/>
    <w:rsid w:val="005F7B91"/>
    <w:rsid w:val="00606C51"/>
    <w:rsid w:val="006110B4"/>
    <w:rsid w:val="00612831"/>
    <w:rsid w:val="006130A4"/>
    <w:rsid w:val="00620139"/>
    <w:rsid w:val="00620E46"/>
    <w:rsid w:val="0064614D"/>
    <w:rsid w:val="00651F57"/>
    <w:rsid w:val="00653E49"/>
    <w:rsid w:val="00657887"/>
    <w:rsid w:val="00691D2A"/>
    <w:rsid w:val="00693D70"/>
    <w:rsid w:val="006A6078"/>
    <w:rsid w:val="006A6C4A"/>
    <w:rsid w:val="006B59AC"/>
    <w:rsid w:val="006B5ED9"/>
    <w:rsid w:val="006B7547"/>
    <w:rsid w:val="006C085C"/>
    <w:rsid w:val="006C133D"/>
    <w:rsid w:val="006D0564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C5462"/>
    <w:rsid w:val="007C78F7"/>
    <w:rsid w:val="007D2A10"/>
    <w:rsid w:val="007D5245"/>
    <w:rsid w:val="007E41EC"/>
    <w:rsid w:val="007E5FB8"/>
    <w:rsid w:val="007F1FEF"/>
    <w:rsid w:val="007F7F5C"/>
    <w:rsid w:val="00822C1F"/>
    <w:rsid w:val="00827BD9"/>
    <w:rsid w:val="0084194B"/>
    <w:rsid w:val="00862FA9"/>
    <w:rsid w:val="00863C35"/>
    <w:rsid w:val="00865BC8"/>
    <w:rsid w:val="00872C7A"/>
    <w:rsid w:val="00873172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54230"/>
    <w:rsid w:val="009618C8"/>
    <w:rsid w:val="00985D4A"/>
    <w:rsid w:val="009970AF"/>
    <w:rsid w:val="009B40C8"/>
    <w:rsid w:val="009B5908"/>
    <w:rsid w:val="009C12AE"/>
    <w:rsid w:val="009D2CB9"/>
    <w:rsid w:val="009D523C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D35C0"/>
    <w:rsid w:val="00AD5C6B"/>
    <w:rsid w:val="00AE0E4D"/>
    <w:rsid w:val="00AE4398"/>
    <w:rsid w:val="00AF6347"/>
    <w:rsid w:val="00B01312"/>
    <w:rsid w:val="00B07E36"/>
    <w:rsid w:val="00B2126E"/>
    <w:rsid w:val="00B27B52"/>
    <w:rsid w:val="00B35936"/>
    <w:rsid w:val="00B8161B"/>
    <w:rsid w:val="00B829E0"/>
    <w:rsid w:val="00B9178B"/>
    <w:rsid w:val="00B96FC7"/>
    <w:rsid w:val="00BA0EC3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124B8"/>
    <w:rsid w:val="00C12B9E"/>
    <w:rsid w:val="00C27014"/>
    <w:rsid w:val="00C320FD"/>
    <w:rsid w:val="00C51DCA"/>
    <w:rsid w:val="00C5475E"/>
    <w:rsid w:val="00C7373B"/>
    <w:rsid w:val="00C81A9A"/>
    <w:rsid w:val="00C932DA"/>
    <w:rsid w:val="00C9715A"/>
    <w:rsid w:val="00CA6E72"/>
    <w:rsid w:val="00CA7837"/>
    <w:rsid w:val="00CB1C7E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51B58"/>
    <w:rsid w:val="00D54C6D"/>
    <w:rsid w:val="00D65AFD"/>
    <w:rsid w:val="00D83AFC"/>
    <w:rsid w:val="00D94360"/>
    <w:rsid w:val="00D948A9"/>
    <w:rsid w:val="00DA594B"/>
    <w:rsid w:val="00DC42A0"/>
    <w:rsid w:val="00DC6419"/>
    <w:rsid w:val="00DE0FEC"/>
    <w:rsid w:val="00DE774A"/>
    <w:rsid w:val="00DF6495"/>
    <w:rsid w:val="00E10D25"/>
    <w:rsid w:val="00E1325C"/>
    <w:rsid w:val="00E219D9"/>
    <w:rsid w:val="00E34F2F"/>
    <w:rsid w:val="00E478CB"/>
    <w:rsid w:val="00E72F3D"/>
    <w:rsid w:val="00E779F5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3309D"/>
    <w:rsid w:val="00F36776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winesales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esales@sun.ac.z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BB9E8-779C-4AA6-8D34-D76AAE4E142E}"/>
</file>

<file path=customXml/itemProps2.xml><?xml version="1.0" encoding="utf-8"?>
<ds:datastoreItem xmlns:ds="http://schemas.openxmlformats.org/officeDocument/2006/customXml" ds:itemID="{9D719DE9-8737-4434-B87E-1D301F6BC6D0}"/>
</file>

<file path=customXml/itemProps3.xml><?xml version="1.0" encoding="utf-8"?>
<ds:datastoreItem xmlns:ds="http://schemas.openxmlformats.org/officeDocument/2006/customXml" ds:itemID="{27120DD5-4540-4E9A-BDFE-9F703A5B4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Wassung, RF, Mr &lt;rfw@sun.ac.za&gt;</cp:lastModifiedBy>
  <cp:revision>3</cp:revision>
  <cp:lastPrinted>2019-04-26T13:37:00Z</cp:lastPrinted>
  <dcterms:created xsi:type="dcterms:W3CDTF">2019-08-06T12:02:00Z</dcterms:created>
  <dcterms:modified xsi:type="dcterms:W3CDTF">2019-08-23T09:26:00Z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