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6DD" w:rsidRPr="001A3E35" w:rsidRDefault="001A3E35" w:rsidP="008936BE">
      <w:pPr>
        <w:spacing w:after="0" w:line="240" w:lineRule="auto"/>
        <w:rPr>
          <w:rFonts w:cs="Arial"/>
          <w:b/>
          <w:sz w:val="36"/>
          <w:lang w:val="af-ZA"/>
        </w:rPr>
      </w:pPr>
      <w:r>
        <w:rPr>
          <w:rFonts w:cs="Arial"/>
          <w:b/>
          <w:sz w:val="36"/>
          <w:lang w:val="af-ZA"/>
        </w:rPr>
        <w:t>Algemene</w:t>
      </w:r>
      <w:r w:rsidR="00496B15" w:rsidRPr="001A3E35">
        <w:rPr>
          <w:rFonts w:cs="Arial"/>
          <w:b/>
          <w:sz w:val="36"/>
          <w:lang w:val="af-ZA"/>
        </w:rPr>
        <w:t xml:space="preserve"> studentevrae oor die US se nuwe Taalbeleid</w:t>
      </w:r>
    </w:p>
    <w:p w:rsidR="000516DD" w:rsidRPr="001A3E35" w:rsidRDefault="000516DD" w:rsidP="008936BE">
      <w:pPr>
        <w:spacing w:after="0" w:line="240" w:lineRule="auto"/>
        <w:rPr>
          <w:rFonts w:cs="Arial"/>
          <w:b/>
          <w:lang w:val="af-ZA"/>
        </w:rPr>
      </w:pPr>
    </w:p>
    <w:p w:rsidR="00DB3C42" w:rsidRPr="001A3E35" w:rsidRDefault="00496B15" w:rsidP="008936BE">
      <w:pPr>
        <w:spacing w:after="0" w:line="240" w:lineRule="auto"/>
        <w:rPr>
          <w:rFonts w:cs="Arial"/>
          <w:b/>
          <w:lang w:val="af-ZA"/>
        </w:rPr>
      </w:pPr>
      <w:r w:rsidRPr="001A3E35">
        <w:rPr>
          <w:rFonts w:cs="Arial"/>
          <w:b/>
          <w:lang w:val="af-ZA"/>
        </w:rPr>
        <w:t>Wanneer tree die nuwe Taalbeleid in werking</w:t>
      </w:r>
      <w:r w:rsidR="00DB3C42" w:rsidRPr="001A3E35">
        <w:rPr>
          <w:rFonts w:cs="Arial"/>
          <w:b/>
          <w:lang w:val="af-ZA"/>
        </w:rPr>
        <w:t>?</w:t>
      </w:r>
    </w:p>
    <w:p w:rsidR="00DB3C42" w:rsidRPr="001A3E35" w:rsidRDefault="00DB3C42" w:rsidP="008936BE">
      <w:pPr>
        <w:spacing w:after="0" w:line="240" w:lineRule="auto"/>
        <w:contextualSpacing/>
        <w:rPr>
          <w:rFonts w:cs="Arial"/>
          <w:lang w:val="af-ZA"/>
        </w:rPr>
      </w:pPr>
    </w:p>
    <w:p w:rsidR="00DB3C42" w:rsidRPr="001A3E35" w:rsidRDefault="00496B15" w:rsidP="008936BE">
      <w:pPr>
        <w:spacing w:after="0" w:line="240" w:lineRule="auto"/>
        <w:contextualSpacing/>
        <w:rPr>
          <w:rFonts w:cs="Arial"/>
          <w:lang w:val="af-ZA"/>
        </w:rPr>
      </w:pPr>
      <w:r w:rsidRPr="001A3E35">
        <w:rPr>
          <w:rFonts w:cs="Arial"/>
          <w:lang w:val="af-ZA"/>
        </w:rPr>
        <w:t xml:space="preserve">Die nuwe Taalbeleid en taalimplementeringsplanne is vanaf die begin van 2017 van krag. Die huidige Taalbeleid sal nog in die tweede semester van 2016 van toepassing wees, en dus sal modules ooreenkomstig die taalspesifikasies in </w:t>
      </w:r>
      <w:r w:rsidR="001A3E35">
        <w:rPr>
          <w:rFonts w:cs="Arial"/>
          <w:lang w:val="af-ZA"/>
        </w:rPr>
        <w:t>J</w:t>
      </w:r>
      <w:r w:rsidRPr="001A3E35">
        <w:rPr>
          <w:rFonts w:cs="Arial"/>
          <w:lang w:val="af-ZA"/>
        </w:rPr>
        <w:t xml:space="preserve">aarboek 2016 aangebied word. Soos in die eerste semester, en onderworpe aan hulpbronbeskikbaarheid, sal die US steeds bykomende maatreëls tref om te verseker dat studente wat nie Afrikaans- </w:t>
      </w:r>
      <w:r w:rsidRPr="001A3E35">
        <w:rPr>
          <w:rFonts w:cstheme="minorHAnsi"/>
          <w:lang w:val="af-ZA"/>
        </w:rPr>
        <w:t>ó</w:t>
      </w:r>
      <w:r w:rsidRPr="001A3E35">
        <w:rPr>
          <w:rFonts w:cs="Arial"/>
          <w:lang w:val="af-ZA"/>
        </w:rPr>
        <w:t>f Engelsvaardig is nie, nie van lesings uitgesluit word nie</w:t>
      </w:r>
      <w:r w:rsidR="008936BE" w:rsidRPr="001A3E35">
        <w:rPr>
          <w:rFonts w:cs="Arial"/>
          <w:lang w:val="af-ZA"/>
        </w:rPr>
        <w:t>.</w:t>
      </w:r>
    </w:p>
    <w:p w:rsidR="00AD241D" w:rsidRPr="001A3E35" w:rsidRDefault="000A3609" w:rsidP="008936BE">
      <w:pPr>
        <w:spacing w:after="0" w:line="240" w:lineRule="auto"/>
        <w:contextualSpacing/>
        <w:rPr>
          <w:rFonts w:cs="Arial"/>
          <w:lang w:val="af-ZA"/>
        </w:rPr>
      </w:pPr>
    </w:p>
    <w:p w:rsidR="004C3212" w:rsidRPr="001A3E35" w:rsidRDefault="00496B15" w:rsidP="008936BE">
      <w:pPr>
        <w:spacing w:after="0" w:line="240" w:lineRule="auto"/>
        <w:rPr>
          <w:rFonts w:cs="Arial"/>
          <w:b/>
          <w:lang w:val="af-ZA"/>
        </w:rPr>
      </w:pPr>
      <w:r w:rsidRPr="001A3E35">
        <w:rPr>
          <w:rFonts w:cs="Arial"/>
          <w:b/>
          <w:lang w:val="af-ZA"/>
        </w:rPr>
        <w:t>In watter taal sal lesings beskikbaar wees</w:t>
      </w:r>
      <w:r w:rsidR="004C3212" w:rsidRPr="001A3E35">
        <w:rPr>
          <w:rFonts w:cs="Arial"/>
          <w:b/>
          <w:lang w:val="af-ZA"/>
        </w:rPr>
        <w:t xml:space="preserve">? </w:t>
      </w:r>
    </w:p>
    <w:p w:rsidR="008936BE" w:rsidRPr="001A3E35" w:rsidRDefault="008936BE" w:rsidP="008936BE">
      <w:pPr>
        <w:pStyle w:val="Default"/>
        <w:contextualSpacing/>
        <w:rPr>
          <w:rFonts w:asciiTheme="minorHAnsi" w:hAnsiTheme="minorHAnsi" w:cs="Arial"/>
          <w:sz w:val="22"/>
          <w:szCs w:val="22"/>
          <w:lang w:val="af-ZA"/>
        </w:rPr>
      </w:pPr>
    </w:p>
    <w:p w:rsidR="00C32C3B" w:rsidRPr="001A3E35" w:rsidRDefault="00496B15" w:rsidP="008936BE">
      <w:pPr>
        <w:pStyle w:val="Default"/>
        <w:contextualSpacing/>
        <w:rPr>
          <w:rFonts w:asciiTheme="minorHAnsi" w:hAnsiTheme="minorHAnsi" w:cs="Arial"/>
          <w:b/>
          <w:sz w:val="22"/>
          <w:szCs w:val="22"/>
          <w:lang w:val="af-ZA"/>
        </w:rPr>
      </w:pPr>
      <w:r w:rsidRPr="001A3E35">
        <w:rPr>
          <w:rFonts w:asciiTheme="minorHAnsi" w:hAnsiTheme="minorHAnsi" w:cs="Arial"/>
          <w:sz w:val="22"/>
          <w:szCs w:val="22"/>
          <w:lang w:val="af-ZA"/>
        </w:rPr>
        <w:t>Fakulteite sal akademiese programme in ’n kombinasie van drie verskillende taalmodusse aanbied</w:t>
      </w:r>
      <w:r w:rsidR="00D53594" w:rsidRPr="001A3E35">
        <w:rPr>
          <w:rFonts w:asciiTheme="minorHAnsi" w:hAnsiTheme="minorHAnsi" w:cs="Arial"/>
          <w:sz w:val="22"/>
          <w:szCs w:val="22"/>
          <w:lang w:val="af-ZA"/>
        </w:rPr>
        <w:t xml:space="preserve"> –</w:t>
      </w:r>
    </w:p>
    <w:p w:rsidR="00C32C3B" w:rsidRPr="001A3E35" w:rsidRDefault="00C32C3B" w:rsidP="008936BE">
      <w:pPr>
        <w:pStyle w:val="Default"/>
        <w:contextualSpacing/>
        <w:rPr>
          <w:rFonts w:asciiTheme="minorHAnsi" w:hAnsiTheme="minorHAnsi" w:cs="Arial"/>
          <w:b/>
          <w:sz w:val="22"/>
          <w:szCs w:val="22"/>
          <w:lang w:val="af-ZA"/>
        </w:rPr>
      </w:pPr>
    </w:p>
    <w:p w:rsidR="00307958" w:rsidRPr="001A3E35" w:rsidRDefault="00307958" w:rsidP="008936BE">
      <w:pPr>
        <w:pStyle w:val="Default"/>
        <w:contextualSpacing/>
        <w:rPr>
          <w:rFonts w:asciiTheme="minorHAnsi" w:hAnsiTheme="minorHAnsi" w:cs="Arial"/>
          <w:b/>
          <w:i/>
          <w:sz w:val="22"/>
          <w:szCs w:val="22"/>
          <w:lang w:val="af-ZA"/>
        </w:rPr>
      </w:pPr>
      <w:r w:rsidRPr="001A3E35">
        <w:rPr>
          <w:rFonts w:asciiTheme="minorHAnsi" w:hAnsiTheme="minorHAnsi" w:cs="Arial"/>
          <w:b/>
          <w:i/>
          <w:sz w:val="22"/>
          <w:szCs w:val="22"/>
          <w:lang w:val="af-ZA"/>
        </w:rPr>
        <w:t>M</w:t>
      </w:r>
      <w:r w:rsidR="00496B15" w:rsidRPr="001A3E35">
        <w:rPr>
          <w:rFonts w:asciiTheme="minorHAnsi" w:hAnsiTheme="minorHAnsi" w:cs="Arial"/>
          <w:b/>
          <w:i/>
          <w:sz w:val="22"/>
          <w:szCs w:val="22"/>
          <w:lang w:val="af-ZA"/>
        </w:rPr>
        <w:t>eer as een klasgroep</w:t>
      </w:r>
      <w:r w:rsidR="00D53594" w:rsidRPr="001A3E35">
        <w:rPr>
          <w:rFonts w:asciiTheme="minorHAnsi" w:hAnsiTheme="minorHAnsi" w:cs="Arial"/>
          <w:b/>
          <w:i/>
          <w:sz w:val="22"/>
          <w:szCs w:val="22"/>
          <w:lang w:val="af-ZA"/>
        </w:rPr>
        <w:t>:</w:t>
      </w:r>
    </w:p>
    <w:p w:rsidR="004C3212" w:rsidRPr="001A3E35" w:rsidRDefault="00496B15" w:rsidP="008936BE">
      <w:pPr>
        <w:pStyle w:val="Default"/>
        <w:contextualSpacing/>
        <w:rPr>
          <w:rFonts w:asciiTheme="minorHAnsi" w:hAnsiTheme="minorHAnsi" w:cs="Arial"/>
          <w:b/>
          <w:sz w:val="22"/>
          <w:szCs w:val="22"/>
          <w:lang w:val="af-ZA"/>
        </w:rPr>
      </w:pPr>
      <w:r w:rsidRPr="001A3E35">
        <w:rPr>
          <w:rFonts w:asciiTheme="minorHAnsi" w:hAnsiTheme="minorHAnsi" w:cs="Arial"/>
          <w:sz w:val="22"/>
          <w:szCs w:val="22"/>
          <w:lang w:val="af-ZA"/>
        </w:rPr>
        <w:t>Vir voorgraadse modules waar dit redelikerwys uitvoerbaar en pedagogies verantwoordbaar</w:t>
      </w:r>
      <w:r w:rsidR="00712A9A" w:rsidRPr="001A3E35">
        <w:rPr>
          <w:rFonts w:asciiTheme="minorHAnsi" w:hAnsiTheme="minorHAnsi" w:cs="Arial"/>
          <w:sz w:val="22"/>
          <w:szCs w:val="22"/>
          <w:lang w:val="af-ZA"/>
        </w:rPr>
        <w:t xml:space="preserve"> (m.a.w. goeie onderrigpraktyk)</w:t>
      </w:r>
      <w:r w:rsidRPr="001A3E35">
        <w:rPr>
          <w:rFonts w:asciiTheme="minorHAnsi" w:hAnsiTheme="minorHAnsi" w:cs="Arial"/>
          <w:sz w:val="22"/>
          <w:szCs w:val="22"/>
          <w:lang w:val="af-ZA"/>
        </w:rPr>
        <w:t xml:space="preserve"> is om meer as een klasgroep te hê</w:t>
      </w:r>
      <w:r w:rsidR="004C3212" w:rsidRPr="001A3E35">
        <w:rPr>
          <w:rFonts w:asciiTheme="minorHAnsi" w:hAnsiTheme="minorHAnsi" w:cs="Arial"/>
          <w:sz w:val="22"/>
          <w:szCs w:val="22"/>
          <w:lang w:val="af-ZA"/>
        </w:rPr>
        <w:t xml:space="preserve">:  </w:t>
      </w:r>
    </w:p>
    <w:p w:rsidR="004C3212" w:rsidRPr="001A3E35" w:rsidRDefault="00496B15" w:rsidP="008936BE">
      <w:pPr>
        <w:pStyle w:val="ListParagraph"/>
        <w:numPr>
          <w:ilvl w:val="0"/>
          <w:numId w:val="4"/>
        </w:numPr>
        <w:spacing w:after="0" w:line="240" w:lineRule="auto"/>
        <w:rPr>
          <w:rFonts w:cs="Arial"/>
          <w:lang w:val="af-ZA"/>
        </w:rPr>
      </w:pPr>
      <w:r w:rsidRPr="001A3E35">
        <w:rPr>
          <w:rFonts w:cs="Arial"/>
          <w:lang w:val="af-ZA"/>
        </w:rPr>
        <w:t>sal afsonderlike lesings in Afrikaans en Engels aangebied word</w:t>
      </w:r>
      <w:r w:rsidR="008936BE" w:rsidRPr="001A3E35">
        <w:rPr>
          <w:rFonts w:cs="Arial"/>
          <w:lang w:val="af-ZA"/>
        </w:rPr>
        <w:t>;</w:t>
      </w:r>
    </w:p>
    <w:p w:rsidR="008936BE" w:rsidRPr="001A3E35" w:rsidRDefault="00496B15" w:rsidP="008F3F4D">
      <w:pPr>
        <w:pStyle w:val="ListParagraph"/>
        <w:numPr>
          <w:ilvl w:val="0"/>
          <w:numId w:val="4"/>
        </w:numPr>
        <w:spacing w:after="0" w:line="240" w:lineRule="auto"/>
        <w:rPr>
          <w:rFonts w:cs="Arial"/>
          <w:lang w:val="af-ZA"/>
        </w:rPr>
      </w:pPr>
      <w:r w:rsidRPr="001A3E35">
        <w:rPr>
          <w:rFonts w:cs="Arial"/>
          <w:lang w:val="af-ZA"/>
        </w:rPr>
        <w:t>sal leergeleenthede soos groepwerk, opdragte, tutoriale en praktika wat studente van albei taalgroepe betrek, gebruik word om integrasie binne programme aan te moedig; en</w:t>
      </w:r>
      <w:r w:rsidR="008936BE" w:rsidRPr="001A3E35">
        <w:rPr>
          <w:rFonts w:cs="Arial"/>
          <w:lang w:val="af-ZA"/>
        </w:rPr>
        <w:t xml:space="preserve"> </w:t>
      </w:r>
    </w:p>
    <w:p w:rsidR="004C3212" w:rsidRPr="001A3E35" w:rsidRDefault="00496B15" w:rsidP="008F3F4D">
      <w:pPr>
        <w:pStyle w:val="ListParagraph"/>
        <w:numPr>
          <w:ilvl w:val="0"/>
          <w:numId w:val="4"/>
        </w:numPr>
        <w:spacing w:after="0" w:line="240" w:lineRule="auto"/>
        <w:rPr>
          <w:rFonts w:cs="Arial"/>
          <w:lang w:val="af-ZA"/>
        </w:rPr>
      </w:pPr>
      <w:r w:rsidRPr="001A3E35">
        <w:rPr>
          <w:rFonts w:cs="Arial"/>
          <w:lang w:val="af-ZA"/>
        </w:rPr>
        <w:t xml:space="preserve">sal studente in Afrikaans en Engels ondersteun word met ’n kombinasie van </w:t>
      </w:r>
      <w:r w:rsidR="00712A9A" w:rsidRPr="001A3E35">
        <w:rPr>
          <w:rFonts w:cs="Arial"/>
          <w:lang w:val="af-ZA"/>
        </w:rPr>
        <w:t>toepaslike</w:t>
      </w:r>
      <w:r w:rsidRPr="001A3E35">
        <w:rPr>
          <w:rFonts w:cs="Arial"/>
          <w:lang w:val="af-ZA"/>
        </w:rPr>
        <w:t>, gefasiliteerde leergeleenthede (soos konsultasies gedurende kantoortyd of normale geskeduleerde tutoriale en praktika</w:t>
      </w:r>
      <w:r w:rsidR="004C3212" w:rsidRPr="001A3E35">
        <w:rPr>
          <w:rFonts w:cs="Arial"/>
          <w:lang w:val="af-ZA"/>
        </w:rPr>
        <w:t>).</w:t>
      </w:r>
    </w:p>
    <w:p w:rsidR="008936BE" w:rsidRPr="001A3E35" w:rsidRDefault="008936BE" w:rsidP="008936BE">
      <w:pPr>
        <w:spacing w:after="0" w:line="240" w:lineRule="auto"/>
        <w:contextualSpacing/>
        <w:rPr>
          <w:rFonts w:cs="Arial"/>
          <w:b/>
          <w:lang w:val="af-ZA"/>
        </w:rPr>
      </w:pPr>
    </w:p>
    <w:p w:rsidR="00307958" w:rsidRPr="001A3E35" w:rsidRDefault="00307958" w:rsidP="008936BE">
      <w:pPr>
        <w:spacing w:after="0" w:line="240" w:lineRule="auto"/>
        <w:contextualSpacing/>
        <w:rPr>
          <w:rFonts w:cs="Arial"/>
          <w:b/>
          <w:i/>
          <w:lang w:val="af-ZA"/>
        </w:rPr>
      </w:pPr>
      <w:r w:rsidRPr="001A3E35">
        <w:rPr>
          <w:rFonts w:cs="Arial"/>
          <w:b/>
          <w:i/>
          <w:lang w:val="af-ZA"/>
        </w:rPr>
        <w:t xml:space="preserve">Afrikaans </w:t>
      </w:r>
      <w:r w:rsidR="00712A9A" w:rsidRPr="001A3E35">
        <w:rPr>
          <w:rFonts w:cs="Arial"/>
          <w:b/>
          <w:i/>
          <w:lang w:val="af-ZA"/>
        </w:rPr>
        <w:t>en</w:t>
      </w:r>
      <w:r w:rsidRPr="001A3E35">
        <w:rPr>
          <w:rFonts w:cs="Arial"/>
          <w:b/>
          <w:i/>
          <w:lang w:val="af-ZA"/>
        </w:rPr>
        <w:t xml:space="preserve"> Eng</w:t>
      </w:r>
      <w:r w:rsidR="00712A9A" w:rsidRPr="001A3E35">
        <w:rPr>
          <w:rFonts w:cs="Arial"/>
          <w:b/>
          <w:i/>
          <w:lang w:val="af-ZA"/>
        </w:rPr>
        <w:t>els in dieselfde klasgroep</w:t>
      </w:r>
      <w:r w:rsidR="00D53594" w:rsidRPr="001A3E35">
        <w:rPr>
          <w:rFonts w:cs="Arial"/>
          <w:b/>
          <w:i/>
          <w:lang w:val="af-ZA"/>
        </w:rPr>
        <w:t>:</w:t>
      </w:r>
    </w:p>
    <w:p w:rsidR="00307958" w:rsidRPr="001A3E35" w:rsidRDefault="00C71E8D" w:rsidP="008936BE">
      <w:pPr>
        <w:pStyle w:val="Default"/>
        <w:contextualSpacing/>
        <w:rPr>
          <w:rFonts w:asciiTheme="minorHAnsi" w:hAnsiTheme="minorHAnsi" w:cs="Arial"/>
          <w:sz w:val="22"/>
          <w:szCs w:val="22"/>
          <w:lang w:val="af-ZA"/>
        </w:rPr>
      </w:pPr>
      <w:r>
        <w:rPr>
          <w:rFonts w:asciiTheme="minorHAnsi" w:hAnsiTheme="minorHAnsi" w:cs="Arial"/>
          <w:sz w:val="22"/>
          <w:szCs w:val="22"/>
          <w:lang w:val="af-ZA"/>
        </w:rPr>
        <w:t>In</w:t>
      </w:r>
      <w:r w:rsidR="00712A9A" w:rsidRPr="001A3E35">
        <w:rPr>
          <w:rFonts w:asciiTheme="minorHAnsi" w:hAnsiTheme="minorHAnsi" w:cs="Arial"/>
          <w:sz w:val="22"/>
          <w:szCs w:val="22"/>
          <w:lang w:val="af-ZA"/>
        </w:rPr>
        <w:t xml:space="preserve"> voorgraadse modules waar Afrikaans sowel as Engels in dieselfde klasgroep gebruik word, </w:t>
      </w:r>
      <w:r>
        <w:rPr>
          <w:rFonts w:asciiTheme="minorHAnsi" w:hAnsiTheme="minorHAnsi" w:cs="Arial"/>
          <w:sz w:val="22"/>
          <w:szCs w:val="22"/>
          <w:lang w:val="af-ZA"/>
        </w:rPr>
        <w:t>geskied aanbieding soos volg</w:t>
      </w:r>
      <w:r w:rsidR="00307958" w:rsidRPr="001A3E35">
        <w:rPr>
          <w:rFonts w:asciiTheme="minorHAnsi" w:hAnsiTheme="minorHAnsi" w:cs="Arial"/>
          <w:sz w:val="22"/>
          <w:szCs w:val="22"/>
          <w:lang w:val="af-ZA"/>
        </w:rPr>
        <w:t xml:space="preserve">: </w:t>
      </w:r>
    </w:p>
    <w:p w:rsidR="00307958" w:rsidRPr="001A3E35" w:rsidRDefault="00712A9A" w:rsidP="008936BE">
      <w:pPr>
        <w:pStyle w:val="ListParagraph"/>
        <w:numPr>
          <w:ilvl w:val="0"/>
          <w:numId w:val="4"/>
        </w:numPr>
        <w:spacing w:after="0" w:line="240" w:lineRule="auto"/>
        <w:rPr>
          <w:rFonts w:cs="Arial"/>
          <w:lang w:val="af-ZA"/>
        </w:rPr>
      </w:pPr>
      <w:r w:rsidRPr="001A3E35">
        <w:rPr>
          <w:rFonts w:cs="Arial"/>
          <w:lang w:val="af-ZA"/>
        </w:rPr>
        <w:t>Gedurende elke lesing word alle inligting in ten minste Engels oorgedra, en word opsommings of beklemtoning van inhoud ook in Afrikaans herhaal</w:t>
      </w:r>
      <w:r w:rsidR="00307958" w:rsidRPr="001A3E35">
        <w:rPr>
          <w:rFonts w:cs="Arial"/>
          <w:lang w:val="af-ZA"/>
        </w:rPr>
        <w:t xml:space="preserve">. </w:t>
      </w:r>
      <w:r w:rsidRPr="001A3E35">
        <w:rPr>
          <w:rFonts w:cs="Arial"/>
          <w:lang w:val="af-ZA"/>
        </w:rPr>
        <w:t>Vrae in Afrikaans en Engels word ten minste in die taal van die vraag beantwoord</w:t>
      </w:r>
      <w:r w:rsidR="00307958" w:rsidRPr="001A3E35">
        <w:rPr>
          <w:rFonts w:cs="Arial"/>
          <w:lang w:val="af-ZA"/>
        </w:rPr>
        <w:t xml:space="preserve">. </w:t>
      </w:r>
    </w:p>
    <w:p w:rsidR="00307958" w:rsidRPr="001A3E35" w:rsidRDefault="00C71E8D" w:rsidP="008936BE">
      <w:pPr>
        <w:pStyle w:val="ListParagraph"/>
        <w:numPr>
          <w:ilvl w:val="0"/>
          <w:numId w:val="4"/>
        </w:numPr>
        <w:spacing w:after="0" w:line="240" w:lineRule="auto"/>
        <w:rPr>
          <w:rFonts w:cs="Arial"/>
          <w:lang w:val="af-ZA"/>
        </w:rPr>
      </w:pPr>
      <w:r>
        <w:rPr>
          <w:rFonts w:cs="Arial"/>
          <w:lang w:val="af-ZA"/>
        </w:rPr>
        <w:t>Studente word in Afrikaans é</w:t>
      </w:r>
      <w:r w:rsidR="00712A9A" w:rsidRPr="001A3E35">
        <w:rPr>
          <w:rFonts w:cs="Arial"/>
          <w:lang w:val="af-ZA"/>
        </w:rPr>
        <w:t>n Engels ondersteun gedurende ’n kombinasie van toepaslike, gefasiliteerde leergeleenthede (soos konsultasies gedurende kantoortyd, of normale geskeduleerde tutoriale en praktiese sessies</w:t>
      </w:r>
      <w:r w:rsidR="00307958" w:rsidRPr="001A3E35">
        <w:rPr>
          <w:rFonts w:cs="Arial"/>
          <w:lang w:val="af-ZA"/>
        </w:rPr>
        <w:t xml:space="preserve">). </w:t>
      </w:r>
    </w:p>
    <w:p w:rsidR="00712A9A" w:rsidRPr="001A3E35" w:rsidRDefault="00712A9A" w:rsidP="00712A9A">
      <w:pPr>
        <w:pStyle w:val="ListParagraph"/>
        <w:numPr>
          <w:ilvl w:val="0"/>
          <w:numId w:val="4"/>
        </w:numPr>
        <w:spacing w:after="0" w:line="240" w:lineRule="auto"/>
        <w:rPr>
          <w:rFonts w:cs="Arial"/>
          <w:b/>
          <w:lang w:val="af-ZA"/>
        </w:rPr>
      </w:pPr>
      <w:r w:rsidRPr="001A3E35">
        <w:rPr>
          <w:szCs w:val="24"/>
          <w:lang w:val="af-ZA"/>
        </w:rPr>
        <w:t>Vir eerstejaarmodules stel die US gedurende elke lesing intydse tolking (d.w.s. gelyktydige tolking terwyl die lesing aangebied word) beskikbaar. Gedurende die tweede en daaropvolgende studiejare stel die US intydse tolking op versoek van ’n fakulteit beskikbaar, indien die studente se behoeftes die diens regverdig en die US oor die hulpbronne beskik om dit te voorsien. Indien twee weke verloop sonder dat enige studente van die tolkdiens gebruik maak, kan dit gestaak word.</w:t>
      </w:r>
    </w:p>
    <w:p w:rsidR="001B3870" w:rsidRPr="001A3E35" w:rsidRDefault="00712A9A" w:rsidP="00712A9A">
      <w:pPr>
        <w:pStyle w:val="ListParagraph"/>
        <w:spacing w:after="0" w:line="240" w:lineRule="auto"/>
        <w:rPr>
          <w:rFonts w:cs="Arial"/>
          <w:b/>
          <w:lang w:val="af-ZA"/>
        </w:rPr>
      </w:pPr>
      <w:r w:rsidRPr="001A3E35">
        <w:rPr>
          <w:rFonts w:cs="Arial"/>
          <w:b/>
          <w:lang w:val="af-ZA"/>
        </w:rPr>
        <w:t xml:space="preserve"> </w:t>
      </w:r>
    </w:p>
    <w:p w:rsidR="004C5840" w:rsidRPr="001A3E35" w:rsidRDefault="00712A9A" w:rsidP="008936BE">
      <w:pPr>
        <w:pStyle w:val="Default"/>
        <w:contextualSpacing/>
        <w:rPr>
          <w:rFonts w:asciiTheme="minorHAnsi" w:hAnsiTheme="minorHAnsi" w:cs="Arial"/>
          <w:b/>
          <w:i/>
          <w:sz w:val="22"/>
          <w:szCs w:val="22"/>
          <w:lang w:val="af-ZA"/>
        </w:rPr>
      </w:pPr>
      <w:r w:rsidRPr="001A3E35">
        <w:rPr>
          <w:rFonts w:asciiTheme="minorHAnsi" w:hAnsiTheme="minorHAnsi" w:cs="Arial"/>
          <w:b/>
          <w:i/>
          <w:sz w:val="22"/>
          <w:szCs w:val="22"/>
          <w:lang w:val="af-ZA"/>
        </w:rPr>
        <w:t>Lesings in net een taal</w:t>
      </w:r>
      <w:r w:rsidR="004C5840" w:rsidRPr="001A3E35">
        <w:rPr>
          <w:rFonts w:asciiTheme="minorHAnsi" w:hAnsiTheme="minorHAnsi" w:cs="Arial"/>
          <w:b/>
          <w:i/>
          <w:sz w:val="22"/>
          <w:szCs w:val="22"/>
          <w:lang w:val="af-ZA"/>
        </w:rPr>
        <w:t>:</w:t>
      </w:r>
      <w:r w:rsidR="0010329F" w:rsidRPr="001A3E35">
        <w:rPr>
          <w:rFonts w:asciiTheme="minorHAnsi" w:hAnsiTheme="minorHAnsi" w:cs="Arial"/>
          <w:b/>
          <w:i/>
          <w:sz w:val="22"/>
          <w:szCs w:val="22"/>
          <w:lang w:val="af-ZA"/>
        </w:rPr>
        <w:t xml:space="preserve"> </w:t>
      </w:r>
    </w:p>
    <w:p w:rsidR="00C71E8D" w:rsidRPr="00C71E8D" w:rsidRDefault="00C71E8D" w:rsidP="00C71E8D">
      <w:pPr>
        <w:spacing w:after="0" w:line="240" w:lineRule="auto"/>
        <w:rPr>
          <w:rFonts w:cs="Arial"/>
          <w:lang w:val="af-ZA"/>
        </w:rPr>
      </w:pPr>
      <w:r>
        <w:rPr>
          <w:rFonts w:cs="Arial"/>
          <w:lang w:val="af-ZA"/>
        </w:rPr>
        <w:t>Lesings kan in die volgende gevalle in slegs een taal aangebied word:</w:t>
      </w:r>
    </w:p>
    <w:p w:rsidR="004C5840" w:rsidRPr="001A3E35" w:rsidRDefault="00712A9A" w:rsidP="008936BE">
      <w:pPr>
        <w:pStyle w:val="ListParagraph"/>
        <w:numPr>
          <w:ilvl w:val="0"/>
          <w:numId w:val="4"/>
        </w:numPr>
        <w:spacing w:after="0" w:line="240" w:lineRule="auto"/>
        <w:rPr>
          <w:rFonts w:cs="Arial"/>
          <w:lang w:val="af-ZA"/>
        </w:rPr>
      </w:pPr>
      <w:r w:rsidRPr="001A3E35">
        <w:rPr>
          <w:color w:val="000000"/>
          <w:szCs w:val="24"/>
          <w:lang w:val="af-ZA" w:eastAsia="en-ZA"/>
        </w:rPr>
        <w:t>Waar die aard van die leerstof in die module dit regverdig, byvoorbeeld as die module oor die taal self handel</w:t>
      </w:r>
      <w:r w:rsidR="004C5840" w:rsidRPr="001A3E35">
        <w:rPr>
          <w:rFonts w:cs="Arial"/>
          <w:lang w:val="af-ZA"/>
        </w:rPr>
        <w:t xml:space="preserve">. </w:t>
      </w:r>
    </w:p>
    <w:p w:rsidR="004C5840" w:rsidRPr="001A3E35" w:rsidRDefault="000A6C5D" w:rsidP="008936BE">
      <w:pPr>
        <w:pStyle w:val="ListParagraph"/>
        <w:numPr>
          <w:ilvl w:val="0"/>
          <w:numId w:val="4"/>
        </w:numPr>
        <w:spacing w:after="0" w:line="240" w:lineRule="auto"/>
        <w:rPr>
          <w:rFonts w:cs="Arial"/>
          <w:lang w:val="af-ZA"/>
        </w:rPr>
      </w:pPr>
      <w:r w:rsidRPr="001A3E35">
        <w:rPr>
          <w:rFonts w:cs="Arial"/>
          <w:lang w:val="af-ZA"/>
        </w:rPr>
        <w:t>Waar die toegewese dosent in slegs Afrikaanse of slegs Engelse onderrig vaardig is. Vir hierdie modules word die volgende bykomende steun voorsien:</w:t>
      </w:r>
      <w:r w:rsidR="004C5840" w:rsidRPr="001A3E35">
        <w:rPr>
          <w:rFonts w:cs="Arial"/>
          <w:lang w:val="af-ZA"/>
        </w:rPr>
        <w:t xml:space="preserve"> </w:t>
      </w:r>
    </w:p>
    <w:p w:rsidR="00D53594" w:rsidRPr="001A3E35" w:rsidRDefault="000A6C5D" w:rsidP="00D53594">
      <w:pPr>
        <w:pStyle w:val="ListParagraph"/>
        <w:numPr>
          <w:ilvl w:val="1"/>
          <w:numId w:val="4"/>
        </w:numPr>
        <w:spacing w:after="0" w:line="240" w:lineRule="auto"/>
        <w:rPr>
          <w:rFonts w:cs="Arial"/>
          <w:lang w:val="af-ZA"/>
        </w:rPr>
      </w:pPr>
      <w:r w:rsidRPr="001A3E35">
        <w:rPr>
          <w:rFonts w:cs="Arial"/>
          <w:lang w:val="af-ZA"/>
        </w:rPr>
        <w:t>Indien die lesings in Afrikaans is, stel die US intydse tolking in Engels beskikbaar</w:t>
      </w:r>
      <w:r w:rsidR="004C5840" w:rsidRPr="001A3E35">
        <w:rPr>
          <w:rFonts w:cs="Arial"/>
          <w:lang w:val="af-ZA"/>
        </w:rPr>
        <w:t xml:space="preserve">. </w:t>
      </w:r>
    </w:p>
    <w:p w:rsidR="000A6C5D" w:rsidRPr="001A3E35" w:rsidRDefault="000A6C5D" w:rsidP="00D53594">
      <w:pPr>
        <w:pStyle w:val="ListParagraph"/>
        <w:numPr>
          <w:ilvl w:val="1"/>
          <w:numId w:val="4"/>
        </w:numPr>
        <w:spacing w:after="0" w:line="240" w:lineRule="auto"/>
        <w:rPr>
          <w:rFonts w:cs="Arial"/>
          <w:lang w:val="af-ZA"/>
        </w:rPr>
      </w:pPr>
      <w:r w:rsidRPr="001A3E35">
        <w:rPr>
          <w:color w:val="000000"/>
          <w:szCs w:val="24"/>
          <w:lang w:val="af-ZA" w:eastAsia="en-ZA"/>
        </w:rPr>
        <w:t>Indien die lesings in die eerstejaarmodules in Engels is, stel die US intydse tolking in Afrikaans beskikbaar</w:t>
      </w:r>
      <w:r w:rsidR="00C71E8D">
        <w:rPr>
          <w:color w:val="000000"/>
          <w:szCs w:val="24"/>
          <w:lang w:val="af-ZA" w:eastAsia="en-ZA"/>
        </w:rPr>
        <w:t>. G</w:t>
      </w:r>
      <w:r w:rsidRPr="001A3E35">
        <w:rPr>
          <w:lang w:val="af-ZA"/>
        </w:rPr>
        <w:t xml:space="preserve">edurende die tweede en daaropvolgende studiejare stel die </w:t>
      </w:r>
      <w:r w:rsidRPr="001A3E35">
        <w:rPr>
          <w:lang w:val="af-ZA"/>
        </w:rPr>
        <w:lastRenderedPageBreak/>
        <w:t>US intydse tolking beskikbaar op ’n fakulteit se versoek, indien die behoeftes van die studente die diens regverdig en die US oor die hulpbronne beskik om dit te voorsien</w:t>
      </w:r>
      <w:r w:rsidRPr="001A3E35">
        <w:rPr>
          <w:color w:val="000000"/>
          <w:szCs w:val="24"/>
          <w:lang w:val="af-ZA" w:eastAsia="en-ZA"/>
        </w:rPr>
        <w:t xml:space="preserve">. </w:t>
      </w:r>
    </w:p>
    <w:p w:rsidR="000A6C5D" w:rsidRPr="001A3E35" w:rsidRDefault="000A6C5D" w:rsidP="00D53594">
      <w:pPr>
        <w:pStyle w:val="ListParagraph"/>
        <w:numPr>
          <w:ilvl w:val="1"/>
          <w:numId w:val="4"/>
        </w:numPr>
        <w:spacing w:after="0" w:line="240" w:lineRule="auto"/>
        <w:rPr>
          <w:rFonts w:cs="Arial"/>
          <w:lang w:val="af-ZA"/>
        </w:rPr>
      </w:pPr>
      <w:r w:rsidRPr="001A3E35">
        <w:rPr>
          <w:color w:val="000000"/>
          <w:szCs w:val="24"/>
          <w:lang w:val="af-ZA" w:eastAsia="en-ZA"/>
        </w:rPr>
        <w:t>Indien twee weke verloop sonder dat enige studente van die tolkdiens gebruik maak, kan dit gestaak word</w:t>
      </w:r>
      <w:r w:rsidRPr="001A3E35">
        <w:rPr>
          <w:color w:val="000000" w:themeColor="text1"/>
          <w:lang w:val="af-ZA"/>
        </w:rPr>
        <w:t>.</w:t>
      </w:r>
    </w:p>
    <w:p w:rsidR="00381945" w:rsidRPr="001A3E35" w:rsidRDefault="00381945" w:rsidP="008936BE">
      <w:pPr>
        <w:pStyle w:val="ListParagraph"/>
        <w:spacing w:after="0" w:line="240" w:lineRule="auto"/>
        <w:rPr>
          <w:rFonts w:cs="Arial"/>
          <w:lang w:val="af-ZA"/>
        </w:rPr>
      </w:pPr>
    </w:p>
    <w:p w:rsidR="000A6C5D" w:rsidRPr="001A3E35" w:rsidRDefault="000A6C5D" w:rsidP="008936BE">
      <w:pPr>
        <w:spacing w:after="0" w:line="240" w:lineRule="auto"/>
        <w:rPr>
          <w:color w:val="000000"/>
          <w:szCs w:val="24"/>
          <w:lang w:val="af-ZA" w:eastAsia="en-ZA"/>
        </w:rPr>
      </w:pPr>
      <w:r w:rsidRPr="001A3E35">
        <w:rPr>
          <w:color w:val="000000"/>
          <w:szCs w:val="24"/>
          <w:lang w:val="af-ZA" w:eastAsia="en-ZA"/>
        </w:rPr>
        <w:t xml:space="preserve">Waar alle studente in die klasgroep </w:t>
      </w:r>
      <w:r w:rsidRPr="001A3E35">
        <w:rPr>
          <w:lang w:val="af-ZA"/>
        </w:rPr>
        <w:t>genooi is om deur middel van ’n geheime stembrief te stem</w:t>
      </w:r>
      <w:r w:rsidR="00C71E8D">
        <w:rPr>
          <w:lang w:val="af-ZA"/>
        </w:rPr>
        <w:t>,</w:t>
      </w:r>
      <w:r w:rsidRPr="001A3E35">
        <w:rPr>
          <w:lang w:val="af-ZA"/>
        </w:rPr>
        <w:t xml:space="preserve"> en daardie studente </w:t>
      </w:r>
      <w:r w:rsidR="00C71E8D">
        <w:rPr>
          <w:lang w:val="af-ZA"/>
        </w:rPr>
        <w:t>wat aan die stemming deelneem</w:t>
      </w:r>
      <w:r w:rsidRPr="001A3E35">
        <w:rPr>
          <w:lang w:val="af-ZA"/>
        </w:rPr>
        <w:t xml:space="preserve"> eenparig</w:t>
      </w:r>
      <w:r w:rsidRPr="001A3E35">
        <w:rPr>
          <w:color w:val="000000"/>
          <w:szCs w:val="24"/>
          <w:lang w:val="af-ZA" w:eastAsia="en-ZA"/>
        </w:rPr>
        <w:t xml:space="preserve"> daartoe toestem, sal die module in slegs Afrikaans of slegs Engels aangebied word, mits</w:t>
      </w:r>
      <w:r w:rsidRPr="001A3E35">
        <w:rPr>
          <w:szCs w:val="24"/>
          <w:lang w:val="af-ZA"/>
        </w:rPr>
        <w:t xml:space="preserve"> die betrokke dosente en onderrigassistente die nodige taalvaardigheid het en instem om dit te doen</w:t>
      </w:r>
      <w:r w:rsidRPr="001A3E35">
        <w:rPr>
          <w:color w:val="000000"/>
          <w:szCs w:val="24"/>
          <w:lang w:val="af-ZA" w:eastAsia="en-ZA"/>
        </w:rPr>
        <w:t>.</w:t>
      </w:r>
    </w:p>
    <w:p w:rsidR="00381945" w:rsidRPr="001A3E35" w:rsidRDefault="00381945" w:rsidP="008936BE">
      <w:pPr>
        <w:spacing w:after="0" w:line="240" w:lineRule="auto"/>
        <w:rPr>
          <w:rFonts w:cs="Arial"/>
          <w:b/>
          <w:lang w:val="af-ZA"/>
        </w:rPr>
      </w:pPr>
    </w:p>
    <w:p w:rsidR="00381945" w:rsidRPr="001A3E35" w:rsidRDefault="00381945" w:rsidP="008936BE">
      <w:pPr>
        <w:spacing w:after="0" w:line="240" w:lineRule="auto"/>
        <w:rPr>
          <w:rFonts w:cs="Arial"/>
          <w:b/>
          <w:lang w:val="af-ZA"/>
        </w:rPr>
      </w:pPr>
      <w:r w:rsidRPr="001A3E35">
        <w:rPr>
          <w:rFonts w:cs="Arial"/>
          <w:b/>
          <w:lang w:val="af-ZA"/>
        </w:rPr>
        <w:t xml:space="preserve">In </w:t>
      </w:r>
      <w:r w:rsidR="000A6C5D" w:rsidRPr="001A3E35">
        <w:rPr>
          <w:rFonts w:cs="Arial"/>
          <w:b/>
          <w:lang w:val="af-ZA"/>
        </w:rPr>
        <w:t>watter taal sal ek moet eksamen skryf</w:t>
      </w:r>
      <w:r w:rsidRPr="001A3E35">
        <w:rPr>
          <w:rFonts w:cs="Arial"/>
          <w:b/>
          <w:lang w:val="af-ZA"/>
        </w:rPr>
        <w:t>?</w:t>
      </w:r>
    </w:p>
    <w:p w:rsidR="008936BE" w:rsidRPr="001A3E35" w:rsidRDefault="008936BE" w:rsidP="008936BE">
      <w:pPr>
        <w:pStyle w:val="Default"/>
        <w:contextualSpacing/>
        <w:rPr>
          <w:rFonts w:asciiTheme="minorHAnsi" w:hAnsiTheme="minorHAnsi" w:cs="Arial"/>
          <w:sz w:val="22"/>
          <w:szCs w:val="22"/>
          <w:lang w:val="af-ZA"/>
        </w:rPr>
      </w:pPr>
    </w:p>
    <w:p w:rsidR="00381945" w:rsidRPr="001A3E35" w:rsidRDefault="000A6C5D" w:rsidP="008936BE">
      <w:pPr>
        <w:pStyle w:val="Default"/>
        <w:contextualSpacing/>
        <w:rPr>
          <w:rFonts w:asciiTheme="minorHAnsi" w:hAnsiTheme="minorHAnsi" w:cs="Arial"/>
          <w:sz w:val="22"/>
          <w:szCs w:val="22"/>
          <w:lang w:val="af-ZA"/>
        </w:rPr>
      </w:pPr>
      <w:r w:rsidRPr="001A3E35">
        <w:rPr>
          <w:rFonts w:asciiTheme="minorHAnsi" w:hAnsiTheme="minorHAnsi" w:cstheme="minorHAnsi"/>
          <w:sz w:val="22"/>
          <w:szCs w:val="22"/>
          <w:lang w:val="af-ZA"/>
        </w:rPr>
        <w:t>Vraestelle vir toetse, eksamens en ander summatiewe assesserings</w:t>
      </w:r>
      <w:r w:rsidR="00E31E33">
        <w:rPr>
          <w:rFonts w:asciiTheme="minorHAnsi" w:hAnsiTheme="minorHAnsi" w:cstheme="minorHAnsi"/>
          <w:sz w:val="22"/>
          <w:szCs w:val="22"/>
          <w:lang w:val="af-ZA"/>
        </w:rPr>
        <w:t xml:space="preserve"> (d.w.s. assesserings van leer)</w:t>
      </w:r>
      <w:r w:rsidRPr="001A3E35">
        <w:rPr>
          <w:rFonts w:asciiTheme="minorHAnsi" w:hAnsiTheme="minorHAnsi" w:cstheme="minorHAnsi"/>
          <w:sz w:val="22"/>
          <w:szCs w:val="22"/>
          <w:lang w:val="af-ZA"/>
        </w:rPr>
        <w:t xml:space="preserve"> in voorgraadse modules sal in Afrikaans en Engels beskikbaar wees. Studente mag</w:t>
      </w:r>
      <w:r w:rsidR="00C71E8D">
        <w:rPr>
          <w:rFonts w:asciiTheme="minorHAnsi" w:hAnsiTheme="minorHAnsi" w:cstheme="minorHAnsi"/>
          <w:sz w:val="22"/>
          <w:szCs w:val="22"/>
          <w:lang w:val="af-ZA"/>
        </w:rPr>
        <w:t xml:space="preserve"> Afrikaans óf Engels gebruik om</w:t>
      </w:r>
      <w:r w:rsidRPr="001A3E35">
        <w:rPr>
          <w:rFonts w:asciiTheme="minorHAnsi" w:hAnsiTheme="minorHAnsi" w:cstheme="minorHAnsi"/>
          <w:sz w:val="22"/>
          <w:szCs w:val="22"/>
          <w:lang w:val="af-ZA"/>
        </w:rPr>
        <w:t xml:space="preserve"> </w:t>
      </w:r>
      <w:r w:rsidR="00C71E8D">
        <w:rPr>
          <w:rFonts w:asciiTheme="minorHAnsi" w:hAnsiTheme="minorHAnsi" w:cstheme="minorHAnsi"/>
          <w:sz w:val="22"/>
          <w:szCs w:val="22"/>
          <w:lang w:val="af-ZA"/>
        </w:rPr>
        <w:t xml:space="preserve">enige </w:t>
      </w:r>
      <w:r w:rsidRPr="001A3E35">
        <w:rPr>
          <w:rFonts w:asciiTheme="minorHAnsi" w:hAnsiTheme="minorHAnsi" w:cstheme="minorHAnsi"/>
          <w:sz w:val="22"/>
          <w:szCs w:val="22"/>
          <w:lang w:val="af-ZA"/>
        </w:rPr>
        <w:t>assessering</w:t>
      </w:r>
      <w:r w:rsidR="00C71E8D">
        <w:rPr>
          <w:rFonts w:asciiTheme="minorHAnsi" w:hAnsiTheme="minorHAnsi" w:cstheme="minorHAnsi"/>
          <w:sz w:val="22"/>
          <w:szCs w:val="22"/>
          <w:lang w:val="af-ZA"/>
        </w:rPr>
        <w:t xml:space="preserve"> te</w:t>
      </w:r>
      <w:r w:rsidRPr="001A3E35">
        <w:rPr>
          <w:rFonts w:asciiTheme="minorHAnsi" w:hAnsiTheme="minorHAnsi" w:cstheme="minorHAnsi"/>
          <w:sz w:val="22"/>
          <w:szCs w:val="22"/>
          <w:lang w:val="af-ZA"/>
        </w:rPr>
        <w:t xml:space="preserve"> beantwoord en geskrewe werk in</w:t>
      </w:r>
      <w:r w:rsidR="00C71E8D">
        <w:rPr>
          <w:rFonts w:asciiTheme="minorHAnsi" w:hAnsiTheme="minorHAnsi" w:cstheme="minorHAnsi"/>
          <w:sz w:val="22"/>
          <w:szCs w:val="22"/>
          <w:lang w:val="af-ZA"/>
        </w:rPr>
        <w:t xml:space="preserve"> te </w:t>
      </w:r>
      <w:r w:rsidRPr="001A3E35">
        <w:rPr>
          <w:rFonts w:asciiTheme="minorHAnsi" w:hAnsiTheme="minorHAnsi" w:cstheme="minorHAnsi"/>
          <w:sz w:val="22"/>
          <w:szCs w:val="22"/>
          <w:lang w:val="af-ZA"/>
        </w:rPr>
        <w:t>dien</w:t>
      </w:r>
      <w:r w:rsidR="00381945" w:rsidRPr="001A3E35">
        <w:rPr>
          <w:rFonts w:asciiTheme="minorHAnsi" w:hAnsiTheme="minorHAnsi" w:cs="Arial"/>
          <w:sz w:val="22"/>
          <w:szCs w:val="22"/>
          <w:lang w:val="af-ZA"/>
        </w:rPr>
        <w:t xml:space="preserve">. </w:t>
      </w:r>
    </w:p>
    <w:p w:rsidR="00381945" w:rsidRPr="001A3E35" w:rsidRDefault="00381945" w:rsidP="008936BE">
      <w:pPr>
        <w:pStyle w:val="Default"/>
        <w:contextualSpacing/>
        <w:rPr>
          <w:rFonts w:asciiTheme="minorHAnsi" w:hAnsiTheme="minorHAnsi" w:cs="Arial"/>
          <w:sz w:val="22"/>
          <w:szCs w:val="22"/>
          <w:lang w:val="af-ZA"/>
        </w:rPr>
      </w:pPr>
    </w:p>
    <w:p w:rsidR="000A6C5D" w:rsidRPr="001A3E35" w:rsidRDefault="000A6C5D" w:rsidP="008936BE">
      <w:pPr>
        <w:pStyle w:val="Default"/>
        <w:contextualSpacing/>
        <w:rPr>
          <w:rFonts w:asciiTheme="minorHAnsi" w:hAnsiTheme="minorHAnsi" w:cstheme="minorHAnsi"/>
          <w:sz w:val="22"/>
          <w:szCs w:val="22"/>
          <w:lang w:val="af-ZA"/>
        </w:rPr>
      </w:pPr>
      <w:r w:rsidRPr="001A3E35">
        <w:rPr>
          <w:rFonts w:asciiTheme="minorHAnsi" w:hAnsiTheme="minorHAnsi" w:cstheme="minorHAnsi"/>
          <w:sz w:val="22"/>
          <w:szCs w:val="22"/>
          <w:lang w:val="af-ZA"/>
        </w:rPr>
        <w:t>In nagraadse leer en onderrig, wat finalejaarmodules op NKR-vlak 8 insluit, kan enige taal gebruik word, mits alle betrokke studente vaardig genoeg is in daardie taal.</w:t>
      </w:r>
    </w:p>
    <w:p w:rsidR="00381945" w:rsidRPr="001A3E35" w:rsidRDefault="00381945" w:rsidP="008936BE">
      <w:pPr>
        <w:pStyle w:val="Default"/>
        <w:contextualSpacing/>
        <w:rPr>
          <w:rFonts w:asciiTheme="minorHAnsi" w:hAnsiTheme="minorHAnsi" w:cs="Arial"/>
          <w:b/>
          <w:sz w:val="22"/>
          <w:szCs w:val="22"/>
          <w:lang w:val="af-ZA"/>
        </w:rPr>
      </w:pPr>
    </w:p>
    <w:p w:rsidR="00381945" w:rsidRPr="001A3E35" w:rsidRDefault="000A6C5D" w:rsidP="008936BE">
      <w:pPr>
        <w:pStyle w:val="Default"/>
        <w:contextualSpacing/>
        <w:rPr>
          <w:rFonts w:asciiTheme="minorHAnsi" w:hAnsiTheme="minorHAnsi" w:cs="Arial"/>
          <w:b/>
          <w:sz w:val="22"/>
          <w:szCs w:val="22"/>
          <w:lang w:val="af-ZA"/>
        </w:rPr>
      </w:pPr>
      <w:r w:rsidRPr="001A3E35">
        <w:rPr>
          <w:rFonts w:asciiTheme="minorHAnsi" w:hAnsiTheme="minorHAnsi" w:cs="Arial"/>
          <w:b/>
          <w:sz w:val="22"/>
          <w:szCs w:val="22"/>
          <w:lang w:val="af-ZA"/>
        </w:rPr>
        <w:t>Watter impak sal die Taalbeleid op die Universiteit se koshuise hê</w:t>
      </w:r>
      <w:r w:rsidR="00381945" w:rsidRPr="001A3E35">
        <w:rPr>
          <w:rFonts w:asciiTheme="minorHAnsi" w:hAnsiTheme="minorHAnsi" w:cs="Arial"/>
          <w:b/>
          <w:sz w:val="22"/>
          <w:szCs w:val="22"/>
          <w:lang w:val="af-ZA"/>
        </w:rPr>
        <w:t>?</w:t>
      </w:r>
      <w:r w:rsidR="0010329F" w:rsidRPr="001A3E35">
        <w:rPr>
          <w:rFonts w:asciiTheme="minorHAnsi" w:hAnsiTheme="minorHAnsi" w:cs="Arial"/>
          <w:b/>
          <w:sz w:val="22"/>
          <w:szCs w:val="22"/>
          <w:lang w:val="af-ZA"/>
        </w:rPr>
        <w:t xml:space="preserve"> </w:t>
      </w:r>
    </w:p>
    <w:p w:rsidR="00381945" w:rsidRPr="001A3E35" w:rsidRDefault="00381945" w:rsidP="008936BE">
      <w:pPr>
        <w:pStyle w:val="Default"/>
        <w:contextualSpacing/>
        <w:rPr>
          <w:rFonts w:asciiTheme="minorHAnsi" w:hAnsiTheme="minorHAnsi" w:cstheme="minorHAnsi"/>
          <w:b/>
          <w:sz w:val="22"/>
          <w:szCs w:val="22"/>
          <w:lang w:val="af-ZA"/>
        </w:rPr>
      </w:pPr>
    </w:p>
    <w:p w:rsidR="000A6C5D" w:rsidRPr="001A3E35" w:rsidRDefault="000A6C5D" w:rsidP="008936BE">
      <w:pPr>
        <w:pStyle w:val="Default"/>
        <w:contextualSpacing/>
        <w:rPr>
          <w:rFonts w:asciiTheme="minorHAnsi" w:hAnsiTheme="minorHAnsi" w:cstheme="minorHAnsi"/>
          <w:sz w:val="22"/>
          <w:szCs w:val="22"/>
          <w:lang w:val="af-ZA" w:eastAsia="en-ZA"/>
        </w:rPr>
      </w:pPr>
      <w:r w:rsidRPr="001A3E35">
        <w:rPr>
          <w:rFonts w:asciiTheme="minorHAnsi" w:hAnsiTheme="minorHAnsi" w:cstheme="minorHAnsi"/>
          <w:sz w:val="22"/>
          <w:szCs w:val="22"/>
          <w:lang w:val="af-ZA" w:eastAsia="en-ZA"/>
        </w:rPr>
        <w:t xml:space="preserve">In koshuise en ander leefomgewings word taal </w:t>
      </w:r>
      <w:r w:rsidR="0079484F" w:rsidRPr="001A3E35">
        <w:rPr>
          <w:rFonts w:asciiTheme="minorHAnsi" w:hAnsiTheme="minorHAnsi" w:cstheme="minorHAnsi"/>
          <w:sz w:val="22"/>
          <w:szCs w:val="22"/>
          <w:lang w:val="af-ZA" w:eastAsia="en-ZA"/>
        </w:rPr>
        <w:t>s</w:t>
      </w:r>
      <w:r w:rsidRPr="001A3E35">
        <w:rPr>
          <w:rFonts w:asciiTheme="minorHAnsi" w:hAnsiTheme="minorHAnsi" w:cstheme="minorHAnsi"/>
          <w:sz w:val="22"/>
          <w:szCs w:val="22"/>
          <w:lang w:val="af-ZA" w:eastAsia="en-ZA"/>
        </w:rPr>
        <w:t>o gebruik dat, waar dit redelikerwys uitvoerbaar is, geen belanghebbende uitgesluit word van deelname aan enige formele aktiwiteite in hierdie omgewings nie</w:t>
      </w:r>
      <w:r w:rsidR="00E31E33">
        <w:rPr>
          <w:rFonts w:asciiTheme="minorHAnsi" w:hAnsiTheme="minorHAnsi" w:cstheme="minorHAnsi"/>
          <w:sz w:val="22"/>
          <w:szCs w:val="22"/>
          <w:lang w:val="af-ZA" w:eastAsia="en-ZA"/>
        </w:rPr>
        <w:t>.</w:t>
      </w:r>
    </w:p>
    <w:p w:rsidR="00381945" w:rsidRPr="001A3E35" w:rsidRDefault="00381945" w:rsidP="008936BE">
      <w:pPr>
        <w:pStyle w:val="Default"/>
        <w:contextualSpacing/>
        <w:rPr>
          <w:rFonts w:asciiTheme="minorHAnsi" w:hAnsiTheme="minorHAnsi" w:cs="Arial"/>
          <w:sz w:val="22"/>
          <w:szCs w:val="22"/>
          <w:lang w:val="af-ZA"/>
        </w:rPr>
      </w:pPr>
    </w:p>
    <w:p w:rsidR="00190A8A" w:rsidRPr="001A3E35" w:rsidRDefault="0079484F" w:rsidP="008936BE">
      <w:pPr>
        <w:pStyle w:val="Default"/>
        <w:contextualSpacing/>
        <w:rPr>
          <w:rFonts w:asciiTheme="minorHAnsi" w:hAnsiTheme="minorHAnsi" w:cs="Arial"/>
          <w:b/>
          <w:sz w:val="22"/>
          <w:szCs w:val="22"/>
          <w:lang w:val="af-ZA"/>
        </w:rPr>
      </w:pPr>
      <w:r w:rsidRPr="001A3E35">
        <w:rPr>
          <w:rFonts w:asciiTheme="minorHAnsi" w:hAnsiTheme="minorHAnsi" w:cs="Arial"/>
          <w:b/>
          <w:sz w:val="22"/>
          <w:szCs w:val="22"/>
          <w:lang w:val="af-ZA"/>
        </w:rPr>
        <w:t>Wat kan ek doen as die Taalbeleid nie reg geïmplementeer word nie</w:t>
      </w:r>
      <w:r w:rsidR="00190A8A" w:rsidRPr="001A3E35">
        <w:rPr>
          <w:rFonts w:asciiTheme="minorHAnsi" w:hAnsiTheme="minorHAnsi" w:cs="Arial"/>
          <w:b/>
          <w:sz w:val="22"/>
          <w:szCs w:val="22"/>
          <w:lang w:val="af-ZA"/>
        </w:rPr>
        <w:t>?</w:t>
      </w:r>
      <w:r w:rsidR="0010329F" w:rsidRPr="001A3E35">
        <w:rPr>
          <w:rFonts w:asciiTheme="minorHAnsi" w:hAnsiTheme="minorHAnsi" w:cs="Arial"/>
          <w:b/>
          <w:sz w:val="22"/>
          <w:szCs w:val="22"/>
          <w:lang w:val="af-ZA"/>
        </w:rPr>
        <w:t xml:space="preserve"> </w:t>
      </w:r>
    </w:p>
    <w:p w:rsidR="00190A8A" w:rsidRPr="001A3E35" w:rsidRDefault="00190A8A" w:rsidP="008936BE">
      <w:pPr>
        <w:pStyle w:val="Default"/>
        <w:contextualSpacing/>
        <w:rPr>
          <w:rFonts w:asciiTheme="minorHAnsi" w:hAnsiTheme="minorHAnsi" w:cs="Arial"/>
          <w:b/>
          <w:sz w:val="22"/>
          <w:szCs w:val="22"/>
          <w:lang w:val="af-ZA"/>
        </w:rPr>
      </w:pPr>
    </w:p>
    <w:p w:rsidR="00A24CEC" w:rsidRPr="001A3E35" w:rsidRDefault="0079484F" w:rsidP="008936BE">
      <w:pPr>
        <w:pStyle w:val="Default"/>
        <w:contextualSpacing/>
        <w:rPr>
          <w:rFonts w:asciiTheme="minorHAnsi" w:hAnsiTheme="minorHAnsi" w:cstheme="minorHAnsi"/>
          <w:sz w:val="22"/>
          <w:szCs w:val="22"/>
          <w:lang w:val="af-ZA"/>
        </w:rPr>
      </w:pPr>
      <w:r w:rsidRPr="001A3E35">
        <w:rPr>
          <w:rFonts w:asciiTheme="minorHAnsi" w:hAnsiTheme="minorHAnsi" w:cstheme="minorHAnsi"/>
          <w:sz w:val="22"/>
          <w:szCs w:val="22"/>
          <w:lang w:val="af-ZA"/>
        </w:rPr>
        <w:t>Studente wat voel hulle word negatief geraak deur die implementering van die Taalbeleid kan die volgende prosedures volg</w:t>
      </w:r>
      <w:r w:rsidR="00A24CEC" w:rsidRPr="001A3E35">
        <w:rPr>
          <w:rFonts w:asciiTheme="minorHAnsi" w:hAnsiTheme="minorHAnsi" w:cstheme="minorHAnsi"/>
          <w:sz w:val="22"/>
          <w:szCs w:val="22"/>
          <w:lang w:val="af-ZA"/>
        </w:rPr>
        <w:t xml:space="preserve">: </w:t>
      </w:r>
    </w:p>
    <w:p w:rsidR="0079484F" w:rsidRPr="001A3E35" w:rsidRDefault="0079484F" w:rsidP="008936BE">
      <w:pPr>
        <w:pStyle w:val="ListParagraph"/>
        <w:numPr>
          <w:ilvl w:val="0"/>
          <w:numId w:val="4"/>
        </w:numPr>
        <w:spacing w:after="0" w:line="240" w:lineRule="auto"/>
        <w:rPr>
          <w:rFonts w:cs="Arial"/>
          <w:lang w:val="af-ZA"/>
        </w:rPr>
      </w:pPr>
      <w:r w:rsidRPr="001A3E35">
        <w:rPr>
          <w:szCs w:val="24"/>
          <w:lang w:val="af-ZA"/>
        </w:rPr>
        <w:t xml:space="preserve">Klagtes oor </w:t>
      </w:r>
      <w:r w:rsidRPr="001A3E35">
        <w:rPr>
          <w:b/>
          <w:szCs w:val="24"/>
          <w:lang w:val="af-ZA"/>
        </w:rPr>
        <w:t>implementering deur fakulteite</w:t>
      </w:r>
      <w:r w:rsidRPr="001A3E35">
        <w:rPr>
          <w:szCs w:val="24"/>
          <w:lang w:val="af-ZA"/>
        </w:rPr>
        <w:t xml:space="preserve"> word aanhangig gemaak soos wat die betrokke fakulteit se appèl-/ klagteprosedure voorskryf</w:t>
      </w:r>
      <w:r w:rsidR="00E31E33">
        <w:rPr>
          <w:szCs w:val="24"/>
          <w:lang w:val="af-ZA"/>
        </w:rPr>
        <w:t xml:space="preserve">. Waar so ’n prosedure nie bestaan nie, word die klagte – in voorkeurorde – </w:t>
      </w:r>
      <w:r w:rsidRPr="001A3E35">
        <w:rPr>
          <w:szCs w:val="24"/>
          <w:lang w:val="af-ZA"/>
        </w:rPr>
        <w:t>by die betrokke personeellid, die betrokke departementele voorsitter of departementshoof, of die dekaan</w:t>
      </w:r>
      <w:r w:rsidR="00E31E33">
        <w:rPr>
          <w:szCs w:val="24"/>
          <w:lang w:val="af-ZA"/>
        </w:rPr>
        <w:t xml:space="preserve"> ingedien</w:t>
      </w:r>
      <w:r w:rsidRPr="001A3E35">
        <w:rPr>
          <w:szCs w:val="24"/>
          <w:lang w:val="af-ZA"/>
        </w:rPr>
        <w:t xml:space="preserve">. Indien die klagte nie op fakulteitsvlak bevredigend opgelos word nie en dit hou met akademiese </w:t>
      </w:r>
      <w:r w:rsidR="000A3609">
        <w:rPr>
          <w:szCs w:val="24"/>
          <w:lang w:val="af-ZA"/>
        </w:rPr>
        <w:t xml:space="preserve">sake </w:t>
      </w:r>
      <w:bookmarkStart w:id="0" w:name="_GoBack"/>
      <w:bookmarkEnd w:id="0"/>
      <w:r w:rsidRPr="001A3E35">
        <w:rPr>
          <w:szCs w:val="24"/>
          <w:lang w:val="af-ZA"/>
        </w:rPr>
        <w:t xml:space="preserve">verband, kan die student die klagte via die Studente- Akademiese Belangeraad na die Akademiese Beplanningskomitee (ABK) verwys. Indien dit steeds nie na wense opgelos word nie, sal die ABK die aangeleentheid </w:t>
      </w:r>
      <w:r w:rsidR="00E31E33">
        <w:rPr>
          <w:szCs w:val="24"/>
          <w:lang w:val="af-ZA"/>
        </w:rPr>
        <w:t xml:space="preserve">tesame met ’n aanbeveling </w:t>
      </w:r>
      <w:r w:rsidRPr="001A3E35">
        <w:rPr>
          <w:szCs w:val="24"/>
          <w:lang w:val="af-ZA"/>
        </w:rPr>
        <w:t>na die Senaat verwys.</w:t>
      </w:r>
    </w:p>
    <w:p w:rsidR="00A24CEC" w:rsidRPr="001A3E35" w:rsidRDefault="0079484F" w:rsidP="0079484F">
      <w:pPr>
        <w:pStyle w:val="ListParagraph"/>
        <w:numPr>
          <w:ilvl w:val="0"/>
          <w:numId w:val="4"/>
        </w:numPr>
        <w:spacing w:after="0" w:line="240" w:lineRule="auto"/>
        <w:rPr>
          <w:rFonts w:cs="Arial"/>
          <w:lang w:val="af-ZA"/>
        </w:rPr>
      </w:pPr>
      <w:r w:rsidRPr="001A3E35">
        <w:rPr>
          <w:szCs w:val="24"/>
          <w:lang w:val="af-ZA"/>
        </w:rPr>
        <w:t xml:space="preserve">Klagtes oor </w:t>
      </w:r>
      <w:r w:rsidRPr="001A3E35">
        <w:rPr>
          <w:b/>
          <w:szCs w:val="24"/>
          <w:lang w:val="af-ZA"/>
        </w:rPr>
        <w:t>implementering deur steundienste</w:t>
      </w:r>
      <w:r w:rsidRPr="001A3E35">
        <w:rPr>
          <w:szCs w:val="24"/>
          <w:lang w:val="af-ZA"/>
        </w:rPr>
        <w:t xml:space="preserve"> word aanhangig gemaak by die betrokke hiërargie van lynbestuurders of, in die geval van die groter Universiteit, by die Rektor se Bestuurspan (RBS) via die dagbestuur van die Studenteraad</w:t>
      </w:r>
      <w:r w:rsidR="00A24CEC" w:rsidRPr="001A3E35">
        <w:rPr>
          <w:rFonts w:cs="Arial"/>
          <w:lang w:val="af-ZA"/>
        </w:rPr>
        <w:t>.</w:t>
      </w:r>
    </w:p>
    <w:p w:rsidR="00A24CEC" w:rsidRPr="001A3E35" w:rsidRDefault="0079484F" w:rsidP="00854A9B">
      <w:pPr>
        <w:pStyle w:val="ListParagraph"/>
        <w:numPr>
          <w:ilvl w:val="0"/>
          <w:numId w:val="4"/>
        </w:numPr>
        <w:spacing w:after="0" w:line="240" w:lineRule="auto"/>
        <w:rPr>
          <w:rFonts w:cs="Arial"/>
          <w:lang w:val="af-ZA"/>
        </w:rPr>
      </w:pPr>
      <w:r w:rsidRPr="001A3E35">
        <w:rPr>
          <w:szCs w:val="24"/>
          <w:lang w:val="af-ZA"/>
        </w:rPr>
        <w:t xml:space="preserve">Klagtes oor </w:t>
      </w:r>
      <w:r w:rsidRPr="001A3E35">
        <w:rPr>
          <w:b/>
          <w:szCs w:val="24"/>
          <w:lang w:val="af-ZA"/>
        </w:rPr>
        <w:t>implementering in studenteleefomgewings</w:t>
      </w:r>
      <w:r w:rsidRPr="001A3E35">
        <w:rPr>
          <w:szCs w:val="24"/>
          <w:lang w:val="af-ZA"/>
        </w:rPr>
        <w:t xml:space="preserve"> word aanhangig gemaak by die betrokke huiskomitee of inwonende hoof. Indien die klagte nie op koshuis- of privaatstudentewykvlak bevredigend opgelos word nie, kan die student die Senior Direkteur: Studentesake nader</w:t>
      </w:r>
      <w:r w:rsidR="00A24CEC" w:rsidRPr="001A3E35">
        <w:rPr>
          <w:rFonts w:cs="Arial"/>
          <w:lang w:val="af-ZA"/>
        </w:rPr>
        <w:t xml:space="preserve">. </w:t>
      </w:r>
    </w:p>
    <w:p w:rsidR="008936BE" w:rsidRPr="001A3E35" w:rsidRDefault="008936BE" w:rsidP="008936BE">
      <w:pPr>
        <w:pStyle w:val="Default"/>
        <w:contextualSpacing/>
        <w:rPr>
          <w:rFonts w:asciiTheme="minorHAnsi" w:hAnsiTheme="minorHAnsi" w:cs="Arial"/>
          <w:sz w:val="22"/>
          <w:szCs w:val="22"/>
          <w:lang w:val="af-ZA"/>
        </w:rPr>
      </w:pPr>
    </w:p>
    <w:p w:rsidR="001A3E35" w:rsidRPr="001A3E35" w:rsidRDefault="001A3E35" w:rsidP="001A3E35">
      <w:pPr>
        <w:pStyle w:val="Default"/>
        <w:contextualSpacing/>
        <w:rPr>
          <w:rFonts w:asciiTheme="minorHAnsi" w:hAnsiTheme="minorHAnsi" w:cs="Arial"/>
          <w:sz w:val="22"/>
          <w:szCs w:val="22"/>
          <w:lang w:val="af-ZA"/>
        </w:rPr>
      </w:pPr>
      <w:r w:rsidRPr="001A3E35">
        <w:rPr>
          <w:rFonts w:asciiTheme="minorHAnsi" w:hAnsiTheme="minorHAnsi" w:cstheme="minorHAnsi"/>
          <w:sz w:val="22"/>
          <w:szCs w:val="22"/>
          <w:lang w:val="af-ZA"/>
        </w:rPr>
        <w:t xml:space="preserve">In gevalle waar bogenoemde strukture nie gepas is nie, kan </w:t>
      </w:r>
      <w:r w:rsidR="004D144F">
        <w:rPr>
          <w:rFonts w:asciiTheme="minorHAnsi" w:hAnsiTheme="minorHAnsi" w:cstheme="minorHAnsi"/>
          <w:sz w:val="22"/>
          <w:szCs w:val="22"/>
          <w:lang w:val="af-ZA"/>
        </w:rPr>
        <w:t xml:space="preserve">studente die </w:t>
      </w:r>
      <w:r w:rsidRPr="001A3E35">
        <w:rPr>
          <w:rFonts w:asciiTheme="minorHAnsi" w:hAnsiTheme="minorHAnsi" w:cstheme="minorHAnsi"/>
          <w:sz w:val="22"/>
          <w:szCs w:val="22"/>
          <w:lang w:val="af-ZA"/>
        </w:rPr>
        <w:t xml:space="preserve">klagte aan die </w:t>
      </w:r>
      <w:r w:rsidR="004D144F">
        <w:rPr>
          <w:rFonts w:asciiTheme="minorHAnsi" w:hAnsiTheme="minorHAnsi" w:cstheme="minorHAnsi"/>
          <w:sz w:val="22"/>
          <w:szCs w:val="22"/>
          <w:lang w:val="af-ZA"/>
        </w:rPr>
        <w:t>O</w:t>
      </w:r>
      <w:r w:rsidRPr="001A3E35">
        <w:rPr>
          <w:rFonts w:asciiTheme="minorHAnsi" w:hAnsiTheme="minorHAnsi" w:cstheme="minorHAnsi"/>
          <w:sz w:val="22"/>
          <w:szCs w:val="22"/>
          <w:lang w:val="af-ZA"/>
        </w:rPr>
        <w:t>mbuds</w:t>
      </w:r>
      <w:r w:rsidR="004D144F">
        <w:rPr>
          <w:rFonts w:asciiTheme="minorHAnsi" w:hAnsiTheme="minorHAnsi" w:cstheme="minorHAnsi"/>
          <w:sz w:val="22"/>
          <w:szCs w:val="22"/>
          <w:lang w:val="af-ZA"/>
        </w:rPr>
        <w:t>man van die US</w:t>
      </w:r>
      <w:r w:rsidRPr="001A3E35">
        <w:rPr>
          <w:rFonts w:asciiTheme="minorHAnsi" w:hAnsiTheme="minorHAnsi" w:cstheme="minorHAnsi"/>
          <w:sz w:val="22"/>
          <w:szCs w:val="22"/>
          <w:lang w:val="af-ZA"/>
        </w:rPr>
        <w:t xml:space="preserve"> voorlê </w:t>
      </w:r>
      <w:r w:rsidR="004D144F">
        <w:rPr>
          <w:rFonts w:asciiTheme="minorHAnsi" w:hAnsiTheme="minorHAnsi" w:cstheme="minorHAnsi"/>
          <w:sz w:val="22"/>
          <w:szCs w:val="22"/>
          <w:lang w:val="af-ZA"/>
        </w:rPr>
        <w:t>sodat dit</w:t>
      </w:r>
      <w:r w:rsidRPr="001A3E35">
        <w:rPr>
          <w:rFonts w:asciiTheme="minorHAnsi" w:hAnsiTheme="minorHAnsi" w:cstheme="minorHAnsi"/>
          <w:sz w:val="22"/>
          <w:szCs w:val="22"/>
          <w:lang w:val="af-ZA"/>
        </w:rPr>
        <w:t xml:space="preserve"> in oorleg met die betrokke strukture opgelos </w:t>
      </w:r>
      <w:r w:rsidR="004D144F">
        <w:rPr>
          <w:rFonts w:asciiTheme="minorHAnsi" w:hAnsiTheme="minorHAnsi" w:cstheme="minorHAnsi"/>
          <w:sz w:val="22"/>
          <w:szCs w:val="22"/>
          <w:lang w:val="af-ZA"/>
        </w:rPr>
        <w:t>kan</w:t>
      </w:r>
      <w:r w:rsidRPr="001A3E35">
        <w:rPr>
          <w:rFonts w:asciiTheme="minorHAnsi" w:hAnsiTheme="minorHAnsi" w:cstheme="minorHAnsi"/>
          <w:sz w:val="22"/>
          <w:szCs w:val="22"/>
          <w:lang w:val="af-ZA"/>
        </w:rPr>
        <w:t xml:space="preserve"> word. Kontakbesonderhede is beskikbaar op die Universiteit se webtuiste onder die skakel “Kontak ons”.</w:t>
      </w:r>
    </w:p>
    <w:p w:rsidR="00190A8A" w:rsidRPr="001A3E35" w:rsidRDefault="00005C7C" w:rsidP="008936BE">
      <w:pPr>
        <w:pStyle w:val="Default"/>
        <w:contextualSpacing/>
        <w:rPr>
          <w:rFonts w:asciiTheme="minorHAnsi" w:hAnsiTheme="minorHAnsi" w:cs="Arial"/>
          <w:b/>
          <w:sz w:val="22"/>
          <w:szCs w:val="22"/>
          <w:lang w:val="af-ZA"/>
        </w:rPr>
      </w:pPr>
      <w:r w:rsidRPr="001A3E35">
        <w:rPr>
          <w:rFonts w:asciiTheme="minorHAnsi" w:hAnsiTheme="minorHAnsi" w:cs="Arial"/>
          <w:sz w:val="22"/>
          <w:szCs w:val="22"/>
          <w:lang w:val="af-ZA"/>
        </w:rPr>
        <w:t xml:space="preserve"> </w:t>
      </w:r>
    </w:p>
    <w:sectPr w:rsidR="00190A8A" w:rsidRPr="001A3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3A06"/>
    <w:multiLevelType w:val="hybridMultilevel"/>
    <w:tmpl w:val="7FEADC94"/>
    <w:lvl w:ilvl="0" w:tplc="3AE4A3D0">
      <w:numFmt w:val="bullet"/>
      <w:lvlText w:val="-"/>
      <w:lvlJc w:val="left"/>
      <w:pPr>
        <w:ind w:left="1800" w:hanging="360"/>
      </w:pPr>
      <w:rPr>
        <w:rFonts w:ascii="Calibri" w:eastAsiaTheme="minorHAnsi" w:hAnsi="Calibri"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0A867755"/>
    <w:multiLevelType w:val="hybridMultilevel"/>
    <w:tmpl w:val="99A2649C"/>
    <w:lvl w:ilvl="0" w:tplc="3AE4A3D0">
      <w:numFmt w:val="bullet"/>
      <w:lvlText w:val="-"/>
      <w:lvlJc w:val="left"/>
      <w:pPr>
        <w:ind w:left="1080" w:hanging="360"/>
      </w:pPr>
      <w:rPr>
        <w:rFonts w:ascii="Calibri" w:eastAsiaTheme="minorHAnsi"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B631558"/>
    <w:multiLevelType w:val="hybridMultilevel"/>
    <w:tmpl w:val="7AEC4E8C"/>
    <w:lvl w:ilvl="0" w:tplc="482C54AA">
      <w:start w:val="7"/>
      <w:numFmt w:val="bullet"/>
      <w:lvlText w:val="-"/>
      <w:lvlJc w:val="left"/>
      <w:pPr>
        <w:ind w:left="1080" w:hanging="360"/>
      </w:pPr>
      <w:rPr>
        <w:rFonts w:ascii="Calibri" w:eastAsiaTheme="minorHAnsi" w:hAnsi="Calibri" w:cstheme="minorBidi" w:hint="default"/>
        <w:sz w:val="23"/>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2956130D"/>
    <w:multiLevelType w:val="hybridMultilevel"/>
    <w:tmpl w:val="440A8950"/>
    <w:lvl w:ilvl="0" w:tplc="0E16A4DE">
      <w:start w:val="1"/>
      <w:numFmt w:val="bullet"/>
      <w:lvlText w:val="-"/>
      <w:lvlJc w:val="left"/>
      <w:pPr>
        <w:ind w:left="420" w:hanging="360"/>
      </w:pPr>
      <w:rPr>
        <w:rFonts w:ascii="Calibri" w:eastAsiaTheme="minorHAnsi" w:hAnsi="Calibri"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4">
    <w:nsid w:val="3B4F7FBD"/>
    <w:multiLevelType w:val="hybridMultilevel"/>
    <w:tmpl w:val="90C8C4B6"/>
    <w:lvl w:ilvl="0" w:tplc="3AE4A3D0">
      <w:numFmt w:val="bullet"/>
      <w:lvlText w:val="-"/>
      <w:lvlJc w:val="left"/>
      <w:pPr>
        <w:ind w:left="1080" w:hanging="360"/>
      </w:pPr>
      <w:rPr>
        <w:rFonts w:ascii="Calibri" w:eastAsiaTheme="minorHAnsi"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334450E"/>
    <w:multiLevelType w:val="hybridMultilevel"/>
    <w:tmpl w:val="55FACDC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nsid w:val="58823A29"/>
    <w:multiLevelType w:val="hybridMultilevel"/>
    <w:tmpl w:val="CB3091BE"/>
    <w:lvl w:ilvl="0" w:tplc="3AE4A3D0">
      <w:numFmt w:val="bullet"/>
      <w:lvlText w:val="-"/>
      <w:lvlJc w:val="left"/>
      <w:pPr>
        <w:ind w:left="1080" w:hanging="360"/>
      </w:pPr>
      <w:rPr>
        <w:rFonts w:ascii="Calibri" w:eastAsiaTheme="minorHAnsi"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DCF2272"/>
    <w:multiLevelType w:val="hybridMultilevel"/>
    <w:tmpl w:val="474EDE04"/>
    <w:lvl w:ilvl="0" w:tplc="3AE4A3D0">
      <w:numFmt w:val="bullet"/>
      <w:lvlText w:val="-"/>
      <w:lvlJc w:val="left"/>
      <w:pPr>
        <w:ind w:left="1080" w:hanging="360"/>
      </w:pPr>
      <w:rPr>
        <w:rFonts w:ascii="Calibri" w:eastAsiaTheme="minorHAnsi"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10725A4"/>
    <w:multiLevelType w:val="hybridMultilevel"/>
    <w:tmpl w:val="9FE6BA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61816EB4"/>
    <w:multiLevelType w:val="hybridMultilevel"/>
    <w:tmpl w:val="87BCB596"/>
    <w:lvl w:ilvl="0" w:tplc="3AE4A3D0">
      <w:numFmt w:val="bullet"/>
      <w:lvlText w:val="-"/>
      <w:lvlJc w:val="left"/>
      <w:pPr>
        <w:ind w:left="1080" w:hanging="360"/>
      </w:pPr>
      <w:rPr>
        <w:rFonts w:ascii="Calibri" w:eastAsiaTheme="minorHAnsi"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4A14E3A"/>
    <w:multiLevelType w:val="hybridMultilevel"/>
    <w:tmpl w:val="13309F62"/>
    <w:lvl w:ilvl="0" w:tplc="3AE4A3D0">
      <w:numFmt w:val="bullet"/>
      <w:lvlText w:val="-"/>
      <w:lvlJc w:val="left"/>
      <w:pPr>
        <w:ind w:left="1080" w:hanging="360"/>
      </w:pPr>
      <w:rPr>
        <w:rFonts w:ascii="Calibri" w:eastAsiaTheme="minorHAnsi" w:hAnsi="Calibri"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67E74FBC"/>
    <w:multiLevelType w:val="hybridMultilevel"/>
    <w:tmpl w:val="2F0A155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6DCE5735"/>
    <w:multiLevelType w:val="hybridMultilevel"/>
    <w:tmpl w:val="25E2B4F6"/>
    <w:lvl w:ilvl="0" w:tplc="921E0EF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7CA21A4D"/>
    <w:multiLevelType w:val="hybridMultilevel"/>
    <w:tmpl w:val="AB80F984"/>
    <w:lvl w:ilvl="0" w:tplc="3AE4A3D0">
      <w:numFmt w:val="bullet"/>
      <w:lvlText w:val="-"/>
      <w:lvlJc w:val="left"/>
      <w:pPr>
        <w:ind w:left="1080" w:hanging="360"/>
      </w:pPr>
      <w:rPr>
        <w:rFonts w:ascii="Calibri" w:eastAsiaTheme="minorHAnsi" w:hAnsi="Calibri"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5"/>
  </w:num>
  <w:num w:numId="4">
    <w:abstractNumId w:val="8"/>
  </w:num>
  <w:num w:numId="5">
    <w:abstractNumId w:val="11"/>
  </w:num>
  <w:num w:numId="6">
    <w:abstractNumId w:val="10"/>
  </w:num>
  <w:num w:numId="7">
    <w:abstractNumId w:val="0"/>
  </w:num>
  <w:num w:numId="8">
    <w:abstractNumId w:val="6"/>
  </w:num>
  <w:num w:numId="9">
    <w:abstractNumId w:val="4"/>
  </w:num>
  <w:num w:numId="10">
    <w:abstractNumId w:val="13"/>
  </w:num>
  <w:num w:numId="11">
    <w:abstractNumId w:val="9"/>
  </w:num>
  <w:num w:numId="12">
    <w:abstractNumId w:val="12"/>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1A"/>
    <w:rsid w:val="00005C7C"/>
    <w:rsid w:val="000516DD"/>
    <w:rsid w:val="000A3609"/>
    <w:rsid w:val="000A6C5D"/>
    <w:rsid w:val="000E480B"/>
    <w:rsid w:val="0010329F"/>
    <w:rsid w:val="001140B8"/>
    <w:rsid w:val="00174EE0"/>
    <w:rsid w:val="00190A8A"/>
    <w:rsid w:val="001A3E35"/>
    <w:rsid w:val="001B3870"/>
    <w:rsid w:val="00307958"/>
    <w:rsid w:val="00381945"/>
    <w:rsid w:val="00496B15"/>
    <w:rsid w:val="004C3212"/>
    <w:rsid w:val="004C5840"/>
    <w:rsid w:val="004D144F"/>
    <w:rsid w:val="00712A9A"/>
    <w:rsid w:val="0079484F"/>
    <w:rsid w:val="008936BE"/>
    <w:rsid w:val="008A138B"/>
    <w:rsid w:val="00A24CEC"/>
    <w:rsid w:val="00BC421A"/>
    <w:rsid w:val="00C32C3B"/>
    <w:rsid w:val="00C71E8D"/>
    <w:rsid w:val="00CE21E4"/>
    <w:rsid w:val="00D53594"/>
    <w:rsid w:val="00D950EA"/>
    <w:rsid w:val="00DB3C42"/>
    <w:rsid w:val="00DF0EB4"/>
    <w:rsid w:val="00E31E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C42"/>
    <w:pPr>
      <w:ind w:left="720"/>
      <w:contextualSpacing/>
    </w:pPr>
  </w:style>
  <w:style w:type="paragraph" w:customStyle="1" w:styleId="Default">
    <w:name w:val="Default"/>
    <w:rsid w:val="004C321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A1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38B"/>
    <w:rPr>
      <w:rFonts w:ascii="Tahoma" w:hAnsi="Tahoma" w:cs="Tahoma"/>
      <w:sz w:val="16"/>
      <w:szCs w:val="16"/>
    </w:rPr>
  </w:style>
  <w:style w:type="character" w:styleId="CommentReference">
    <w:name w:val="annotation reference"/>
    <w:basedOn w:val="DefaultParagraphFont"/>
    <w:uiPriority w:val="99"/>
    <w:semiHidden/>
    <w:unhideWhenUsed/>
    <w:rsid w:val="0010329F"/>
    <w:rPr>
      <w:sz w:val="16"/>
      <w:szCs w:val="16"/>
    </w:rPr>
  </w:style>
  <w:style w:type="paragraph" w:styleId="CommentText">
    <w:name w:val="annotation text"/>
    <w:basedOn w:val="Normal"/>
    <w:link w:val="CommentTextChar"/>
    <w:uiPriority w:val="99"/>
    <w:semiHidden/>
    <w:unhideWhenUsed/>
    <w:rsid w:val="0010329F"/>
    <w:pPr>
      <w:spacing w:line="240" w:lineRule="auto"/>
    </w:pPr>
    <w:rPr>
      <w:sz w:val="20"/>
      <w:szCs w:val="20"/>
    </w:rPr>
  </w:style>
  <w:style w:type="character" w:customStyle="1" w:styleId="CommentTextChar">
    <w:name w:val="Comment Text Char"/>
    <w:basedOn w:val="DefaultParagraphFont"/>
    <w:link w:val="CommentText"/>
    <w:uiPriority w:val="99"/>
    <w:semiHidden/>
    <w:rsid w:val="0010329F"/>
    <w:rPr>
      <w:sz w:val="20"/>
      <w:szCs w:val="20"/>
    </w:rPr>
  </w:style>
  <w:style w:type="paragraph" w:styleId="CommentSubject">
    <w:name w:val="annotation subject"/>
    <w:basedOn w:val="CommentText"/>
    <w:next w:val="CommentText"/>
    <w:link w:val="CommentSubjectChar"/>
    <w:uiPriority w:val="99"/>
    <w:semiHidden/>
    <w:unhideWhenUsed/>
    <w:rsid w:val="0010329F"/>
    <w:rPr>
      <w:b/>
      <w:bCs/>
    </w:rPr>
  </w:style>
  <w:style w:type="character" w:customStyle="1" w:styleId="CommentSubjectChar">
    <w:name w:val="Comment Subject Char"/>
    <w:basedOn w:val="CommentTextChar"/>
    <w:link w:val="CommentSubject"/>
    <w:uiPriority w:val="99"/>
    <w:semiHidden/>
    <w:rsid w:val="0010329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C42"/>
    <w:pPr>
      <w:ind w:left="720"/>
      <w:contextualSpacing/>
    </w:pPr>
  </w:style>
  <w:style w:type="paragraph" w:customStyle="1" w:styleId="Default">
    <w:name w:val="Default"/>
    <w:rsid w:val="004C321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A1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38B"/>
    <w:rPr>
      <w:rFonts w:ascii="Tahoma" w:hAnsi="Tahoma" w:cs="Tahoma"/>
      <w:sz w:val="16"/>
      <w:szCs w:val="16"/>
    </w:rPr>
  </w:style>
  <w:style w:type="character" w:styleId="CommentReference">
    <w:name w:val="annotation reference"/>
    <w:basedOn w:val="DefaultParagraphFont"/>
    <w:uiPriority w:val="99"/>
    <w:semiHidden/>
    <w:unhideWhenUsed/>
    <w:rsid w:val="0010329F"/>
    <w:rPr>
      <w:sz w:val="16"/>
      <w:szCs w:val="16"/>
    </w:rPr>
  </w:style>
  <w:style w:type="paragraph" w:styleId="CommentText">
    <w:name w:val="annotation text"/>
    <w:basedOn w:val="Normal"/>
    <w:link w:val="CommentTextChar"/>
    <w:uiPriority w:val="99"/>
    <w:semiHidden/>
    <w:unhideWhenUsed/>
    <w:rsid w:val="0010329F"/>
    <w:pPr>
      <w:spacing w:line="240" w:lineRule="auto"/>
    </w:pPr>
    <w:rPr>
      <w:sz w:val="20"/>
      <w:szCs w:val="20"/>
    </w:rPr>
  </w:style>
  <w:style w:type="character" w:customStyle="1" w:styleId="CommentTextChar">
    <w:name w:val="Comment Text Char"/>
    <w:basedOn w:val="DefaultParagraphFont"/>
    <w:link w:val="CommentText"/>
    <w:uiPriority w:val="99"/>
    <w:semiHidden/>
    <w:rsid w:val="0010329F"/>
    <w:rPr>
      <w:sz w:val="20"/>
      <w:szCs w:val="20"/>
    </w:rPr>
  </w:style>
  <w:style w:type="paragraph" w:styleId="CommentSubject">
    <w:name w:val="annotation subject"/>
    <w:basedOn w:val="CommentText"/>
    <w:next w:val="CommentText"/>
    <w:link w:val="CommentSubjectChar"/>
    <w:uiPriority w:val="99"/>
    <w:semiHidden/>
    <w:unhideWhenUsed/>
    <w:rsid w:val="0010329F"/>
    <w:rPr>
      <w:b/>
      <w:bCs/>
    </w:rPr>
  </w:style>
  <w:style w:type="character" w:customStyle="1" w:styleId="CommentSubjectChar">
    <w:name w:val="Comment Subject Char"/>
    <w:basedOn w:val="CommentTextChar"/>
    <w:link w:val="CommentSubject"/>
    <w:uiPriority w:val="99"/>
    <w:semiHidden/>
    <w:rsid w:val="001032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4F4C8E14719F47A9900E0341F90F01" ma:contentTypeVersion="2" ma:contentTypeDescription="Create a new document." ma:contentTypeScope="" ma:versionID="0133a938ba7a5a19c35c126d2e79b10d">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70E6F9-F13D-44CA-9900-CD4B4366B145}"/>
</file>

<file path=customXml/itemProps2.xml><?xml version="1.0" encoding="utf-8"?>
<ds:datastoreItem xmlns:ds="http://schemas.openxmlformats.org/officeDocument/2006/customXml" ds:itemID="{5CF93F74-75EF-4860-A14F-85F5EE8810F6}"/>
</file>

<file path=customXml/itemProps3.xml><?xml version="1.0" encoding="utf-8"?>
<ds:datastoreItem xmlns:ds="http://schemas.openxmlformats.org/officeDocument/2006/customXml" ds:itemID="{96DD9ABA-04A7-4A20-91C2-CB59FBCE0FD9}"/>
</file>

<file path=customXml/itemProps4.xml><?xml version="1.0" encoding="utf-8"?>
<ds:datastoreItem xmlns:ds="http://schemas.openxmlformats.org/officeDocument/2006/customXml" ds:itemID="{A3D585B7-28FD-456F-B8E8-EAEDA0067B36}"/>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Berg, RJ, Mej &lt;rjvdb@sun.ac.za&gt;</dc:creator>
  <cp:lastModifiedBy>Van der Berg, RJ, Mej &lt;rjvdb@sun.ac.za&gt;</cp:lastModifiedBy>
  <cp:revision>2</cp:revision>
  <cp:lastPrinted>2016-07-05T08:22:00Z</cp:lastPrinted>
  <dcterms:created xsi:type="dcterms:W3CDTF">2016-07-05T09:40:00Z</dcterms:created>
  <dcterms:modified xsi:type="dcterms:W3CDTF">2016-07-05T09:40:00Z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0x010100004F4C8E14719F47A9900E0341F90F01</vt:lpwstr>
  </property>
</Properties>
</file>